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D5" w:rsidRPr="0019369E" w:rsidRDefault="0019369E" w:rsidP="00BA5C8C">
      <w:pPr>
        <w:tabs>
          <w:tab w:val="left" w:pos="457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REQUERIMENTO </w:t>
      </w:r>
      <w:r w:rsidR="00ED56DE" w:rsidRPr="0019369E">
        <w:rPr>
          <w:rFonts w:ascii="Times New Roman" w:hAnsi="Times New Roman"/>
          <w:b/>
          <w:sz w:val="26"/>
          <w:szCs w:val="26"/>
        </w:rPr>
        <w:t>Nº</w:t>
      </w:r>
      <w:r w:rsidR="00817575">
        <w:rPr>
          <w:rFonts w:ascii="Times New Roman" w:hAnsi="Times New Roman"/>
          <w:b/>
          <w:sz w:val="26"/>
          <w:szCs w:val="26"/>
        </w:rPr>
        <w:t>. 195/</w:t>
      </w:r>
      <w:r w:rsidR="003C24B8">
        <w:rPr>
          <w:rFonts w:ascii="Times New Roman" w:hAnsi="Times New Roman"/>
          <w:b/>
          <w:sz w:val="26"/>
          <w:szCs w:val="26"/>
        </w:rPr>
        <w:t>2019</w:t>
      </w:r>
    </w:p>
    <w:p w:rsidR="00BA5C8C" w:rsidRPr="0019369E" w:rsidRDefault="00BA5C8C" w:rsidP="004537D5">
      <w:pPr>
        <w:tabs>
          <w:tab w:val="left" w:pos="457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ED56DE" w:rsidRPr="000C28F8" w:rsidRDefault="00817575" w:rsidP="00B24221">
      <w:pPr>
        <w:pStyle w:val="NormalWeb"/>
        <w:shd w:val="clear" w:color="auto" w:fill="FFFFFF"/>
        <w:spacing w:before="240" w:beforeAutospacing="0" w:after="240" w:afterAutospacing="0"/>
        <w:ind w:left="3540"/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“</w:t>
      </w:r>
      <w:r w:rsidR="0019369E" w:rsidRPr="000C28F8">
        <w:rPr>
          <w:b/>
          <w:i/>
          <w:color w:val="000000"/>
          <w:sz w:val="26"/>
          <w:szCs w:val="26"/>
        </w:rPr>
        <w:t xml:space="preserve">Requer ao </w:t>
      </w:r>
      <w:r w:rsidR="00484E90">
        <w:rPr>
          <w:b/>
          <w:i/>
          <w:color w:val="000000"/>
          <w:sz w:val="26"/>
          <w:szCs w:val="26"/>
        </w:rPr>
        <w:t xml:space="preserve">diretor do </w:t>
      </w:r>
      <w:r w:rsidR="00484E90" w:rsidRPr="00484E90">
        <w:rPr>
          <w:b/>
          <w:i/>
          <w:color w:val="000000"/>
          <w:sz w:val="26"/>
          <w:szCs w:val="26"/>
        </w:rPr>
        <w:t>Departamento de Estradas de Rodagem</w:t>
      </w:r>
      <w:r w:rsidR="00484E90">
        <w:rPr>
          <w:b/>
          <w:i/>
          <w:color w:val="000000"/>
          <w:sz w:val="26"/>
          <w:szCs w:val="26"/>
        </w:rPr>
        <w:t xml:space="preserve"> (DER)</w:t>
      </w:r>
      <w:r w:rsidR="008119C5" w:rsidRPr="000C28F8">
        <w:rPr>
          <w:b/>
          <w:i/>
          <w:color w:val="000000"/>
          <w:sz w:val="26"/>
          <w:szCs w:val="26"/>
        </w:rPr>
        <w:t>,</w:t>
      </w:r>
      <w:r w:rsidR="00F0020A" w:rsidRPr="000C28F8">
        <w:rPr>
          <w:b/>
          <w:i/>
          <w:color w:val="000000"/>
          <w:sz w:val="26"/>
          <w:szCs w:val="26"/>
        </w:rPr>
        <w:t xml:space="preserve"> </w:t>
      </w:r>
      <w:r w:rsidR="00390052">
        <w:rPr>
          <w:b/>
          <w:i/>
          <w:color w:val="000000"/>
          <w:sz w:val="26"/>
          <w:szCs w:val="26"/>
        </w:rPr>
        <w:t xml:space="preserve">informações sobre </w:t>
      </w:r>
      <w:r w:rsidR="003C24B8">
        <w:rPr>
          <w:b/>
          <w:i/>
          <w:color w:val="000000"/>
          <w:sz w:val="26"/>
          <w:szCs w:val="26"/>
        </w:rPr>
        <w:t xml:space="preserve">balanças de pesagem </w:t>
      </w:r>
      <w:r w:rsidR="00484E90">
        <w:rPr>
          <w:b/>
          <w:i/>
          <w:color w:val="000000"/>
          <w:sz w:val="26"/>
          <w:szCs w:val="26"/>
        </w:rPr>
        <w:t xml:space="preserve">disponibilizadas </w:t>
      </w:r>
      <w:r w:rsidR="003C24B8">
        <w:rPr>
          <w:b/>
          <w:i/>
          <w:color w:val="000000"/>
          <w:sz w:val="26"/>
          <w:szCs w:val="26"/>
        </w:rPr>
        <w:t>nos bairros da Enseada e São Francisco, visando o controle de acesso a SP 55, km 155</w:t>
      </w:r>
      <w:r>
        <w:rPr>
          <w:b/>
          <w:i/>
          <w:color w:val="000000"/>
          <w:sz w:val="26"/>
          <w:szCs w:val="26"/>
        </w:rPr>
        <w:t>”</w:t>
      </w:r>
    </w:p>
    <w:p w:rsidR="004537D5" w:rsidRPr="0093406E" w:rsidRDefault="004537D5" w:rsidP="004537D5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3406E">
        <w:rPr>
          <w:rFonts w:ascii="Times New Roman" w:hAnsi="Times New Roman"/>
          <w:color w:val="000000"/>
          <w:sz w:val="26"/>
          <w:szCs w:val="26"/>
        </w:rPr>
        <w:t xml:space="preserve">Senhor Presidente,                </w:t>
      </w:r>
    </w:p>
    <w:p w:rsidR="003C24B8" w:rsidRDefault="00B24221" w:rsidP="0081757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93406E">
        <w:rPr>
          <w:rFonts w:ascii="Times New Roman" w:hAnsi="Times New Roman"/>
          <w:color w:val="000000"/>
          <w:sz w:val="26"/>
          <w:szCs w:val="26"/>
        </w:rPr>
        <w:t xml:space="preserve">Considerando </w:t>
      </w:r>
      <w:r w:rsidR="003C24B8">
        <w:rPr>
          <w:rFonts w:ascii="Times New Roman" w:hAnsi="Times New Roman"/>
          <w:color w:val="000000"/>
          <w:sz w:val="26"/>
          <w:szCs w:val="26"/>
        </w:rPr>
        <w:t xml:space="preserve">que </w:t>
      </w:r>
      <w:r w:rsidR="00C255FB">
        <w:rPr>
          <w:rFonts w:ascii="Times New Roman" w:hAnsi="Times New Roman"/>
          <w:color w:val="000000"/>
          <w:sz w:val="26"/>
          <w:szCs w:val="26"/>
        </w:rPr>
        <w:t xml:space="preserve">moradores procuraram este vereador solicitando </w:t>
      </w:r>
      <w:r w:rsidR="003C24B8">
        <w:rPr>
          <w:rFonts w:ascii="Times New Roman" w:hAnsi="Times New Roman"/>
          <w:color w:val="000000"/>
          <w:sz w:val="26"/>
          <w:szCs w:val="26"/>
        </w:rPr>
        <w:t xml:space="preserve">informações </w:t>
      </w:r>
      <w:r w:rsidR="0069381A">
        <w:rPr>
          <w:rFonts w:ascii="Times New Roman" w:hAnsi="Times New Roman"/>
          <w:color w:val="000000"/>
          <w:sz w:val="26"/>
          <w:szCs w:val="26"/>
        </w:rPr>
        <w:t xml:space="preserve">sobre as balanças de pesagem que estão </w:t>
      </w:r>
      <w:r w:rsidR="003C24B8">
        <w:rPr>
          <w:rFonts w:ascii="Times New Roman" w:hAnsi="Times New Roman"/>
          <w:color w:val="000000"/>
          <w:sz w:val="26"/>
          <w:szCs w:val="26"/>
        </w:rPr>
        <w:t xml:space="preserve">disponibilizadas </w:t>
      </w:r>
      <w:r w:rsidR="0069381A">
        <w:rPr>
          <w:rFonts w:ascii="Times New Roman" w:hAnsi="Times New Roman"/>
          <w:color w:val="000000"/>
          <w:sz w:val="26"/>
          <w:szCs w:val="26"/>
        </w:rPr>
        <w:t xml:space="preserve">para controle de acesso, </w:t>
      </w:r>
      <w:r w:rsidR="003C24B8">
        <w:rPr>
          <w:rFonts w:ascii="Times New Roman" w:hAnsi="Times New Roman"/>
          <w:color w:val="000000"/>
          <w:sz w:val="26"/>
          <w:szCs w:val="26"/>
        </w:rPr>
        <w:t xml:space="preserve">próximo ao </w:t>
      </w:r>
      <w:r w:rsidR="003C24B8" w:rsidRPr="003C24B8">
        <w:rPr>
          <w:rFonts w:ascii="Times New Roman" w:hAnsi="Times New Roman"/>
          <w:color w:val="000000"/>
          <w:sz w:val="26"/>
          <w:szCs w:val="26"/>
        </w:rPr>
        <w:t>Km 155 da Rodovia Manoel Hypoli</w:t>
      </w:r>
      <w:r w:rsidR="0069381A">
        <w:rPr>
          <w:rFonts w:ascii="Times New Roman" w:hAnsi="Times New Roman"/>
          <w:color w:val="000000"/>
          <w:sz w:val="26"/>
          <w:szCs w:val="26"/>
        </w:rPr>
        <w:t>to do Rêgo (SP-55), próximo ao b</w:t>
      </w:r>
      <w:r w:rsidR="003C24B8" w:rsidRPr="003C24B8">
        <w:rPr>
          <w:rFonts w:ascii="Times New Roman" w:hAnsi="Times New Roman"/>
          <w:color w:val="000000"/>
          <w:sz w:val="26"/>
          <w:szCs w:val="26"/>
        </w:rPr>
        <w:t>airro da Enseada, na Costa Norte do município no local conhecido como “Serrinha da Enseada”.</w:t>
      </w:r>
    </w:p>
    <w:p w:rsidR="00C255FB" w:rsidRDefault="003C24B8" w:rsidP="0081757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Considerando que segundo informações essas balanças estão localizadas no bairro da Enseada e no bairro de São Francisco;</w:t>
      </w:r>
      <w:r w:rsidR="00C255FB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510AC" w:rsidRDefault="00C510AC" w:rsidP="00817575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Considerando que utilizadores </w:t>
      </w:r>
      <w:r w:rsidR="00484E90">
        <w:rPr>
          <w:rFonts w:ascii="Times New Roman" w:hAnsi="Times New Roman"/>
          <w:color w:val="000000"/>
          <w:sz w:val="26"/>
          <w:szCs w:val="26"/>
        </w:rPr>
        <w:t xml:space="preserve">da rodovia </w:t>
      </w:r>
      <w:r>
        <w:rPr>
          <w:rFonts w:ascii="Times New Roman" w:hAnsi="Times New Roman"/>
          <w:color w:val="000000"/>
          <w:sz w:val="26"/>
          <w:szCs w:val="26"/>
        </w:rPr>
        <w:t>informaram que as balanças não estão sendo utilizadas 24h de forma ininterrupta;</w:t>
      </w:r>
    </w:p>
    <w:p w:rsidR="00BA5C8C" w:rsidRPr="003C24B8" w:rsidRDefault="00BA5C8C" w:rsidP="004537D5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3406E" w:rsidRPr="007246B8" w:rsidRDefault="0093406E" w:rsidP="00817575">
      <w:pPr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>É QUE, REQUEIRO</w:t>
      </w:r>
      <w:r w:rsidRPr="007246B8">
        <w:rPr>
          <w:rFonts w:ascii="Times New Roman" w:hAnsi="Times New Roman"/>
          <w:color w:val="000000"/>
          <w:sz w:val="26"/>
          <w:szCs w:val="26"/>
        </w:rPr>
        <w:t xml:space="preserve"> depois de cumpridas as formalidades regimentais, ouvido o Douto Plenário, seja oficiado a</w:t>
      </w:r>
      <w:r w:rsidR="00484E90">
        <w:rPr>
          <w:rFonts w:ascii="Times New Roman" w:hAnsi="Times New Roman"/>
          <w:color w:val="000000"/>
          <w:sz w:val="26"/>
          <w:szCs w:val="26"/>
        </w:rPr>
        <w:t>o diretor do</w:t>
      </w:r>
      <w:r w:rsidRPr="007246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84E90" w:rsidRPr="00484E90">
        <w:rPr>
          <w:rFonts w:ascii="Times New Roman" w:hAnsi="Times New Roman"/>
          <w:color w:val="000000"/>
          <w:sz w:val="26"/>
          <w:szCs w:val="26"/>
        </w:rPr>
        <w:t>Departamento de Estradas de Rodagem</w:t>
      </w:r>
      <w:r w:rsidR="00484E90">
        <w:rPr>
          <w:rFonts w:ascii="Times New Roman" w:hAnsi="Times New Roman"/>
          <w:color w:val="000000"/>
          <w:sz w:val="26"/>
          <w:szCs w:val="26"/>
        </w:rPr>
        <w:t xml:space="preserve"> (DER)</w:t>
      </w:r>
      <w:r w:rsidRPr="007246B8">
        <w:rPr>
          <w:rFonts w:ascii="Times New Roman" w:hAnsi="Times New Roman"/>
          <w:color w:val="000000"/>
          <w:sz w:val="26"/>
          <w:szCs w:val="26"/>
        </w:rPr>
        <w:t>,</w:t>
      </w:r>
      <w:r w:rsidR="00774747" w:rsidRPr="007246B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1491" w:rsidRPr="007246B8">
        <w:rPr>
          <w:rFonts w:ascii="Times New Roman" w:hAnsi="Times New Roman"/>
          <w:color w:val="000000"/>
          <w:sz w:val="26"/>
          <w:szCs w:val="26"/>
        </w:rPr>
        <w:t>informar</w:t>
      </w:r>
      <w:r w:rsidRPr="007246B8">
        <w:rPr>
          <w:rFonts w:ascii="Times New Roman" w:hAnsi="Times New Roman"/>
          <w:color w:val="000000"/>
          <w:sz w:val="26"/>
          <w:szCs w:val="26"/>
        </w:rPr>
        <w:t xml:space="preserve"> a esta Casa de Leis o que segue:</w:t>
      </w:r>
    </w:p>
    <w:p w:rsidR="007246B8" w:rsidRPr="007246B8" w:rsidRDefault="007246B8" w:rsidP="004537D5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940ED" w:rsidRPr="00484E90" w:rsidRDefault="0093406E" w:rsidP="004537D5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84E90">
        <w:rPr>
          <w:rFonts w:ascii="Times New Roman" w:hAnsi="Times New Roman"/>
          <w:b/>
          <w:color w:val="000000"/>
          <w:sz w:val="26"/>
          <w:szCs w:val="26"/>
        </w:rPr>
        <w:t xml:space="preserve">a) </w:t>
      </w:r>
      <w:r w:rsidR="007940ED" w:rsidRPr="00484E90">
        <w:rPr>
          <w:rFonts w:ascii="Times New Roman" w:hAnsi="Times New Roman"/>
          <w:b/>
          <w:color w:val="000000"/>
          <w:sz w:val="26"/>
          <w:szCs w:val="26"/>
        </w:rPr>
        <w:t>Qual o horário de funcionamento das balanças</w:t>
      </w:r>
      <w:r w:rsidRPr="00484E90">
        <w:rPr>
          <w:rFonts w:ascii="Times New Roman" w:hAnsi="Times New Roman"/>
          <w:b/>
          <w:color w:val="000000"/>
          <w:sz w:val="26"/>
          <w:szCs w:val="26"/>
        </w:rPr>
        <w:t>?</w:t>
      </w:r>
    </w:p>
    <w:p w:rsidR="00C510AC" w:rsidRDefault="0093406E" w:rsidP="0093406E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84E90">
        <w:rPr>
          <w:rFonts w:ascii="Times New Roman" w:hAnsi="Times New Roman"/>
          <w:b/>
          <w:color w:val="000000"/>
          <w:sz w:val="26"/>
          <w:szCs w:val="26"/>
        </w:rPr>
        <w:t xml:space="preserve">b) </w:t>
      </w:r>
      <w:r w:rsidR="007940ED" w:rsidRPr="00484E90">
        <w:rPr>
          <w:rFonts w:ascii="Times New Roman" w:hAnsi="Times New Roman"/>
          <w:b/>
          <w:color w:val="000000"/>
          <w:sz w:val="26"/>
          <w:szCs w:val="26"/>
        </w:rPr>
        <w:t>Caso haja interrupção de funcionamento das balanças, informar os motivos.</w:t>
      </w:r>
      <w:r w:rsidRPr="00484E9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1C10B4" w:rsidRPr="00484E90" w:rsidRDefault="001C10B4" w:rsidP="0093406E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c) Qual o período em que as balanças estarão em funcionamento?</w:t>
      </w:r>
    </w:p>
    <w:p w:rsidR="007246B8" w:rsidRPr="007246B8" w:rsidRDefault="007246B8" w:rsidP="0093406E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3406E" w:rsidRDefault="0093406E" w:rsidP="00817575">
      <w:pPr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color w:val="000000"/>
          <w:sz w:val="26"/>
          <w:szCs w:val="26"/>
        </w:rPr>
        <w:t xml:space="preserve">Plenário da Câmara Municipal, Sala Vereador 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ZINO MILITÃO DOS SANTOS, </w:t>
      </w:r>
      <w:r w:rsidR="007940ED" w:rsidRPr="007246B8">
        <w:rPr>
          <w:rFonts w:ascii="Times New Roman" w:hAnsi="Times New Roman"/>
          <w:b/>
          <w:color w:val="000000"/>
          <w:sz w:val="26"/>
          <w:szCs w:val="26"/>
        </w:rPr>
        <w:t>01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</w:t>
      </w:r>
      <w:r w:rsidR="007940ED" w:rsidRPr="007246B8">
        <w:rPr>
          <w:rFonts w:ascii="Times New Roman" w:hAnsi="Times New Roman"/>
          <w:b/>
          <w:color w:val="000000"/>
          <w:sz w:val="26"/>
          <w:szCs w:val="26"/>
        </w:rPr>
        <w:t>abril</w:t>
      </w: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 de 2019.</w:t>
      </w:r>
    </w:p>
    <w:p w:rsidR="00817575" w:rsidRPr="007246B8" w:rsidRDefault="00817575" w:rsidP="00817575">
      <w:pPr>
        <w:spacing w:line="276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246B8" w:rsidRPr="007246B8" w:rsidRDefault="007246B8" w:rsidP="00BA5C8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 xml:space="preserve">Fernando Souza Puga </w:t>
      </w:r>
    </w:p>
    <w:p w:rsidR="004537D5" w:rsidRPr="007246B8" w:rsidRDefault="00397CE7" w:rsidP="00BA5C8C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246B8">
        <w:rPr>
          <w:rFonts w:ascii="Times New Roman" w:hAnsi="Times New Roman"/>
          <w:b/>
          <w:color w:val="000000"/>
          <w:sz w:val="26"/>
          <w:szCs w:val="26"/>
        </w:rPr>
        <w:t>Vereador</w:t>
      </w:r>
    </w:p>
    <w:sectPr w:rsidR="004537D5" w:rsidRPr="007246B8" w:rsidSect="00071F90">
      <w:headerReference w:type="default" r:id="rId6"/>
      <w:footerReference w:type="default" r:id="rId7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90" w:rsidRDefault="00023090" w:rsidP="003339B7">
      <w:pPr>
        <w:spacing w:after="0" w:line="240" w:lineRule="auto"/>
      </w:pPr>
      <w:r>
        <w:separator/>
      </w:r>
    </w:p>
  </w:endnote>
  <w:endnote w:type="continuationSeparator" w:id="1">
    <w:p w:rsidR="00023090" w:rsidRDefault="00023090" w:rsidP="00333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9E" w:rsidRPr="004D2291" w:rsidRDefault="0019369E" w:rsidP="0019369E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19369E" w:rsidRPr="004D2291" w:rsidRDefault="0019369E" w:rsidP="0019369E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19369E" w:rsidRPr="004D2291" w:rsidRDefault="0019369E" w:rsidP="0019369E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  <w:p w:rsidR="00030EE7" w:rsidRPr="00470CDA" w:rsidRDefault="00030EE7" w:rsidP="00030EE7">
    <w:pPr>
      <w:pStyle w:val="Rodap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90" w:rsidRDefault="00023090" w:rsidP="003339B7">
      <w:pPr>
        <w:spacing w:after="0" w:line="240" w:lineRule="auto"/>
      </w:pPr>
      <w:r>
        <w:separator/>
      </w:r>
    </w:p>
  </w:footnote>
  <w:footnote w:type="continuationSeparator" w:id="1">
    <w:p w:rsidR="00023090" w:rsidRDefault="00023090" w:rsidP="00333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33" w:rsidRPr="00FA655E" w:rsidRDefault="00817575" w:rsidP="009A7233">
    <w:pPr>
      <w:pStyle w:val="Cabealho"/>
      <w:jc w:val="center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noProof/>
        <w:sz w:val="40"/>
        <w:szCs w:val="4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-833755</wp:posOffset>
          </wp:positionH>
          <wp:positionV relativeFrom="paragraph">
            <wp:posOffset>-322580</wp:posOffset>
          </wp:positionV>
          <wp:extent cx="1741170" cy="1192530"/>
          <wp:effectExtent l="0" t="0" r="0" b="0"/>
          <wp:wrapNone/>
          <wp:docPr id="1" name="Imagem 1" descr="http://3.bp.blogspot.com/_0iDiT-wp-pw/THw8cwM9r5I/AAAAAAAAC9A/TdHzkSlKqVY/s1600/saosebastiao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3.bp.blogspot.com/_0iDiT-wp-pw/THw8cwM9r5I/AAAAAAAAC9A/TdHzkSlKqVY/s1600/saosebastiao_brasa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A7233" w:rsidRPr="00FA655E">
      <w:rPr>
        <w:rFonts w:ascii="Times New Roman" w:hAnsi="Times New Roman"/>
        <w:sz w:val="40"/>
        <w:szCs w:val="40"/>
      </w:rPr>
      <w:t>Câmara Municipal de São Sebastião</w:t>
    </w:r>
  </w:p>
  <w:p w:rsidR="0019369E" w:rsidRPr="00AE17D9" w:rsidRDefault="0019369E" w:rsidP="0019369E">
    <w:pPr>
      <w:pStyle w:val="Cabealho"/>
      <w:jc w:val="center"/>
      <w:rPr>
        <w:rFonts w:ascii="Arial" w:hAnsi="Arial" w:cs="Arial"/>
        <w:i/>
      </w:rPr>
    </w:pPr>
    <w:r w:rsidRPr="00AE17D9">
      <w:rPr>
        <w:rFonts w:ascii="Arial" w:hAnsi="Arial" w:cs="Arial"/>
        <w:i/>
      </w:rPr>
      <w:t>Litoral Norte – São Paulo</w:t>
    </w:r>
  </w:p>
  <w:p w:rsidR="009A7233" w:rsidRPr="00706042" w:rsidRDefault="009A7233" w:rsidP="00071F90">
    <w:pPr>
      <w:pStyle w:val="Cabealho"/>
      <w:jc w:val="center"/>
      <w:rPr>
        <w:rFonts w:ascii="Times New Roman" w:hAnsi="Times New Roman"/>
        <w:sz w:val="16"/>
        <w:szCs w:val="16"/>
      </w:rPr>
    </w:pPr>
  </w:p>
  <w:p w:rsidR="003339B7" w:rsidRPr="009A7233" w:rsidRDefault="003339B7" w:rsidP="009A7233">
    <w:pPr>
      <w:pStyle w:val="Cabealho"/>
      <w:rPr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339B7"/>
    <w:rsid w:val="0001333F"/>
    <w:rsid w:val="00023090"/>
    <w:rsid w:val="00030EE7"/>
    <w:rsid w:val="000331E4"/>
    <w:rsid w:val="00071F90"/>
    <w:rsid w:val="00090C54"/>
    <w:rsid w:val="000B6916"/>
    <w:rsid w:val="000C28F8"/>
    <w:rsid w:val="001026D4"/>
    <w:rsid w:val="00106F09"/>
    <w:rsid w:val="00112FF8"/>
    <w:rsid w:val="0019369E"/>
    <w:rsid w:val="001B3512"/>
    <w:rsid w:val="001C10B4"/>
    <w:rsid w:val="001D0C64"/>
    <w:rsid w:val="001E3D00"/>
    <w:rsid w:val="00241491"/>
    <w:rsid w:val="00310A17"/>
    <w:rsid w:val="003339B7"/>
    <w:rsid w:val="003375B7"/>
    <w:rsid w:val="00347C9C"/>
    <w:rsid w:val="003551EA"/>
    <w:rsid w:val="0038225F"/>
    <w:rsid w:val="00390052"/>
    <w:rsid w:val="00397CE7"/>
    <w:rsid w:val="003C24B8"/>
    <w:rsid w:val="004178CB"/>
    <w:rsid w:val="004537D5"/>
    <w:rsid w:val="00470CDA"/>
    <w:rsid w:val="00484E90"/>
    <w:rsid w:val="004B00CA"/>
    <w:rsid w:val="005042B0"/>
    <w:rsid w:val="00520420"/>
    <w:rsid w:val="00564CE6"/>
    <w:rsid w:val="005C0042"/>
    <w:rsid w:val="00670414"/>
    <w:rsid w:val="0069381A"/>
    <w:rsid w:val="006F37DF"/>
    <w:rsid w:val="007246B8"/>
    <w:rsid w:val="00725F6E"/>
    <w:rsid w:val="00774747"/>
    <w:rsid w:val="007940ED"/>
    <w:rsid w:val="007A06D6"/>
    <w:rsid w:val="008119C5"/>
    <w:rsid w:val="00817575"/>
    <w:rsid w:val="008270A9"/>
    <w:rsid w:val="0084040A"/>
    <w:rsid w:val="00852005"/>
    <w:rsid w:val="00871DFC"/>
    <w:rsid w:val="00897560"/>
    <w:rsid w:val="008A2A14"/>
    <w:rsid w:val="008A536D"/>
    <w:rsid w:val="008B2AE7"/>
    <w:rsid w:val="008B7938"/>
    <w:rsid w:val="008B7D00"/>
    <w:rsid w:val="008E3DCF"/>
    <w:rsid w:val="00932EC5"/>
    <w:rsid w:val="0093406E"/>
    <w:rsid w:val="009568BF"/>
    <w:rsid w:val="009A7233"/>
    <w:rsid w:val="009C316E"/>
    <w:rsid w:val="009F1D78"/>
    <w:rsid w:val="00A1690A"/>
    <w:rsid w:val="00A21213"/>
    <w:rsid w:val="00A95591"/>
    <w:rsid w:val="00AC37C6"/>
    <w:rsid w:val="00B1421B"/>
    <w:rsid w:val="00B24221"/>
    <w:rsid w:val="00B33A0F"/>
    <w:rsid w:val="00B50349"/>
    <w:rsid w:val="00BA5C8C"/>
    <w:rsid w:val="00BB77D0"/>
    <w:rsid w:val="00C255FB"/>
    <w:rsid w:val="00C2681B"/>
    <w:rsid w:val="00C3335D"/>
    <w:rsid w:val="00C510AC"/>
    <w:rsid w:val="00CC1FBF"/>
    <w:rsid w:val="00CC5D9A"/>
    <w:rsid w:val="00CF4681"/>
    <w:rsid w:val="00D17216"/>
    <w:rsid w:val="00D633BE"/>
    <w:rsid w:val="00D955EE"/>
    <w:rsid w:val="00DD35B9"/>
    <w:rsid w:val="00E629E7"/>
    <w:rsid w:val="00E637EF"/>
    <w:rsid w:val="00E87698"/>
    <w:rsid w:val="00E90C7D"/>
    <w:rsid w:val="00EA177D"/>
    <w:rsid w:val="00ED56DE"/>
    <w:rsid w:val="00EE6BA8"/>
    <w:rsid w:val="00EF20F9"/>
    <w:rsid w:val="00F0020A"/>
    <w:rsid w:val="00F045D1"/>
    <w:rsid w:val="00F264A7"/>
    <w:rsid w:val="00F81ECA"/>
    <w:rsid w:val="00FA6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CB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9B7"/>
  </w:style>
  <w:style w:type="paragraph" w:styleId="Rodap">
    <w:name w:val="footer"/>
    <w:basedOn w:val="Normal"/>
    <w:link w:val="RodapChar"/>
    <w:uiPriority w:val="99"/>
    <w:unhideWhenUsed/>
    <w:rsid w:val="00333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9B7"/>
  </w:style>
  <w:style w:type="character" w:styleId="Hyperlink">
    <w:name w:val="Hyperlink"/>
    <w:basedOn w:val="Fontepargpadro"/>
    <w:uiPriority w:val="99"/>
    <w:unhideWhenUsed/>
    <w:rsid w:val="003339B7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EE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F4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Geisa</dc:creator>
  <cp:lastModifiedBy>michele</cp:lastModifiedBy>
  <cp:revision>2</cp:revision>
  <cp:lastPrinted>2019-04-08T13:50:00Z</cp:lastPrinted>
  <dcterms:created xsi:type="dcterms:W3CDTF">2019-04-08T13:51:00Z</dcterms:created>
  <dcterms:modified xsi:type="dcterms:W3CDTF">2019-04-08T13:51:00Z</dcterms:modified>
</cp:coreProperties>
</file>