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64" w:rsidRDefault="00B42464" w:rsidP="00292F28">
      <w:pPr>
        <w:spacing w:after="0" w:line="360" w:lineRule="auto"/>
        <w:jc w:val="center"/>
        <w:rPr>
          <w:rFonts w:ascii="Arial Narrow" w:hAnsi="Arial Narrow"/>
          <w:b/>
        </w:rPr>
      </w:pPr>
    </w:p>
    <w:p w:rsidR="00292F28" w:rsidRPr="00B42464" w:rsidRDefault="00292F28" w:rsidP="00292F28">
      <w:pPr>
        <w:spacing w:after="0" w:line="360" w:lineRule="auto"/>
        <w:jc w:val="center"/>
        <w:rPr>
          <w:rFonts w:ascii="Arial Narrow" w:hAnsi="Arial Narrow"/>
          <w:b/>
        </w:rPr>
      </w:pPr>
      <w:r w:rsidRPr="00B42464">
        <w:rPr>
          <w:rFonts w:ascii="Arial Narrow" w:hAnsi="Arial Narrow"/>
          <w:b/>
        </w:rPr>
        <w:t>PROJETO DE LEI COMPLEMENTAR</w:t>
      </w:r>
    </w:p>
    <w:p w:rsidR="00292F28" w:rsidRPr="00292F28" w:rsidRDefault="00292F28" w:rsidP="00292F28">
      <w:pPr>
        <w:spacing w:after="0" w:line="360" w:lineRule="auto"/>
        <w:jc w:val="center"/>
        <w:rPr>
          <w:rFonts w:ascii="Arial Narrow" w:hAnsi="Arial Narrow"/>
          <w:b/>
        </w:rPr>
      </w:pPr>
      <w:r w:rsidRPr="00292F28">
        <w:rPr>
          <w:rFonts w:ascii="Arial Narrow" w:hAnsi="Arial Narrow"/>
          <w:b/>
        </w:rPr>
        <w:t>Nº</w:t>
      </w:r>
      <w:r w:rsidR="00B42464">
        <w:rPr>
          <w:rFonts w:ascii="Arial Narrow" w:hAnsi="Arial Narrow"/>
          <w:b/>
        </w:rPr>
        <w:t>. 13</w:t>
      </w:r>
      <w:r w:rsidRPr="00292F28">
        <w:rPr>
          <w:rFonts w:ascii="Arial Narrow" w:hAnsi="Arial Narrow"/>
          <w:b/>
        </w:rPr>
        <w:t xml:space="preserve">/2019 </w:t>
      </w:r>
    </w:p>
    <w:p w:rsidR="00292F28" w:rsidRPr="00292F28" w:rsidRDefault="00292F28" w:rsidP="00292F28">
      <w:pPr>
        <w:spacing w:after="0" w:line="240" w:lineRule="auto"/>
        <w:jc w:val="center"/>
        <w:rPr>
          <w:rFonts w:ascii="Arial Narrow" w:hAnsi="Arial Narrow"/>
          <w:b/>
        </w:rPr>
      </w:pPr>
    </w:p>
    <w:p w:rsidR="00292F28" w:rsidRPr="00292F28" w:rsidRDefault="00292F28" w:rsidP="00292F28">
      <w:pPr>
        <w:spacing w:after="0" w:line="240" w:lineRule="auto"/>
        <w:ind w:left="4253"/>
        <w:jc w:val="both"/>
        <w:rPr>
          <w:rFonts w:ascii="Arial Narrow" w:hAnsi="Arial Narrow"/>
          <w:b/>
        </w:rPr>
      </w:pPr>
      <w:r w:rsidRPr="00292F28">
        <w:rPr>
          <w:rFonts w:ascii="Arial Narrow" w:hAnsi="Arial Narrow"/>
          <w:b/>
        </w:rPr>
        <w:t xml:space="preserve"> “Autoriza a contratação pública e a delegação à iniciativa privada, mediante concessão de serviço público precedida de obra pública, das atividades de implementação, reforma, qualificação, manutenção e exploração da marina pública do Município, mediante procedimento licitatório prévio”.</w:t>
      </w:r>
    </w:p>
    <w:p w:rsidR="00292F28" w:rsidRPr="00292F28" w:rsidRDefault="00292F28" w:rsidP="00292F28">
      <w:pPr>
        <w:spacing w:after="0" w:line="240" w:lineRule="auto"/>
        <w:jc w:val="both"/>
        <w:rPr>
          <w:rFonts w:ascii="Arial Narrow" w:hAnsi="Arial Narrow"/>
          <w:b/>
          <w:i/>
        </w:rPr>
      </w:pPr>
    </w:p>
    <w:p w:rsidR="00292F28" w:rsidRDefault="00292F28" w:rsidP="00292F28">
      <w:pPr>
        <w:spacing w:after="0" w:line="360" w:lineRule="auto"/>
        <w:jc w:val="both"/>
        <w:rPr>
          <w:rFonts w:ascii="Arial Narrow" w:hAnsi="Arial Narrow"/>
          <w:b/>
          <w:i/>
        </w:rPr>
      </w:pPr>
    </w:p>
    <w:p w:rsidR="00292F28" w:rsidRPr="00292F28" w:rsidRDefault="00292F28" w:rsidP="00292F28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292F28">
        <w:rPr>
          <w:rFonts w:ascii="Arial Narrow" w:hAnsi="Arial Narrow"/>
          <w:b/>
        </w:rPr>
        <w:t>FELIPE AUGUSTO</w:t>
      </w:r>
      <w:r w:rsidRPr="00292F28">
        <w:rPr>
          <w:rFonts w:ascii="Arial Narrow" w:hAnsi="Arial Narrow"/>
        </w:rPr>
        <w:t>,</w:t>
      </w:r>
      <w:r w:rsidRPr="00292F28">
        <w:rPr>
          <w:rFonts w:ascii="Arial Narrow" w:hAnsi="Arial Narrow"/>
          <w:b/>
        </w:rPr>
        <w:t xml:space="preserve"> </w:t>
      </w:r>
      <w:r w:rsidRPr="00292F28">
        <w:rPr>
          <w:rFonts w:ascii="Arial Narrow" w:hAnsi="Arial Narrow"/>
        </w:rPr>
        <w:t>Prefeito de do Município de São Sebastião, no exercício de sua competência prevista no art. 69, inciso III, da Lei Orgânica do Município, faz saber que a Câmara Municipal de São Sebastião aprovou e eu sanciono a seguinte Lei Complementar:</w:t>
      </w:r>
    </w:p>
    <w:p w:rsidR="00292F28" w:rsidRDefault="00292F28" w:rsidP="00292F28">
      <w:pPr>
        <w:spacing w:after="0" w:line="360" w:lineRule="auto"/>
        <w:jc w:val="both"/>
        <w:rPr>
          <w:rFonts w:ascii="Arial Narrow" w:hAnsi="Arial Narrow"/>
        </w:rPr>
      </w:pPr>
    </w:p>
    <w:p w:rsidR="00292F28" w:rsidRPr="00292F28" w:rsidRDefault="00292F28" w:rsidP="00292F28">
      <w:pPr>
        <w:spacing w:after="0" w:line="360" w:lineRule="auto"/>
        <w:ind w:firstLine="993"/>
        <w:jc w:val="both"/>
        <w:rPr>
          <w:rFonts w:ascii="Arial Narrow" w:hAnsi="Arial Narrow"/>
        </w:rPr>
      </w:pPr>
      <w:r w:rsidRPr="00292F28">
        <w:rPr>
          <w:rFonts w:ascii="Arial Narrow" w:hAnsi="Arial Narrow"/>
          <w:b/>
        </w:rPr>
        <w:t xml:space="preserve">Art. 1º - </w:t>
      </w:r>
      <w:r w:rsidRPr="00292F28">
        <w:rPr>
          <w:rFonts w:ascii="Arial Narrow" w:hAnsi="Arial Narrow"/>
        </w:rPr>
        <w:t>Fica o Poder Executivo Municipal autorizado a proceder à contratação pública e à delegação para a iniciativa privada, sob o regime jurídico de concessão de serviço público precedido de obra pública, das atividades de implantação, reforma, requalificação, manutenção e exploração da marina pública do Município, mediante procedimento licitatório prévio de concorrência pública, de acordo com os arts. 3º inciso IV; 4º, inciso IV; 7º, inciso VI e inciso VII, alínea “</w:t>
      </w:r>
      <w:r w:rsidRPr="00292F28">
        <w:rPr>
          <w:rFonts w:ascii="Arial Narrow" w:hAnsi="Arial Narrow"/>
          <w:i/>
        </w:rPr>
        <w:t>a</w:t>
      </w:r>
      <w:r w:rsidR="00D34594">
        <w:rPr>
          <w:rFonts w:ascii="Arial Narrow" w:hAnsi="Arial Narrow"/>
        </w:rPr>
        <w:t>”; 38</w:t>
      </w:r>
      <w:r w:rsidRPr="00292F28">
        <w:rPr>
          <w:rFonts w:ascii="Arial Narrow" w:hAnsi="Arial Narrow"/>
        </w:rPr>
        <w:t>, inciso VII e VIII, da Lei Orgânica do Município.</w:t>
      </w:r>
    </w:p>
    <w:p w:rsidR="00292F28" w:rsidRPr="00292F28" w:rsidRDefault="00292F28" w:rsidP="00292F28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292F28" w:rsidRPr="00292F28" w:rsidRDefault="00292F28" w:rsidP="00292F28">
      <w:pPr>
        <w:spacing w:after="0" w:line="360" w:lineRule="auto"/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 w:rsidRPr="00292F28">
        <w:rPr>
          <w:rFonts w:ascii="Arial Narrow" w:hAnsi="Arial Narrow"/>
          <w:b/>
        </w:rPr>
        <w:t xml:space="preserve">1º - </w:t>
      </w:r>
      <w:r w:rsidRPr="00292F28">
        <w:rPr>
          <w:rFonts w:ascii="Arial Narrow" w:hAnsi="Arial Narrow"/>
        </w:rPr>
        <w:t xml:space="preserve">A concorrência pública mencionada no </w:t>
      </w:r>
      <w:r w:rsidRPr="00292F28">
        <w:rPr>
          <w:rFonts w:ascii="Arial Narrow" w:hAnsi="Arial Narrow"/>
          <w:i/>
        </w:rPr>
        <w:t xml:space="preserve">caput </w:t>
      </w:r>
      <w:r w:rsidRPr="00292F28">
        <w:rPr>
          <w:rFonts w:ascii="Arial Narrow" w:hAnsi="Arial Narrow"/>
        </w:rPr>
        <w:t>deverá ser julgada pelos critérios da maior oferta de pagamento ao Poder Concedente pela outorga da concessão, da melhor oferta pela outorga da concessão</w:t>
      </w:r>
      <w:r w:rsidR="00C362B0">
        <w:rPr>
          <w:rFonts w:ascii="Arial Narrow" w:hAnsi="Arial Narrow"/>
        </w:rPr>
        <w:t>,</w:t>
      </w:r>
      <w:r w:rsidRPr="00292F28">
        <w:rPr>
          <w:rFonts w:ascii="Arial Narrow" w:hAnsi="Arial Narrow"/>
        </w:rPr>
        <w:t xml:space="preserve"> combinado com o da melhor técnica e/ou da melhor oferta de pagamento pela outorga</w:t>
      </w:r>
      <w:r w:rsidR="00C362B0">
        <w:rPr>
          <w:rFonts w:ascii="Arial Narrow" w:hAnsi="Arial Narrow"/>
        </w:rPr>
        <w:t>,</w:t>
      </w:r>
      <w:r w:rsidRPr="00292F28">
        <w:rPr>
          <w:rFonts w:ascii="Arial Narrow" w:hAnsi="Arial Narrow"/>
        </w:rPr>
        <w:t xml:space="preserve"> após qualificação das propostas técnicas, previstos no art. 15 da Lei Federal n° 8.987, de 13 de fevereiro de 1995.</w:t>
      </w:r>
    </w:p>
    <w:p w:rsidR="00292F28" w:rsidRPr="00292F28" w:rsidRDefault="00292F28" w:rsidP="00292F28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292F28" w:rsidRPr="00292F28" w:rsidRDefault="00292F28" w:rsidP="00292F28">
      <w:pPr>
        <w:spacing w:after="0" w:line="360" w:lineRule="auto"/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</w:t>
      </w:r>
      <w:r w:rsidRPr="00292F28">
        <w:rPr>
          <w:rFonts w:ascii="Arial Narrow" w:hAnsi="Arial Narrow"/>
          <w:b/>
        </w:rPr>
        <w:t xml:space="preserve">2º - </w:t>
      </w:r>
      <w:r>
        <w:rPr>
          <w:rFonts w:ascii="Arial Narrow" w:hAnsi="Arial Narrow"/>
        </w:rPr>
        <w:t>Em razão do disposto no §</w:t>
      </w:r>
      <w:r w:rsidRPr="00292F28">
        <w:rPr>
          <w:rFonts w:ascii="Arial Narrow" w:hAnsi="Arial Narrow"/>
        </w:rPr>
        <w:t>1º acima, a concessão de serviços públicos tratada nesta Lei não ensejará a assunção de despesas pelo Poder Público Municipal, sendo esta Lei compatível, portanto, com o disposto no art. 167 da Constituição Federal, no art. 113 do Ato das Disposições Constitucionais Transitórias, nos arts. 15, 16 e 17 da Lei C</w:t>
      </w:r>
      <w:r w:rsidR="00C362B0">
        <w:rPr>
          <w:rFonts w:ascii="Arial Narrow" w:hAnsi="Arial Narrow"/>
        </w:rPr>
        <w:t xml:space="preserve">omplementar Federal n° 101, de </w:t>
      </w:r>
      <w:r w:rsidRPr="00292F28">
        <w:rPr>
          <w:rFonts w:ascii="Arial Narrow" w:hAnsi="Arial Narrow"/>
        </w:rPr>
        <w:t>4 de maio de 2000, e</w:t>
      </w:r>
      <w:r w:rsidR="00D34594">
        <w:rPr>
          <w:rFonts w:ascii="Arial Narrow" w:hAnsi="Arial Narrow"/>
        </w:rPr>
        <w:t xml:space="preserve"> com</w:t>
      </w:r>
      <w:r w:rsidRPr="00292F28">
        <w:rPr>
          <w:rFonts w:ascii="Arial Narrow" w:hAnsi="Arial Narrow"/>
        </w:rPr>
        <w:t xml:space="preserve"> os dispositivos pertinentes da Lei de Diretrizes Orçamentárias do Município em vigor.</w:t>
      </w:r>
    </w:p>
    <w:p w:rsidR="00292F28" w:rsidRDefault="00292F28" w:rsidP="00292F28">
      <w:pPr>
        <w:spacing w:after="0" w:line="360" w:lineRule="auto"/>
        <w:jc w:val="both"/>
        <w:rPr>
          <w:rFonts w:ascii="Arial Narrow" w:hAnsi="Arial Narrow"/>
        </w:rPr>
      </w:pPr>
    </w:p>
    <w:p w:rsidR="00292F28" w:rsidRPr="00292F28" w:rsidRDefault="00292F28" w:rsidP="00292F28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292F28">
        <w:rPr>
          <w:rFonts w:ascii="Arial Narrow" w:hAnsi="Arial Narrow"/>
          <w:b/>
        </w:rPr>
        <w:t xml:space="preserve">Art. 2º - </w:t>
      </w:r>
      <w:r w:rsidRPr="00292F28">
        <w:rPr>
          <w:rFonts w:ascii="Arial Narrow" w:hAnsi="Arial Narrow"/>
        </w:rPr>
        <w:t xml:space="preserve">Esta Lei entra em vigor na data de sua publicação. </w:t>
      </w:r>
    </w:p>
    <w:p w:rsidR="00292F28" w:rsidRPr="00292F28" w:rsidRDefault="00292F28" w:rsidP="00292F28">
      <w:pPr>
        <w:spacing w:after="0" w:line="240" w:lineRule="auto"/>
        <w:jc w:val="both"/>
        <w:rPr>
          <w:rFonts w:ascii="Arial Narrow" w:hAnsi="Arial Narrow"/>
        </w:rPr>
      </w:pPr>
    </w:p>
    <w:p w:rsidR="00292F28" w:rsidRPr="00292F28" w:rsidRDefault="00292F28" w:rsidP="00292F28">
      <w:pPr>
        <w:spacing w:after="0" w:line="240" w:lineRule="auto"/>
        <w:jc w:val="right"/>
        <w:rPr>
          <w:rFonts w:ascii="Arial Narrow" w:hAnsi="Arial Narrow"/>
        </w:rPr>
      </w:pPr>
    </w:p>
    <w:p w:rsidR="00292F28" w:rsidRPr="00292F28" w:rsidRDefault="00292F28" w:rsidP="00292F28">
      <w:pPr>
        <w:spacing w:after="0" w:line="240" w:lineRule="auto"/>
        <w:jc w:val="right"/>
        <w:rPr>
          <w:rFonts w:ascii="Arial Narrow" w:hAnsi="Arial Narrow"/>
        </w:rPr>
      </w:pPr>
      <w:r w:rsidRPr="00292F28">
        <w:rPr>
          <w:rFonts w:ascii="Arial Narrow" w:hAnsi="Arial Narrow"/>
        </w:rPr>
        <w:t xml:space="preserve">São Sebastião, </w:t>
      </w:r>
      <w:r w:rsidR="00B42464">
        <w:rPr>
          <w:rFonts w:ascii="Arial Narrow" w:hAnsi="Arial Narrow"/>
        </w:rPr>
        <w:t xml:space="preserve">23 </w:t>
      </w:r>
      <w:r w:rsidRPr="00292F28">
        <w:rPr>
          <w:rFonts w:ascii="Arial Narrow" w:hAnsi="Arial Narrow"/>
        </w:rPr>
        <w:t xml:space="preserve"> de setembro de 2019.</w:t>
      </w:r>
    </w:p>
    <w:p w:rsidR="00292F28" w:rsidRPr="00292F28" w:rsidRDefault="00292F28" w:rsidP="00292F28">
      <w:pPr>
        <w:spacing w:after="0" w:line="240" w:lineRule="auto"/>
        <w:jc w:val="right"/>
        <w:rPr>
          <w:rFonts w:ascii="Arial Narrow" w:hAnsi="Arial Narrow"/>
        </w:rPr>
      </w:pPr>
    </w:p>
    <w:p w:rsidR="00292F28" w:rsidRPr="00292F28" w:rsidRDefault="00292F28" w:rsidP="00292F28">
      <w:pPr>
        <w:spacing w:after="0" w:line="240" w:lineRule="auto"/>
        <w:jc w:val="center"/>
        <w:rPr>
          <w:rFonts w:ascii="Arial Narrow" w:hAnsi="Arial Narrow"/>
          <w:b/>
        </w:rPr>
      </w:pPr>
    </w:p>
    <w:p w:rsidR="00292F28" w:rsidRPr="00292F28" w:rsidRDefault="00292F28" w:rsidP="00292F28">
      <w:pPr>
        <w:spacing w:after="0" w:line="240" w:lineRule="auto"/>
        <w:jc w:val="center"/>
        <w:rPr>
          <w:rFonts w:ascii="Arial Narrow" w:hAnsi="Arial Narrow"/>
          <w:b/>
        </w:rPr>
      </w:pPr>
    </w:p>
    <w:p w:rsidR="00292F28" w:rsidRPr="00292F28" w:rsidRDefault="00292F28" w:rsidP="00292F28">
      <w:pPr>
        <w:spacing w:after="0" w:line="240" w:lineRule="auto"/>
        <w:jc w:val="center"/>
        <w:rPr>
          <w:rFonts w:ascii="Arial Narrow" w:hAnsi="Arial Narrow"/>
          <w:b/>
        </w:rPr>
      </w:pPr>
      <w:r w:rsidRPr="00292F28">
        <w:rPr>
          <w:rFonts w:ascii="Arial Narrow" w:hAnsi="Arial Narrow"/>
          <w:b/>
        </w:rPr>
        <w:t>FELIPE AUGUSTO</w:t>
      </w:r>
    </w:p>
    <w:p w:rsidR="00DB1007" w:rsidRPr="00292F28" w:rsidRDefault="00292F28" w:rsidP="00292F28">
      <w:pPr>
        <w:spacing w:after="0" w:line="240" w:lineRule="auto"/>
        <w:jc w:val="center"/>
        <w:rPr>
          <w:rFonts w:ascii="Arial Narrow" w:hAnsi="Arial Narrow"/>
        </w:rPr>
      </w:pPr>
      <w:r w:rsidRPr="00292F28">
        <w:rPr>
          <w:rFonts w:ascii="Arial Narrow" w:hAnsi="Arial Narrow"/>
        </w:rPr>
        <w:t>Prefeito do Município de São Sebastião</w:t>
      </w:r>
    </w:p>
    <w:sectPr w:rsidR="00DB1007" w:rsidRPr="00292F28" w:rsidSect="00DB1007">
      <w:headerReference w:type="default" r:id="rId8"/>
      <w:footerReference w:type="default" r:id="rId9"/>
      <w:pgSz w:w="11906" w:h="16838" w:code="9"/>
      <w:pgMar w:top="1666" w:right="1134" w:bottom="1276" w:left="1701" w:header="1077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7C" w:rsidRDefault="00456F7C" w:rsidP="00D724C5">
      <w:pPr>
        <w:spacing w:after="0" w:line="240" w:lineRule="auto"/>
      </w:pPr>
      <w:r>
        <w:separator/>
      </w:r>
    </w:p>
  </w:endnote>
  <w:endnote w:type="continuationSeparator" w:id="1">
    <w:p w:rsidR="00456F7C" w:rsidRDefault="00456F7C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36" w:rsidRPr="004E74ED" w:rsidRDefault="00261E36">
    <w:pPr>
      <w:pStyle w:val="Rodap"/>
      <w:jc w:val="right"/>
      <w:rPr>
        <w:sz w:val="20"/>
      </w:rPr>
    </w:pPr>
    <w:r w:rsidRPr="004E74ED">
      <w:rPr>
        <w:sz w:val="20"/>
      </w:rPr>
      <w:fldChar w:fldCharType="begin"/>
    </w:r>
    <w:r w:rsidRPr="004E74ED">
      <w:rPr>
        <w:sz w:val="20"/>
      </w:rPr>
      <w:instrText>PAGE   \* MERGEFORMAT</w:instrText>
    </w:r>
    <w:r w:rsidRPr="004E74ED">
      <w:rPr>
        <w:sz w:val="20"/>
      </w:rPr>
      <w:fldChar w:fldCharType="separate"/>
    </w:r>
    <w:r w:rsidR="00B42464">
      <w:rPr>
        <w:noProof/>
        <w:sz w:val="20"/>
      </w:rPr>
      <w:t>1</w:t>
    </w:r>
    <w:r w:rsidRPr="004E74ED">
      <w:rPr>
        <w:sz w:val="20"/>
      </w:rPr>
      <w:fldChar w:fldCharType="end"/>
    </w:r>
  </w:p>
  <w:p w:rsidR="004E74ED" w:rsidRPr="004E74ED" w:rsidRDefault="004E74ED" w:rsidP="004E74ED">
    <w:pPr>
      <w:spacing w:after="0" w:line="240" w:lineRule="auto"/>
      <w:jc w:val="center"/>
      <w:rPr>
        <w:rFonts w:ascii="Arial" w:hAnsi="Arial" w:cs="Arial"/>
        <w:iCs/>
        <w:sz w:val="16"/>
        <w:szCs w:val="18"/>
      </w:rPr>
    </w:pPr>
    <w:r w:rsidRPr="004E74ED">
      <w:rPr>
        <w:rFonts w:ascii="Arial" w:hAnsi="Arial" w:cs="Arial"/>
        <w:iCs/>
        <w:sz w:val="16"/>
        <w:szCs w:val="18"/>
      </w:rPr>
      <w:t>“Fiscalize o seu município” – www.portaldocidadao.tce.sp.gov.br</w:t>
    </w:r>
  </w:p>
  <w:p w:rsidR="00261E36" w:rsidRDefault="00261E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7C" w:rsidRDefault="00456F7C" w:rsidP="00D724C5">
      <w:pPr>
        <w:spacing w:after="0" w:line="240" w:lineRule="auto"/>
      </w:pPr>
      <w:r>
        <w:separator/>
      </w:r>
    </w:p>
  </w:footnote>
  <w:footnote w:type="continuationSeparator" w:id="1">
    <w:p w:rsidR="00456F7C" w:rsidRDefault="00456F7C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261E36" w:rsidTr="006A6080">
      <w:tc>
        <w:tcPr>
          <w:tcW w:w="1985" w:type="dxa"/>
        </w:tcPr>
        <w:p w:rsidR="00261E36" w:rsidRDefault="00B42464" w:rsidP="00D724C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-312420</wp:posOffset>
                </wp:positionH>
                <wp:positionV relativeFrom="paragraph">
                  <wp:posOffset>-560070</wp:posOffset>
                </wp:positionV>
                <wp:extent cx="7219950" cy="1035685"/>
                <wp:effectExtent l="0" t="0" r="0" b="0"/>
                <wp:wrapNone/>
                <wp:docPr id="1" name="Imagem 1" descr="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261E36" w:rsidRPr="0082544F" w:rsidRDefault="00261E36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261E36" w:rsidRDefault="00261E36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2158FB"/>
    <w:multiLevelType w:val="hybridMultilevel"/>
    <w:tmpl w:val="7BAC0524"/>
    <w:lvl w:ilvl="0" w:tplc="71EAB99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861ED"/>
    <w:rsid w:val="00002898"/>
    <w:rsid w:val="00033CAA"/>
    <w:rsid w:val="0004740B"/>
    <w:rsid w:val="0005308C"/>
    <w:rsid w:val="000674C0"/>
    <w:rsid w:val="0007023B"/>
    <w:rsid w:val="000933C9"/>
    <w:rsid w:val="00097136"/>
    <w:rsid w:val="000B4FDA"/>
    <w:rsid w:val="000C08DE"/>
    <w:rsid w:val="000C15AD"/>
    <w:rsid w:val="000C4EFE"/>
    <w:rsid w:val="000D19CA"/>
    <w:rsid w:val="000D79C4"/>
    <w:rsid w:val="00104997"/>
    <w:rsid w:val="001357D3"/>
    <w:rsid w:val="00136528"/>
    <w:rsid w:val="00144623"/>
    <w:rsid w:val="0014577E"/>
    <w:rsid w:val="001527AA"/>
    <w:rsid w:val="001647DB"/>
    <w:rsid w:val="00172F4D"/>
    <w:rsid w:val="00175D08"/>
    <w:rsid w:val="00176B0D"/>
    <w:rsid w:val="00177FF4"/>
    <w:rsid w:val="00183190"/>
    <w:rsid w:val="00192468"/>
    <w:rsid w:val="001A1E7D"/>
    <w:rsid w:val="001D1AF9"/>
    <w:rsid w:val="001E7218"/>
    <w:rsid w:val="001F2EDA"/>
    <w:rsid w:val="001F49A5"/>
    <w:rsid w:val="00217B48"/>
    <w:rsid w:val="00221BDA"/>
    <w:rsid w:val="00222ED8"/>
    <w:rsid w:val="00247768"/>
    <w:rsid w:val="00252875"/>
    <w:rsid w:val="00252978"/>
    <w:rsid w:val="00261E36"/>
    <w:rsid w:val="00273A04"/>
    <w:rsid w:val="00292F28"/>
    <w:rsid w:val="002A0DBF"/>
    <w:rsid w:val="002A310D"/>
    <w:rsid w:val="002A7A18"/>
    <w:rsid w:val="002B7849"/>
    <w:rsid w:val="002D2165"/>
    <w:rsid w:val="002F7D8D"/>
    <w:rsid w:val="0030479C"/>
    <w:rsid w:val="003146E5"/>
    <w:rsid w:val="00326BB0"/>
    <w:rsid w:val="003272EF"/>
    <w:rsid w:val="0033641C"/>
    <w:rsid w:val="0034061F"/>
    <w:rsid w:val="00345F3F"/>
    <w:rsid w:val="00346CD0"/>
    <w:rsid w:val="003559D6"/>
    <w:rsid w:val="0035694E"/>
    <w:rsid w:val="003914B2"/>
    <w:rsid w:val="003A48CE"/>
    <w:rsid w:val="003B613A"/>
    <w:rsid w:val="003C5C8B"/>
    <w:rsid w:val="003D0BA8"/>
    <w:rsid w:val="003D7120"/>
    <w:rsid w:val="00402739"/>
    <w:rsid w:val="00402A5D"/>
    <w:rsid w:val="0041404A"/>
    <w:rsid w:val="004332E6"/>
    <w:rsid w:val="00433D6A"/>
    <w:rsid w:val="00436517"/>
    <w:rsid w:val="0044316A"/>
    <w:rsid w:val="00444AFF"/>
    <w:rsid w:val="00456F7C"/>
    <w:rsid w:val="00476F6A"/>
    <w:rsid w:val="0048267A"/>
    <w:rsid w:val="00486F99"/>
    <w:rsid w:val="00487D28"/>
    <w:rsid w:val="004A0E45"/>
    <w:rsid w:val="004A1B56"/>
    <w:rsid w:val="004B4277"/>
    <w:rsid w:val="004C3B2E"/>
    <w:rsid w:val="004D3776"/>
    <w:rsid w:val="004E1824"/>
    <w:rsid w:val="004E74ED"/>
    <w:rsid w:val="00500695"/>
    <w:rsid w:val="00511411"/>
    <w:rsid w:val="005166A2"/>
    <w:rsid w:val="005460D4"/>
    <w:rsid w:val="00550CD7"/>
    <w:rsid w:val="00551378"/>
    <w:rsid w:val="00551AA0"/>
    <w:rsid w:val="00553E27"/>
    <w:rsid w:val="00555DB4"/>
    <w:rsid w:val="0056079C"/>
    <w:rsid w:val="00563CAB"/>
    <w:rsid w:val="00587DD2"/>
    <w:rsid w:val="005A018A"/>
    <w:rsid w:val="005A6076"/>
    <w:rsid w:val="005B11D2"/>
    <w:rsid w:val="005C4831"/>
    <w:rsid w:val="005C69D5"/>
    <w:rsid w:val="005E6E45"/>
    <w:rsid w:val="005F2357"/>
    <w:rsid w:val="005F3121"/>
    <w:rsid w:val="0060198B"/>
    <w:rsid w:val="006074DB"/>
    <w:rsid w:val="00611694"/>
    <w:rsid w:val="006348A3"/>
    <w:rsid w:val="00650AEA"/>
    <w:rsid w:val="00685F18"/>
    <w:rsid w:val="006A6080"/>
    <w:rsid w:val="006B1C50"/>
    <w:rsid w:val="006B2B9E"/>
    <w:rsid w:val="006E20B0"/>
    <w:rsid w:val="006E270E"/>
    <w:rsid w:val="006F68AD"/>
    <w:rsid w:val="00705010"/>
    <w:rsid w:val="0072121C"/>
    <w:rsid w:val="007266F1"/>
    <w:rsid w:val="00742321"/>
    <w:rsid w:val="00742500"/>
    <w:rsid w:val="00756867"/>
    <w:rsid w:val="00764413"/>
    <w:rsid w:val="00795DA9"/>
    <w:rsid w:val="007A199B"/>
    <w:rsid w:val="007B4205"/>
    <w:rsid w:val="007B6A01"/>
    <w:rsid w:val="007C5658"/>
    <w:rsid w:val="007C6C5C"/>
    <w:rsid w:val="007E038C"/>
    <w:rsid w:val="007F278D"/>
    <w:rsid w:val="00810E37"/>
    <w:rsid w:val="00813EB8"/>
    <w:rsid w:val="0082544F"/>
    <w:rsid w:val="0083094E"/>
    <w:rsid w:val="00832B81"/>
    <w:rsid w:val="00834055"/>
    <w:rsid w:val="008529D1"/>
    <w:rsid w:val="00855489"/>
    <w:rsid w:val="00875DDE"/>
    <w:rsid w:val="0088470D"/>
    <w:rsid w:val="0088506D"/>
    <w:rsid w:val="00885D92"/>
    <w:rsid w:val="008861ED"/>
    <w:rsid w:val="008A1909"/>
    <w:rsid w:val="008B6284"/>
    <w:rsid w:val="008B7F1C"/>
    <w:rsid w:val="008C088A"/>
    <w:rsid w:val="008D0F83"/>
    <w:rsid w:val="008D56B2"/>
    <w:rsid w:val="008F3712"/>
    <w:rsid w:val="00901213"/>
    <w:rsid w:val="00906068"/>
    <w:rsid w:val="00923FDE"/>
    <w:rsid w:val="00925E77"/>
    <w:rsid w:val="0094281E"/>
    <w:rsid w:val="00950586"/>
    <w:rsid w:val="0095175E"/>
    <w:rsid w:val="009637CA"/>
    <w:rsid w:val="00973D89"/>
    <w:rsid w:val="00984BA3"/>
    <w:rsid w:val="0099125D"/>
    <w:rsid w:val="009B4F4C"/>
    <w:rsid w:val="009C271B"/>
    <w:rsid w:val="009D6615"/>
    <w:rsid w:val="009F33CE"/>
    <w:rsid w:val="00A1058B"/>
    <w:rsid w:val="00A11931"/>
    <w:rsid w:val="00A120AC"/>
    <w:rsid w:val="00A12616"/>
    <w:rsid w:val="00A132AB"/>
    <w:rsid w:val="00A13A54"/>
    <w:rsid w:val="00A16E04"/>
    <w:rsid w:val="00A23FCF"/>
    <w:rsid w:val="00A2760C"/>
    <w:rsid w:val="00A331D2"/>
    <w:rsid w:val="00A34619"/>
    <w:rsid w:val="00A455D7"/>
    <w:rsid w:val="00A562D6"/>
    <w:rsid w:val="00A565C0"/>
    <w:rsid w:val="00A7753C"/>
    <w:rsid w:val="00A811D8"/>
    <w:rsid w:val="00A82896"/>
    <w:rsid w:val="00AC0536"/>
    <w:rsid w:val="00AD29DA"/>
    <w:rsid w:val="00AD5C30"/>
    <w:rsid w:val="00AD68D9"/>
    <w:rsid w:val="00AE43A2"/>
    <w:rsid w:val="00AE7C2C"/>
    <w:rsid w:val="00AF1C8C"/>
    <w:rsid w:val="00B01262"/>
    <w:rsid w:val="00B03DC1"/>
    <w:rsid w:val="00B06A16"/>
    <w:rsid w:val="00B422CF"/>
    <w:rsid w:val="00B42464"/>
    <w:rsid w:val="00B46B7C"/>
    <w:rsid w:val="00B72ECE"/>
    <w:rsid w:val="00B73D22"/>
    <w:rsid w:val="00B77B55"/>
    <w:rsid w:val="00B91401"/>
    <w:rsid w:val="00BB2C23"/>
    <w:rsid w:val="00BB3C1B"/>
    <w:rsid w:val="00BC158B"/>
    <w:rsid w:val="00BC2CD1"/>
    <w:rsid w:val="00BE26DF"/>
    <w:rsid w:val="00BF313F"/>
    <w:rsid w:val="00C01262"/>
    <w:rsid w:val="00C1339D"/>
    <w:rsid w:val="00C144E7"/>
    <w:rsid w:val="00C17C1F"/>
    <w:rsid w:val="00C2614D"/>
    <w:rsid w:val="00C362B0"/>
    <w:rsid w:val="00C45FB4"/>
    <w:rsid w:val="00C46AD7"/>
    <w:rsid w:val="00C62C5E"/>
    <w:rsid w:val="00C64000"/>
    <w:rsid w:val="00C71144"/>
    <w:rsid w:val="00C71DD1"/>
    <w:rsid w:val="00C76657"/>
    <w:rsid w:val="00C80140"/>
    <w:rsid w:val="00C81C97"/>
    <w:rsid w:val="00CA054B"/>
    <w:rsid w:val="00CB29CA"/>
    <w:rsid w:val="00CB79AE"/>
    <w:rsid w:val="00CC2831"/>
    <w:rsid w:val="00CC43BB"/>
    <w:rsid w:val="00CF3A0E"/>
    <w:rsid w:val="00D02215"/>
    <w:rsid w:val="00D34594"/>
    <w:rsid w:val="00D37E1B"/>
    <w:rsid w:val="00D42A72"/>
    <w:rsid w:val="00D51169"/>
    <w:rsid w:val="00D5276F"/>
    <w:rsid w:val="00D569E1"/>
    <w:rsid w:val="00D622AF"/>
    <w:rsid w:val="00D724C5"/>
    <w:rsid w:val="00D93ECF"/>
    <w:rsid w:val="00DA2BD8"/>
    <w:rsid w:val="00DB1007"/>
    <w:rsid w:val="00DB4632"/>
    <w:rsid w:val="00DB6018"/>
    <w:rsid w:val="00DB66BB"/>
    <w:rsid w:val="00DC18D0"/>
    <w:rsid w:val="00DC718D"/>
    <w:rsid w:val="00DD2D8E"/>
    <w:rsid w:val="00DE746B"/>
    <w:rsid w:val="00DF1A3D"/>
    <w:rsid w:val="00DF5FF0"/>
    <w:rsid w:val="00E10584"/>
    <w:rsid w:val="00E1378C"/>
    <w:rsid w:val="00E26B1A"/>
    <w:rsid w:val="00E34574"/>
    <w:rsid w:val="00E36187"/>
    <w:rsid w:val="00E4374C"/>
    <w:rsid w:val="00E530E5"/>
    <w:rsid w:val="00E53940"/>
    <w:rsid w:val="00E60F00"/>
    <w:rsid w:val="00E63CC7"/>
    <w:rsid w:val="00E81F95"/>
    <w:rsid w:val="00E87D74"/>
    <w:rsid w:val="00EA0E91"/>
    <w:rsid w:val="00EA1778"/>
    <w:rsid w:val="00EA3F18"/>
    <w:rsid w:val="00EA4B25"/>
    <w:rsid w:val="00EB6598"/>
    <w:rsid w:val="00EC0068"/>
    <w:rsid w:val="00EC4C6A"/>
    <w:rsid w:val="00ED51EE"/>
    <w:rsid w:val="00EF14C0"/>
    <w:rsid w:val="00EF2F40"/>
    <w:rsid w:val="00F14318"/>
    <w:rsid w:val="00F2213C"/>
    <w:rsid w:val="00F30D97"/>
    <w:rsid w:val="00F40A5B"/>
    <w:rsid w:val="00F51481"/>
    <w:rsid w:val="00F51CBA"/>
    <w:rsid w:val="00F52A2B"/>
    <w:rsid w:val="00F54DB1"/>
    <w:rsid w:val="00F64AB3"/>
    <w:rsid w:val="00F67504"/>
    <w:rsid w:val="00F75AB9"/>
    <w:rsid w:val="00FA0A72"/>
    <w:rsid w:val="00FA5F55"/>
    <w:rsid w:val="00FC08C6"/>
    <w:rsid w:val="00FC701A"/>
    <w:rsid w:val="00FD15E6"/>
    <w:rsid w:val="00FD5891"/>
    <w:rsid w:val="00F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ED"/>
    <w:pPr>
      <w:spacing w:after="200" w:line="276" w:lineRule="auto"/>
    </w:pPr>
    <w:rPr>
      <w:rFonts w:eastAsia="MS Mincho"/>
      <w:sz w:val="22"/>
      <w:szCs w:val="22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eastAsia="Calibri" w:hAnsi="Times New Roman"/>
      <w:b/>
      <w:bCs/>
      <w:lang w:eastAsia="en-US"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eastAsia="Calibri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  <w:rPr>
      <w:rFonts w:eastAsia="Calibri"/>
      <w:lang w:eastAsia="en-US"/>
    </w:rPr>
  </w:style>
  <w:style w:type="paragraph" w:styleId="Ttulo">
    <w:name w:val="Title"/>
    <w:basedOn w:val="Normal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styleId="Recuodecorpodetexto2">
    <w:name w:val="Body Text Indent 2"/>
    <w:basedOn w:val="Normal"/>
    <w:link w:val="Recuodecorpodetexto2Char"/>
    <w:rsid w:val="008861ED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Recuodecorpodetexto2Char">
    <w:name w:val="Recuo de corpo de texto 2 Char"/>
    <w:link w:val="Recuodecorpodetexto2"/>
    <w:rsid w:val="008861ED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01213"/>
    <w:pPr>
      <w:ind w:left="720"/>
      <w:contextualSpacing/>
    </w:pPr>
  </w:style>
  <w:style w:type="character" w:customStyle="1" w:styleId="fontstyle01">
    <w:name w:val="fontstyle01"/>
    <w:rsid w:val="002F7D8D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565C0"/>
    <w:pPr>
      <w:widowControl w:val="0"/>
      <w:spacing w:before="6" w:after="0" w:line="240" w:lineRule="auto"/>
      <w:ind w:left="2530" w:right="1569"/>
      <w:jc w:val="center"/>
      <w:outlineLvl w:val="1"/>
    </w:pPr>
    <w:rPr>
      <w:rFonts w:ascii="Times New Roman" w:eastAsia="Times New Roman" w:hAnsi="Times New Roman"/>
      <w:b/>
      <w:bCs/>
      <w:i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253F-A271-450F-B32E-2B4A70B2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Vanildes Yoshihara</dc:creator>
  <cp:lastModifiedBy>michele</cp:lastModifiedBy>
  <cp:revision>2</cp:revision>
  <cp:lastPrinted>2019-09-23T16:21:00Z</cp:lastPrinted>
  <dcterms:created xsi:type="dcterms:W3CDTF">2019-09-23T16:22:00Z</dcterms:created>
  <dcterms:modified xsi:type="dcterms:W3CDTF">2019-09-23T16:22:00Z</dcterms:modified>
</cp:coreProperties>
</file>