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19B" w:rsidRDefault="00B9619B" w:rsidP="00B67C83">
      <w:pPr>
        <w:spacing w:after="0" w:line="240" w:lineRule="auto"/>
        <w:jc w:val="both"/>
        <w:rPr>
          <w:rFonts w:ascii="Arial Narrow" w:hAnsi="Arial Narrow" w:cs="Arial"/>
          <w:iCs/>
        </w:rPr>
      </w:pPr>
    </w:p>
    <w:p w:rsidR="00B67C83" w:rsidRPr="000A58FA" w:rsidRDefault="00941D50" w:rsidP="00B67C83">
      <w:pPr>
        <w:spacing w:after="0" w:line="240" w:lineRule="auto"/>
        <w:jc w:val="both"/>
        <w:rPr>
          <w:rFonts w:ascii="Arial Narrow" w:hAnsi="Arial Narrow" w:cs="Arial"/>
        </w:rPr>
      </w:pPr>
      <w:r>
        <w:rPr>
          <w:rFonts w:ascii="Arial Narrow" w:hAnsi="Arial Narrow" w:cs="Arial"/>
          <w:iCs/>
        </w:rPr>
        <w:t>Mensagem nº 70</w:t>
      </w:r>
      <w:r w:rsidR="00E01458" w:rsidRPr="000A58FA">
        <w:rPr>
          <w:rFonts w:ascii="Arial Narrow" w:hAnsi="Arial Narrow" w:cs="Arial"/>
          <w:iCs/>
        </w:rPr>
        <w:t>/2019</w:t>
      </w:r>
      <w:r w:rsidR="00B67C83" w:rsidRPr="000A58FA">
        <w:rPr>
          <w:rFonts w:ascii="Arial Narrow" w:hAnsi="Arial Narrow" w:cs="Arial"/>
          <w:iCs/>
        </w:rPr>
        <w:t>.</w:t>
      </w:r>
      <w:r w:rsidR="00B67C83" w:rsidRPr="000A58FA">
        <w:rPr>
          <w:rFonts w:ascii="Arial Narrow" w:hAnsi="Arial Narrow" w:cs="Arial"/>
        </w:rPr>
        <w:t> </w:t>
      </w:r>
    </w:p>
    <w:p w:rsidR="00B67C83" w:rsidRPr="000A58FA" w:rsidRDefault="00B67C83" w:rsidP="00B67C83">
      <w:pPr>
        <w:spacing w:after="0" w:line="240" w:lineRule="auto"/>
        <w:jc w:val="both"/>
        <w:rPr>
          <w:rFonts w:ascii="Arial Narrow" w:hAnsi="Arial Narrow" w:cs="Arial"/>
          <w:iCs/>
          <w:highlight w:val="yellow"/>
        </w:rPr>
      </w:pPr>
    </w:p>
    <w:p w:rsidR="00B67C83" w:rsidRPr="000A58FA" w:rsidRDefault="00ED61B7" w:rsidP="00B67C83">
      <w:pPr>
        <w:spacing w:after="0" w:line="240" w:lineRule="auto"/>
        <w:jc w:val="right"/>
        <w:rPr>
          <w:rFonts w:ascii="Arial Narrow" w:hAnsi="Arial Narrow" w:cs="Arial"/>
        </w:rPr>
      </w:pPr>
      <w:r w:rsidRPr="000A58FA">
        <w:rPr>
          <w:rFonts w:ascii="Arial Narrow" w:hAnsi="Arial Narrow" w:cs="Arial"/>
          <w:iCs/>
        </w:rPr>
        <w:t>São Sebastião,</w:t>
      </w:r>
      <w:r w:rsidR="00941D50" w:rsidRPr="000A58FA">
        <w:rPr>
          <w:rFonts w:ascii="Arial Narrow" w:hAnsi="Arial Narrow" w:cs="Arial"/>
          <w:iCs/>
        </w:rPr>
        <w:t xml:space="preserve"> </w:t>
      </w:r>
      <w:r w:rsidR="00941D50">
        <w:rPr>
          <w:rFonts w:ascii="Arial Narrow" w:hAnsi="Arial Narrow" w:cs="Arial"/>
          <w:iCs/>
        </w:rPr>
        <w:t xml:space="preserve">29 </w:t>
      </w:r>
      <w:r w:rsidR="00577B47" w:rsidRPr="000A58FA">
        <w:rPr>
          <w:rFonts w:ascii="Arial Narrow" w:hAnsi="Arial Narrow" w:cs="Arial"/>
          <w:iCs/>
        </w:rPr>
        <w:t xml:space="preserve">de </w:t>
      </w:r>
      <w:r w:rsidR="00B9619B" w:rsidRPr="000A58FA">
        <w:rPr>
          <w:rFonts w:ascii="Arial Narrow" w:hAnsi="Arial Narrow" w:cs="Arial"/>
          <w:iCs/>
        </w:rPr>
        <w:t xml:space="preserve">novembro </w:t>
      </w:r>
      <w:r w:rsidR="00E01458" w:rsidRPr="000A58FA">
        <w:rPr>
          <w:rFonts w:ascii="Arial Narrow" w:hAnsi="Arial Narrow" w:cs="Arial"/>
          <w:iCs/>
        </w:rPr>
        <w:t>de 2019</w:t>
      </w:r>
      <w:r w:rsidR="00C711D4" w:rsidRPr="000A58FA">
        <w:rPr>
          <w:rFonts w:ascii="Arial Narrow" w:hAnsi="Arial Narrow" w:cs="Arial"/>
          <w:iCs/>
        </w:rPr>
        <w:t>.</w:t>
      </w:r>
    </w:p>
    <w:p w:rsidR="00B67C83" w:rsidRPr="000A58FA" w:rsidRDefault="00B67C83" w:rsidP="00B67C83">
      <w:pPr>
        <w:spacing w:after="0" w:line="240" w:lineRule="auto"/>
        <w:jc w:val="both"/>
        <w:rPr>
          <w:rFonts w:ascii="Arial Narrow" w:hAnsi="Arial Narrow" w:cs="Arial"/>
          <w:highlight w:val="yellow"/>
        </w:rPr>
      </w:pPr>
    </w:p>
    <w:p w:rsidR="00B67C83" w:rsidRPr="000A58FA" w:rsidRDefault="00B67C83" w:rsidP="00B67C83">
      <w:pPr>
        <w:spacing w:after="0" w:line="240" w:lineRule="auto"/>
        <w:ind w:right="-1"/>
        <w:jc w:val="both"/>
        <w:rPr>
          <w:rFonts w:ascii="Arial Narrow" w:hAnsi="Arial Narrow" w:cs="Arial"/>
        </w:rPr>
      </w:pPr>
    </w:p>
    <w:p w:rsidR="00B67C83" w:rsidRPr="000A58FA" w:rsidRDefault="00B67C83" w:rsidP="00B67C83">
      <w:pPr>
        <w:spacing w:after="0" w:line="240" w:lineRule="auto"/>
        <w:ind w:right="-1"/>
        <w:jc w:val="both"/>
        <w:rPr>
          <w:rFonts w:ascii="Arial Narrow" w:hAnsi="Arial Narrow" w:cs="Arial"/>
        </w:rPr>
      </w:pPr>
      <w:r w:rsidRPr="000A58FA">
        <w:rPr>
          <w:rFonts w:ascii="Arial Narrow" w:hAnsi="Arial Narrow" w:cs="Arial"/>
        </w:rPr>
        <w:t xml:space="preserve">Exmo. Sr. </w:t>
      </w:r>
    </w:p>
    <w:p w:rsidR="00B67C83" w:rsidRPr="000A58FA" w:rsidRDefault="00B67C83" w:rsidP="00B67C83">
      <w:pPr>
        <w:spacing w:after="0" w:line="240" w:lineRule="auto"/>
        <w:ind w:right="-1"/>
        <w:jc w:val="both"/>
        <w:rPr>
          <w:rFonts w:ascii="Arial Narrow" w:hAnsi="Arial Narrow" w:cs="Arial"/>
        </w:rPr>
      </w:pPr>
      <w:r w:rsidRPr="000A58FA">
        <w:rPr>
          <w:rFonts w:ascii="Arial Narrow" w:hAnsi="Arial Narrow" w:cs="Arial"/>
        </w:rPr>
        <w:t xml:space="preserve">Vereador </w:t>
      </w:r>
      <w:r w:rsidR="00E01458" w:rsidRPr="000A58FA">
        <w:rPr>
          <w:rFonts w:ascii="Arial Narrow" w:hAnsi="Arial Narrow" w:cs="Arial"/>
        </w:rPr>
        <w:t>Edivaldo Pereira Campos</w:t>
      </w:r>
    </w:p>
    <w:p w:rsidR="00B67C83" w:rsidRPr="000A58FA" w:rsidRDefault="00B67C83" w:rsidP="00B67C83">
      <w:pPr>
        <w:spacing w:after="0" w:line="240" w:lineRule="auto"/>
        <w:ind w:right="-1"/>
        <w:jc w:val="both"/>
        <w:rPr>
          <w:rFonts w:ascii="Arial Narrow" w:hAnsi="Arial Narrow" w:cs="Arial"/>
          <w:highlight w:val="yellow"/>
        </w:rPr>
      </w:pPr>
      <w:r w:rsidRPr="000A58FA">
        <w:rPr>
          <w:rFonts w:ascii="Arial Narrow" w:hAnsi="Arial Narrow" w:cs="Arial"/>
        </w:rPr>
        <w:t>DD. Presidente da Câmara de Vereadores de São Sebastião-SP.</w:t>
      </w:r>
    </w:p>
    <w:p w:rsidR="00B67C83" w:rsidRPr="000A58FA" w:rsidRDefault="00B67C83" w:rsidP="004E3A50">
      <w:pPr>
        <w:spacing w:after="0" w:line="360" w:lineRule="auto"/>
        <w:ind w:right="-1"/>
        <w:jc w:val="both"/>
        <w:rPr>
          <w:rFonts w:ascii="Arial Narrow" w:hAnsi="Arial Narrow" w:cs="Arial"/>
          <w:highlight w:val="yellow"/>
        </w:rPr>
      </w:pPr>
    </w:p>
    <w:p w:rsidR="00B67C83" w:rsidRPr="000A58FA" w:rsidRDefault="00B67C83" w:rsidP="004E3A50">
      <w:pPr>
        <w:spacing w:after="0" w:line="360" w:lineRule="auto"/>
        <w:ind w:right="-1" w:firstLine="708"/>
        <w:jc w:val="both"/>
        <w:rPr>
          <w:rFonts w:ascii="Arial Narrow" w:hAnsi="Arial Narrow" w:cs="Arial"/>
          <w:highlight w:val="yellow"/>
        </w:rPr>
      </w:pPr>
    </w:p>
    <w:p w:rsidR="00AA3816" w:rsidRPr="000A58FA" w:rsidRDefault="00B67C83" w:rsidP="000A58FA">
      <w:pPr>
        <w:spacing w:after="0" w:line="360" w:lineRule="auto"/>
        <w:ind w:firstLine="1134"/>
        <w:jc w:val="both"/>
        <w:rPr>
          <w:rFonts w:ascii="Arial Narrow" w:hAnsi="Arial Narrow"/>
          <w:i/>
          <w:highlight w:val="red"/>
        </w:rPr>
      </w:pPr>
      <w:r w:rsidRPr="000A58FA">
        <w:rPr>
          <w:rFonts w:ascii="Arial Narrow" w:hAnsi="Arial Narrow" w:cs="Arial"/>
        </w:rPr>
        <w:t>Sirvo-me do presente para encaminhar a essa Casa de Leis, para apreciação e deliberação dos Nobres Vereadores, aos quais formulo nesta oportunidade meus cordiais cumprim</w:t>
      </w:r>
      <w:r w:rsidR="00597BAE" w:rsidRPr="000A58FA">
        <w:rPr>
          <w:rFonts w:ascii="Arial Narrow" w:hAnsi="Arial Narrow" w:cs="Arial"/>
        </w:rPr>
        <w:t xml:space="preserve">entos, o incluso Projeto de Lei </w:t>
      </w:r>
      <w:r w:rsidR="00C90378" w:rsidRPr="000A58FA">
        <w:rPr>
          <w:rFonts w:ascii="Arial Narrow" w:hAnsi="Arial Narrow" w:cs="Arial"/>
        </w:rPr>
        <w:t xml:space="preserve">que </w:t>
      </w:r>
      <w:r w:rsidR="0005103F" w:rsidRPr="000A58FA">
        <w:rPr>
          <w:rFonts w:ascii="Arial Narrow" w:hAnsi="Arial Narrow" w:cs="Arial"/>
        </w:rPr>
        <w:t>“</w:t>
      </w:r>
      <w:r w:rsidR="00B9619B" w:rsidRPr="000A58FA">
        <w:rPr>
          <w:rFonts w:ascii="Arial Narrow" w:hAnsi="Arial Narrow" w:cs="Arial"/>
        </w:rPr>
        <w:t xml:space="preserve">Dispõe sobre </w:t>
      </w:r>
      <w:r w:rsidR="003B2B27" w:rsidRPr="000A58FA">
        <w:rPr>
          <w:rFonts w:ascii="Arial Narrow" w:hAnsi="Arial Narrow" w:cs="Arial"/>
        </w:rPr>
        <w:t>Criação de Crédito Adicional Especial para adequação de despesas para recebimento de recursos Federais destinados à aquisição de Medicamentos, Correlatos e Contratação de serviços pa</w:t>
      </w:r>
      <w:r w:rsidR="00FD38C7" w:rsidRPr="000A58FA">
        <w:rPr>
          <w:rFonts w:ascii="Arial Narrow" w:hAnsi="Arial Narrow" w:cs="Arial"/>
        </w:rPr>
        <w:t>ra os estabelecimentos de Saúde”.</w:t>
      </w:r>
      <w:r w:rsidR="00597BAE" w:rsidRPr="000A58FA">
        <w:rPr>
          <w:rFonts w:ascii="Arial Narrow" w:hAnsi="Arial Narrow" w:cs="Arial"/>
        </w:rPr>
        <w:t xml:space="preserve">                                                                            </w:t>
      </w:r>
    </w:p>
    <w:p w:rsidR="00FD38C7" w:rsidRPr="000A58FA" w:rsidRDefault="00FD38C7" w:rsidP="000A58FA">
      <w:pPr>
        <w:spacing w:after="0" w:line="360" w:lineRule="auto"/>
        <w:ind w:firstLine="1134"/>
        <w:jc w:val="both"/>
        <w:rPr>
          <w:rFonts w:ascii="Arial Narrow" w:eastAsia="Times New Roman" w:hAnsi="Arial Narrow" w:cs="Arial"/>
          <w:iCs/>
        </w:rPr>
      </w:pPr>
    </w:p>
    <w:p w:rsidR="008D4951" w:rsidRPr="000A58FA" w:rsidRDefault="003B2B27" w:rsidP="000A58FA">
      <w:pPr>
        <w:spacing w:after="0" w:line="360" w:lineRule="auto"/>
        <w:ind w:firstLine="1134"/>
        <w:jc w:val="both"/>
        <w:rPr>
          <w:rFonts w:ascii="Arial Narrow" w:eastAsia="Times New Roman" w:hAnsi="Arial Narrow" w:cs="Arial"/>
          <w:iCs/>
        </w:rPr>
      </w:pPr>
      <w:r w:rsidRPr="000A58FA">
        <w:rPr>
          <w:rFonts w:ascii="Arial Narrow" w:eastAsia="Times New Roman" w:hAnsi="Arial Narrow" w:cs="Arial"/>
          <w:iCs/>
        </w:rPr>
        <w:t>Considerando a eme</w:t>
      </w:r>
      <w:r w:rsidR="00FD38C7" w:rsidRPr="000A58FA">
        <w:rPr>
          <w:rFonts w:ascii="Arial Narrow" w:eastAsia="Times New Roman" w:hAnsi="Arial Narrow" w:cs="Arial"/>
          <w:iCs/>
        </w:rPr>
        <w:t>nda parlamentar nº 37160016 do Deputado F</w:t>
      </w:r>
      <w:r w:rsidRPr="000A58FA">
        <w:rPr>
          <w:rFonts w:ascii="Arial Narrow" w:eastAsia="Times New Roman" w:hAnsi="Arial Narrow" w:cs="Arial"/>
          <w:iCs/>
        </w:rPr>
        <w:t>ederal Sr. Marcelo Squassoni, sob proposta nº 36000.261521/2019-00 do Ministério da Saúde, via fundo à fundo, com recebimentos dos recursos em 08 de outubro p.p.;</w:t>
      </w:r>
    </w:p>
    <w:p w:rsidR="00FD38C7" w:rsidRPr="000A58FA" w:rsidRDefault="00FD38C7" w:rsidP="000A58FA">
      <w:pPr>
        <w:spacing w:after="0" w:line="360" w:lineRule="auto"/>
        <w:ind w:firstLine="1134"/>
        <w:jc w:val="both"/>
        <w:rPr>
          <w:rFonts w:ascii="Arial Narrow" w:eastAsia="Times New Roman" w:hAnsi="Arial Narrow" w:cs="Arial"/>
          <w:iCs/>
        </w:rPr>
      </w:pPr>
    </w:p>
    <w:p w:rsidR="000A58FA" w:rsidRPr="000A58FA" w:rsidRDefault="000A58FA" w:rsidP="000A58FA">
      <w:pPr>
        <w:spacing w:after="0" w:line="360" w:lineRule="auto"/>
        <w:ind w:firstLine="1134"/>
        <w:jc w:val="both"/>
        <w:rPr>
          <w:rFonts w:ascii="Arial Narrow" w:eastAsia="Times New Roman" w:hAnsi="Arial Narrow" w:cs="Arial"/>
          <w:iCs/>
        </w:rPr>
      </w:pPr>
      <w:r w:rsidRPr="000A58FA">
        <w:rPr>
          <w:rFonts w:ascii="Arial Narrow" w:eastAsia="Times New Roman" w:hAnsi="Arial Narrow" w:cs="Arial"/>
          <w:iCs/>
        </w:rPr>
        <w:t>Considerando que na elaboração da proposta para a LOA 2019 não havia a previsão para a celebração de tais emendas no ano corrente ou recebimento de tais recursos;</w:t>
      </w:r>
    </w:p>
    <w:p w:rsidR="000A58FA" w:rsidRPr="000A58FA" w:rsidRDefault="000A58FA" w:rsidP="000A58FA">
      <w:pPr>
        <w:spacing w:after="0" w:line="360" w:lineRule="auto"/>
        <w:ind w:firstLine="1134"/>
        <w:jc w:val="both"/>
        <w:rPr>
          <w:rFonts w:ascii="Arial Narrow" w:eastAsia="Times New Roman" w:hAnsi="Arial Narrow" w:cs="Arial"/>
          <w:iCs/>
        </w:rPr>
      </w:pPr>
    </w:p>
    <w:p w:rsidR="000A58FA" w:rsidRPr="000A58FA" w:rsidRDefault="000A58FA" w:rsidP="000A58FA">
      <w:pPr>
        <w:spacing w:after="0" w:line="360" w:lineRule="auto"/>
        <w:ind w:firstLine="1134"/>
        <w:jc w:val="both"/>
        <w:rPr>
          <w:rFonts w:ascii="Arial Narrow" w:eastAsia="Times New Roman" w:hAnsi="Arial Narrow" w:cs="Arial"/>
          <w:iCs/>
        </w:rPr>
      </w:pPr>
      <w:r w:rsidRPr="000A58FA">
        <w:rPr>
          <w:rFonts w:ascii="Arial Narrow" w:eastAsia="Times New Roman" w:hAnsi="Arial Narrow" w:cs="Arial"/>
          <w:iCs/>
        </w:rPr>
        <w:t>Considerando a necessidade de abertura dos processos licitatórios;</w:t>
      </w:r>
    </w:p>
    <w:p w:rsidR="000A58FA" w:rsidRDefault="000A58FA" w:rsidP="000A58FA">
      <w:pPr>
        <w:shd w:val="clear" w:color="auto" w:fill="FFFFFF"/>
        <w:spacing w:after="0" w:line="360" w:lineRule="auto"/>
        <w:ind w:firstLine="1134"/>
        <w:jc w:val="both"/>
        <w:rPr>
          <w:rFonts w:ascii="Arial Narrow" w:hAnsi="Arial Narrow" w:cs="Arial"/>
          <w:color w:val="000000"/>
        </w:rPr>
      </w:pPr>
    </w:p>
    <w:p w:rsidR="000A58FA" w:rsidRPr="000A58FA" w:rsidRDefault="000A58FA" w:rsidP="000A58FA">
      <w:pPr>
        <w:shd w:val="clear" w:color="auto" w:fill="FFFFFF"/>
        <w:spacing w:after="0" w:line="360" w:lineRule="auto"/>
        <w:ind w:firstLine="1134"/>
        <w:jc w:val="both"/>
        <w:rPr>
          <w:rFonts w:ascii="Arial Narrow" w:hAnsi="Arial Narrow" w:cs="Arial"/>
          <w:color w:val="000000"/>
        </w:rPr>
      </w:pPr>
      <w:r w:rsidRPr="000A58FA">
        <w:rPr>
          <w:rFonts w:ascii="Arial Narrow" w:hAnsi="Arial Narrow" w:cs="Arial"/>
          <w:color w:val="000000"/>
        </w:rPr>
        <w:t xml:space="preserve">Por oportuno, informo que a implantação do Programa não implica na necessidade de apresentação de Estudo de Impacto Financeiro, uma vez que os recursos para a execução do programa decorrem de Receitas de Origem do Governo Federal, por meio de Transferência do Fundo a Fundo, já estando integralmente repassadas, além de ter duração determinada inferior ao exercício financeiro, sendo as demais adequações Orçamentárias propostas no presente Projeto de Lei. </w:t>
      </w:r>
    </w:p>
    <w:p w:rsidR="000A58FA" w:rsidRDefault="000A58FA" w:rsidP="000A58FA">
      <w:pPr>
        <w:shd w:val="clear" w:color="auto" w:fill="FFFFFF"/>
        <w:spacing w:after="0" w:line="360" w:lineRule="auto"/>
        <w:ind w:firstLine="1134"/>
        <w:rPr>
          <w:rFonts w:ascii="Arial Narrow" w:hAnsi="Arial Narrow" w:cs="Arial"/>
          <w:color w:val="000000"/>
        </w:rPr>
      </w:pPr>
    </w:p>
    <w:p w:rsidR="000A58FA" w:rsidRPr="000A58FA" w:rsidRDefault="000A58FA" w:rsidP="000A58FA">
      <w:pPr>
        <w:shd w:val="clear" w:color="auto" w:fill="FFFFFF"/>
        <w:spacing w:after="0" w:line="360" w:lineRule="auto"/>
        <w:ind w:firstLine="1134"/>
        <w:rPr>
          <w:rFonts w:ascii="Arial Narrow" w:hAnsi="Arial Narrow" w:cs="Arial"/>
          <w:color w:val="000000"/>
        </w:rPr>
      </w:pPr>
      <w:r w:rsidRPr="000A58FA">
        <w:rPr>
          <w:rFonts w:ascii="Arial Narrow" w:hAnsi="Arial Narrow" w:cs="Arial"/>
          <w:color w:val="000000"/>
        </w:rPr>
        <w:t>Por tais razões, aguardo serenamente pela unânime aprovação do PL, cuja tramitação rogo se faça em regime de urgência, no prazo do art. 45 da Lei Orgânica do Município. Ao ensejo, renovo os protestos de estima.</w:t>
      </w:r>
    </w:p>
    <w:p w:rsidR="00A04445" w:rsidRPr="000A58FA" w:rsidRDefault="00A04445" w:rsidP="00EA60B8">
      <w:pPr>
        <w:pStyle w:val="Subttulo"/>
        <w:ind w:right="71"/>
        <w:jc w:val="center"/>
        <w:rPr>
          <w:rFonts w:ascii="Arial Narrow" w:hAnsi="Arial Narrow" w:cs="Arial"/>
          <w:b/>
          <w:sz w:val="22"/>
          <w:szCs w:val="22"/>
        </w:rPr>
      </w:pPr>
    </w:p>
    <w:p w:rsidR="000A58FA" w:rsidRPr="000A58FA" w:rsidRDefault="000A58FA" w:rsidP="00EA60B8">
      <w:pPr>
        <w:pStyle w:val="Subttulo"/>
        <w:ind w:right="71"/>
        <w:jc w:val="center"/>
        <w:rPr>
          <w:rFonts w:ascii="Arial Narrow" w:hAnsi="Arial Narrow" w:cs="Arial"/>
          <w:b/>
          <w:sz w:val="22"/>
          <w:szCs w:val="22"/>
        </w:rPr>
      </w:pPr>
    </w:p>
    <w:p w:rsidR="00A04445" w:rsidRPr="000A58FA" w:rsidRDefault="00A04445" w:rsidP="00EA60B8">
      <w:pPr>
        <w:pStyle w:val="Subttulo"/>
        <w:ind w:right="71"/>
        <w:jc w:val="center"/>
        <w:rPr>
          <w:rFonts w:ascii="Arial Narrow" w:hAnsi="Arial Narrow" w:cs="Arial"/>
          <w:b/>
          <w:sz w:val="22"/>
          <w:szCs w:val="22"/>
        </w:rPr>
      </w:pPr>
    </w:p>
    <w:p w:rsidR="000A58FA" w:rsidRDefault="000A58FA" w:rsidP="00FD38C7">
      <w:pPr>
        <w:pStyle w:val="Subttulo"/>
        <w:ind w:right="71"/>
        <w:jc w:val="center"/>
        <w:rPr>
          <w:rFonts w:ascii="Arial Narrow" w:hAnsi="Arial Narrow" w:cs="Arial"/>
          <w:b/>
          <w:sz w:val="22"/>
          <w:szCs w:val="22"/>
        </w:rPr>
      </w:pPr>
    </w:p>
    <w:p w:rsidR="004E3A50" w:rsidRPr="000A58FA" w:rsidRDefault="004E3A50" w:rsidP="00FD38C7">
      <w:pPr>
        <w:pStyle w:val="Subttulo"/>
        <w:ind w:right="71"/>
        <w:jc w:val="center"/>
        <w:rPr>
          <w:rFonts w:ascii="Arial Narrow" w:hAnsi="Arial Narrow" w:cs="Arial"/>
          <w:b/>
          <w:sz w:val="22"/>
          <w:szCs w:val="22"/>
        </w:rPr>
      </w:pPr>
      <w:r w:rsidRPr="000A58FA">
        <w:rPr>
          <w:rFonts w:ascii="Arial Narrow" w:hAnsi="Arial Narrow" w:cs="Arial"/>
          <w:b/>
          <w:sz w:val="22"/>
          <w:szCs w:val="22"/>
        </w:rPr>
        <w:t>FELIPE AUGUSTO</w:t>
      </w:r>
    </w:p>
    <w:p w:rsidR="004E3A50" w:rsidRPr="00597BAE" w:rsidRDefault="004E3A50" w:rsidP="00577B47">
      <w:pPr>
        <w:pStyle w:val="Subttulo"/>
        <w:ind w:right="71"/>
        <w:jc w:val="center"/>
        <w:rPr>
          <w:rFonts w:ascii="Arial Narrow" w:hAnsi="Arial Narrow" w:cs="Arial"/>
          <w:szCs w:val="24"/>
        </w:rPr>
      </w:pPr>
      <w:r w:rsidRPr="00597BAE">
        <w:rPr>
          <w:rFonts w:ascii="Arial Narrow" w:hAnsi="Arial Narrow" w:cs="Arial"/>
          <w:b/>
          <w:szCs w:val="24"/>
        </w:rPr>
        <w:t>Prefeito</w:t>
      </w:r>
    </w:p>
    <w:sectPr w:rsidR="004E3A50" w:rsidRPr="00597BAE" w:rsidSect="00EA60B8">
      <w:headerReference w:type="default" r:id="rId7"/>
      <w:footerReference w:type="even" r:id="rId8"/>
      <w:footerReference w:type="default" r:id="rId9"/>
      <w:pgSz w:w="11906" w:h="16838" w:code="9"/>
      <w:pgMar w:top="1361" w:right="1134" w:bottom="720" w:left="1701" w:header="147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710" w:rsidRDefault="00292710">
      <w:pPr>
        <w:spacing w:after="0" w:line="240" w:lineRule="auto"/>
      </w:pPr>
      <w:r>
        <w:separator/>
      </w:r>
    </w:p>
  </w:endnote>
  <w:endnote w:type="continuationSeparator" w:id="1">
    <w:p w:rsidR="00292710" w:rsidRDefault="002927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445" w:rsidRDefault="00A04445" w:rsidP="00A04445">
    <w:pPr>
      <w:pStyle w:val="Rodap"/>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B47" w:rsidRDefault="00A04445" w:rsidP="00A04445">
    <w:pPr>
      <w:pStyle w:val="Rodap"/>
      <w:tabs>
        <w:tab w:val="left" w:pos="1995"/>
        <w:tab w:val="right" w:pos="9071"/>
      </w:tabs>
      <w:jc w:val="center"/>
    </w:pPr>
    <w:r>
      <w:rPr>
        <w:rFonts w:ascii="Arial" w:hAnsi="Arial" w:cs="Arial"/>
        <w:iCs/>
        <w:sz w:val="16"/>
        <w:szCs w:val="16"/>
      </w:rPr>
      <w:t xml:space="preserve">                                             “</w:t>
    </w:r>
    <w:r w:rsidRPr="001F016B">
      <w:rPr>
        <w:rFonts w:ascii="Arial" w:hAnsi="Arial" w:cs="Arial"/>
        <w:iCs/>
        <w:sz w:val="16"/>
        <w:szCs w:val="16"/>
      </w:rPr>
      <w:t>Fiscalize o seu município” – www.portaldocidadao.tce.sp.gov.br</w:t>
    </w:r>
    <w:r>
      <w:tab/>
    </w:r>
    <w:r>
      <w:tab/>
    </w:r>
    <w:r>
      <w:tab/>
    </w:r>
    <w:fldSimple w:instr="PAGE   \* MERGEFORMAT">
      <w:r w:rsidR="009237C4">
        <w:rPr>
          <w:noProof/>
        </w:rPr>
        <w:t>1</w:t>
      </w:r>
    </w:fldSimple>
  </w:p>
  <w:p w:rsidR="00577B47" w:rsidRDefault="00577B47" w:rsidP="00A04445">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710" w:rsidRDefault="00292710">
      <w:pPr>
        <w:spacing w:after="0" w:line="240" w:lineRule="auto"/>
      </w:pPr>
      <w:r>
        <w:separator/>
      </w:r>
    </w:p>
  </w:footnote>
  <w:footnote w:type="continuationSeparator" w:id="1">
    <w:p w:rsidR="00292710" w:rsidRDefault="002927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9" w:type="dxa"/>
      <w:tblInd w:w="-893" w:type="dxa"/>
      <w:tblBorders>
        <w:insideH w:val="single" w:sz="4" w:space="0" w:color="000000"/>
      </w:tblBorders>
      <w:tblLayout w:type="fixed"/>
      <w:tblLook w:val="04A0"/>
    </w:tblPr>
    <w:tblGrid>
      <w:gridCol w:w="1985"/>
      <w:gridCol w:w="8514"/>
    </w:tblGrid>
    <w:tr w:rsidR="00577B47" w:rsidTr="00B41418">
      <w:tc>
        <w:tcPr>
          <w:tcW w:w="1985" w:type="dxa"/>
        </w:tcPr>
        <w:p w:rsidR="00577B47" w:rsidRDefault="009237C4" w:rsidP="00B41418">
          <w:pPr>
            <w:pStyle w:val="Cabealho"/>
          </w:pPr>
          <w:r>
            <w:rPr>
              <w:noProof/>
              <w:lang w:eastAsia="pt-BR"/>
            </w:rPr>
            <w:drawing>
              <wp:anchor distT="0" distB="0" distL="114300" distR="114300" simplePos="0" relativeHeight="251657728" behindDoc="0" locked="0" layoutInCell="1" allowOverlap="1">
                <wp:simplePos x="0" y="0"/>
                <wp:positionH relativeFrom="margin">
                  <wp:posOffset>-360045</wp:posOffset>
                </wp:positionH>
                <wp:positionV relativeFrom="paragraph">
                  <wp:posOffset>-734060</wp:posOffset>
                </wp:positionV>
                <wp:extent cx="7219950" cy="1035685"/>
                <wp:effectExtent l="0" t="0" r="0" b="0"/>
                <wp:wrapNone/>
                <wp:docPr id="1" name="Imagem 1" descr="Descrição: Descrição: Logotipo_Turism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Logotipo_Turismo 2"/>
                        <pic:cNvPicPr>
                          <a:picLocks noChangeAspect="1" noChangeArrowheads="1"/>
                        </pic:cNvPicPr>
                      </pic:nvPicPr>
                      <pic:blipFill>
                        <a:blip r:embed="rId1"/>
                        <a:srcRect/>
                        <a:stretch>
                          <a:fillRect/>
                        </a:stretch>
                      </pic:blipFill>
                      <pic:spPr bwMode="auto">
                        <a:xfrm>
                          <a:off x="0" y="0"/>
                          <a:ext cx="7219950" cy="1035685"/>
                        </a:xfrm>
                        <a:prstGeom prst="rect">
                          <a:avLst/>
                        </a:prstGeom>
                        <a:noFill/>
                        <a:ln w="9525">
                          <a:noFill/>
                          <a:miter lim="800000"/>
                          <a:headEnd/>
                          <a:tailEnd/>
                        </a:ln>
                      </pic:spPr>
                    </pic:pic>
                  </a:graphicData>
                </a:graphic>
              </wp:anchor>
            </w:drawing>
          </w:r>
        </w:p>
      </w:tc>
      <w:tc>
        <w:tcPr>
          <w:tcW w:w="8514" w:type="dxa"/>
        </w:tcPr>
        <w:p w:rsidR="00577B47" w:rsidRPr="0082544F" w:rsidRDefault="00577B47" w:rsidP="00B41418">
          <w:pPr>
            <w:pStyle w:val="Cabealho"/>
            <w:tabs>
              <w:tab w:val="left" w:pos="2266"/>
            </w:tabs>
            <w:rPr>
              <w:rFonts w:ascii="Times New Roman" w:hAnsi="Times New Roman"/>
              <w:b/>
              <w:sz w:val="20"/>
              <w:szCs w:val="20"/>
            </w:rPr>
          </w:pPr>
        </w:p>
      </w:tc>
    </w:tr>
  </w:tbl>
  <w:p w:rsidR="00577B47" w:rsidRDefault="00577B47" w:rsidP="00A04445">
    <w:pPr>
      <w:pStyle w:val="Cabealho"/>
      <w:ind w:left="-85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A5DA8"/>
    <w:multiLevelType w:val="multilevel"/>
    <w:tmpl w:val="AF6E84C6"/>
    <w:lvl w:ilvl="0">
      <w:start w:val="1"/>
      <w:numFmt w:val="decimal"/>
      <w:pStyle w:val="InstruoTexto"/>
      <w:lvlText w:val="%1."/>
      <w:lvlJc w:val="left"/>
      <w:pPr>
        <w:ind w:left="2836" w:firstLine="0"/>
      </w:pPr>
      <w:rPr>
        <w:rFonts w:cs="Times New Roman"/>
        <w:color w:val="auto"/>
      </w:rPr>
    </w:lvl>
    <w:lvl w:ilvl="1">
      <w:start w:val="1"/>
      <w:numFmt w:val="lowerLetter"/>
      <w:pStyle w:val="InstruoTpicos"/>
      <w:lvlText w:val="%2)"/>
      <w:lvlJc w:val="left"/>
      <w:pPr>
        <w:ind w:left="2836" w:firstLine="1134"/>
      </w:pPr>
      <w:rPr>
        <w:rFonts w:cs="Times New Roman"/>
      </w:rPr>
    </w:lvl>
    <w:lvl w:ilvl="2">
      <w:start w:val="1"/>
      <w:numFmt w:val="lowerRoman"/>
      <w:lvlText w:val="%3)"/>
      <w:lvlJc w:val="left"/>
      <w:pPr>
        <w:ind w:left="3916" w:hanging="360"/>
      </w:pPr>
      <w:rPr>
        <w:rFonts w:cs="Times New Roman"/>
      </w:rPr>
    </w:lvl>
    <w:lvl w:ilvl="3">
      <w:start w:val="1"/>
      <w:numFmt w:val="decimal"/>
      <w:lvlText w:val="(%4)"/>
      <w:lvlJc w:val="left"/>
      <w:pPr>
        <w:ind w:left="4276" w:hanging="360"/>
      </w:pPr>
      <w:rPr>
        <w:rFonts w:cs="Times New Roman"/>
      </w:rPr>
    </w:lvl>
    <w:lvl w:ilvl="4">
      <w:start w:val="1"/>
      <w:numFmt w:val="lowerLetter"/>
      <w:lvlText w:val="(%5)"/>
      <w:lvlJc w:val="left"/>
      <w:pPr>
        <w:ind w:left="4636" w:hanging="360"/>
      </w:pPr>
      <w:rPr>
        <w:rFonts w:cs="Times New Roman"/>
      </w:rPr>
    </w:lvl>
    <w:lvl w:ilvl="5">
      <w:start w:val="1"/>
      <w:numFmt w:val="lowerRoman"/>
      <w:lvlText w:val="(%6)"/>
      <w:lvlJc w:val="left"/>
      <w:pPr>
        <w:ind w:left="4996" w:hanging="360"/>
      </w:pPr>
      <w:rPr>
        <w:rFonts w:cs="Times New Roman"/>
      </w:rPr>
    </w:lvl>
    <w:lvl w:ilvl="6">
      <w:start w:val="1"/>
      <w:numFmt w:val="decimal"/>
      <w:lvlText w:val="%7."/>
      <w:lvlJc w:val="left"/>
      <w:pPr>
        <w:ind w:left="5356" w:hanging="360"/>
      </w:pPr>
      <w:rPr>
        <w:rFonts w:cs="Times New Roman"/>
      </w:rPr>
    </w:lvl>
    <w:lvl w:ilvl="7">
      <w:start w:val="1"/>
      <w:numFmt w:val="lowerLetter"/>
      <w:lvlText w:val="%8."/>
      <w:lvlJc w:val="left"/>
      <w:pPr>
        <w:ind w:left="5716" w:hanging="360"/>
      </w:pPr>
      <w:rPr>
        <w:rFonts w:cs="Times New Roman"/>
      </w:rPr>
    </w:lvl>
    <w:lvl w:ilvl="8">
      <w:start w:val="1"/>
      <w:numFmt w:val="lowerRoman"/>
      <w:lvlText w:val="%9."/>
      <w:lvlJc w:val="left"/>
      <w:pPr>
        <w:ind w:left="6076"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B67C83"/>
    <w:rsid w:val="00023DA3"/>
    <w:rsid w:val="0005103F"/>
    <w:rsid w:val="000A58FA"/>
    <w:rsid w:val="000C5D05"/>
    <w:rsid w:val="000D2759"/>
    <w:rsid w:val="000D2B9F"/>
    <w:rsid w:val="000D516A"/>
    <w:rsid w:val="00190D23"/>
    <w:rsid w:val="001B0F0B"/>
    <w:rsid w:val="001B6CFC"/>
    <w:rsid w:val="00207CF7"/>
    <w:rsid w:val="00216F0F"/>
    <w:rsid w:val="002540A3"/>
    <w:rsid w:val="00255CCD"/>
    <w:rsid w:val="00292710"/>
    <w:rsid w:val="003B2B27"/>
    <w:rsid w:val="003F5E15"/>
    <w:rsid w:val="00457D3C"/>
    <w:rsid w:val="00463C61"/>
    <w:rsid w:val="004C287A"/>
    <w:rsid w:val="004E3A50"/>
    <w:rsid w:val="004E4D47"/>
    <w:rsid w:val="00577B47"/>
    <w:rsid w:val="0059462F"/>
    <w:rsid w:val="00597BAE"/>
    <w:rsid w:val="005B3D48"/>
    <w:rsid w:val="006215DE"/>
    <w:rsid w:val="007548D9"/>
    <w:rsid w:val="007C5B8D"/>
    <w:rsid w:val="008179B9"/>
    <w:rsid w:val="00822496"/>
    <w:rsid w:val="00833233"/>
    <w:rsid w:val="008349CD"/>
    <w:rsid w:val="008653D5"/>
    <w:rsid w:val="008D4951"/>
    <w:rsid w:val="008E5007"/>
    <w:rsid w:val="009101CA"/>
    <w:rsid w:val="009237C4"/>
    <w:rsid w:val="00931C57"/>
    <w:rsid w:val="00933D08"/>
    <w:rsid w:val="00941D50"/>
    <w:rsid w:val="00971BAE"/>
    <w:rsid w:val="009D67E7"/>
    <w:rsid w:val="00A035FD"/>
    <w:rsid w:val="00A04445"/>
    <w:rsid w:val="00A151EB"/>
    <w:rsid w:val="00A210DD"/>
    <w:rsid w:val="00A759B9"/>
    <w:rsid w:val="00AA3816"/>
    <w:rsid w:val="00B04E61"/>
    <w:rsid w:val="00B41418"/>
    <w:rsid w:val="00B574D9"/>
    <w:rsid w:val="00B57B86"/>
    <w:rsid w:val="00B67C83"/>
    <w:rsid w:val="00B8139F"/>
    <w:rsid w:val="00B905FE"/>
    <w:rsid w:val="00B9619B"/>
    <w:rsid w:val="00C711D4"/>
    <w:rsid w:val="00C90378"/>
    <w:rsid w:val="00C9339D"/>
    <w:rsid w:val="00E01458"/>
    <w:rsid w:val="00E939D7"/>
    <w:rsid w:val="00EA60B8"/>
    <w:rsid w:val="00EA7C2A"/>
    <w:rsid w:val="00ED61B7"/>
    <w:rsid w:val="00EE1E2E"/>
    <w:rsid w:val="00F949F9"/>
    <w:rsid w:val="00FC5A8B"/>
    <w:rsid w:val="00FC7DE3"/>
    <w:rsid w:val="00FD38C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C83"/>
    <w:pPr>
      <w:spacing w:after="200" w:line="276" w:lineRule="auto"/>
    </w:pPr>
    <w:rPr>
      <w:rFonts w:eastAsia="MS Mincho"/>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67C83"/>
    <w:pPr>
      <w:tabs>
        <w:tab w:val="center" w:pos="4252"/>
        <w:tab w:val="right" w:pos="8504"/>
      </w:tabs>
      <w:spacing w:after="0" w:line="240" w:lineRule="auto"/>
    </w:pPr>
    <w:rPr>
      <w:rFonts w:eastAsia="Calibri"/>
      <w:lang w:eastAsia="en-US"/>
    </w:rPr>
  </w:style>
  <w:style w:type="character" w:customStyle="1" w:styleId="CabealhoChar">
    <w:name w:val="Cabeçalho Char"/>
    <w:link w:val="Cabealho"/>
    <w:uiPriority w:val="99"/>
    <w:rsid w:val="00B67C83"/>
    <w:rPr>
      <w:rFonts w:ascii="Calibri" w:eastAsia="Calibri" w:hAnsi="Calibri" w:cs="Times New Roman"/>
    </w:rPr>
  </w:style>
  <w:style w:type="paragraph" w:styleId="Subttulo">
    <w:name w:val="Subtitle"/>
    <w:basedOn w:val="Normal"/>
    <w:link w:val="SubttuloChar"/>
    <w:qFormat/>
    <w:rsid w:val="00B67C83"/>
    <w:pPr>
      <w:spacing w:after="0" w:line="240" w:lineRule="auto"/>
    </w:pPr>
    <w:rPr>
      <w:rFonts w:ascii="Times New Roman" w:eastAsia="Times New Roman" w:hAnsi="Times New Roman"/>
      <w:sz w:val="24"/>
      <w:szCs w:val="20"/>
    </w:rPr>
  </w:style>
  <w:style w:type="character" w:customStyle="1" w:styleId="SubttuloChar">
    <w:name w:val="Subtítulo Char"/>
    <w:link w:val="Subttulo"/>
    <w:rsid w:val="00B67C83"/>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B67C83"/>
    <w:pPr>
      <w:tabs>
        <w:tab w:val="center" w:pos="4252"/>
        <w:tab w:val="right" w:pos="8504"/>
      </w:tabs>
      <w:spacing w:after="0" w:line="240" w:lineRule="auto"/>
    </w:pPr>
  </w:style>
  <w:style w:type="character" w:customStyle="1" w:styleId="RodapChar">
    <w:name w:val="Rodapé Char"/>
    <w:link w:val="Rodap"/>
    <w:uiPriority w:val="99"/>
    <w:rsid w:val="00B67C83"/>
    <w:rPr>
      <w:rFonts w:ascii="Calibri" w:eastAsia="MS Mincho" w:hAnsi="Calibri" w:cs="Times New Roman"/>
      <w:lang w:eastAsia="pt-BR"/>
    </w:rPr>
  </w:style>
  <w:style w:type="paragraph" w:customStyle="1" w:styleId="InstruoTexto">
    <w:name w:val="Instrução Texto"/>
    <w:basedOn w:val="Corpodetexto2"/>
    <w:qFormat/>
    <w:rsid w:val="00B67C83"/>
    <w:pPr>
      <w:numPr>
        <w:numId w:val="1"/>
      </w:numPr>
      <w:tabs>
        <w:tab w:val="num" w:pos="360"/>
        <w:tab w:val="left" w:pos="1134"/>
      </w:tabs>
      <w:spacing w:before="120" w:after="0" w:line="240" w:lineRule="auto"/>
      <w:ind w:left="1428" w:hanging="720"/>
      <w:jc w:val="both"/>
    </w:pPr>
    <w:rPr>
      <w:rFonts w:ascii="Times New Roman" w:eastAsia="Times New Roman" w:hAnsi="Times New Roman"/>
      <w:sz w:val="24"/>
      <w:szCs w:val="24"/>
    </w:rPr>
  </w:style>
  <w:style w:type="paragraph" w:customStyle="1" w:styleId="InstruoTpicos">
    <w:name w:val="Instrução Tópicos"/>
    <w:basedOn w:val="InstruoTexto"/>
    <w:qFormat/>
    <w:rsid w:val="00B67C83"/>
    <w:pPr>
      <w:numPr>
        <w:ilvl w:val="1"/>
      </w:numPr>
      <w:tabs>
        <w:tab w:val="num" w:pos="360"/>
      </w:tabs>
      <w:spacing w:before="60"/>
      <w:ind w:left="1788" w:hanging="360"/>
    </w:pPr>
  </w:style>
  <w:style w:type="paragraph" w:styleId="Corpodetexto2">
    <w:name w:val="Body Text 2"/>
    <w:basedOn w:val="Normal"/>
    <w:link w:val="Corpodetexto2Char"/>
    <w:uiPriority w:val="99"/>
    <w:semiHidden/>
    <w:unhideWhenUsed/>
    <w:rsid w:val="00B67C83"/>
    <w:pPr>
      <w:spacing w:after="120" w:line="480" w:lineRule="auto"/>
    </w:pPr>
  </w:style>
  <w:style w:type="character" w:customStyle="1" w:styleId="Corpodetexto2Char">
    <w:name w:val="Corpo de texto 2 Char"/>
    <w:link w:val="Corpodetexto2"/>
    <w:uiPriority w:val="99"/>
    <w:semiHidden/>
    <w:rsid w:val="00B67C83"/>
    <w:rPr>
      <w:rFonts w:ascii="Calibri" w:eastAsia="MS Mincho" w:hAnsi="Calibri" w:cs="Times New Roman"/>
      <w:lang w:eastAsia="pt-BR"/>
    </w:rPr>
  </w:style>
</w:styles>
</file>

<file path=word/webSettings.xml><?xml version="1.0" encoding="utf-8"?>
<w:webSettings xmlns:r="http://schemas.openxmlformats.org/officeDocument/2006/relationships" xmlns:w="http://schemas.openxmlformats.org/wordprocessingml/2006/main">
  <w:divs>
    <w:div w:id="189978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1550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Vanildes Yoshihara</dc:creator>
  <cp:lastModifiedBy>Secretaria</cp:lastModifiedBy>
  <cp:revision>2</cp:revision>
  <cp:lastPrinted>2019-04-01T21:17:00Z</cp:lastPrinted>
  <dcterms:created xsi:type="dcterms:W3CDTF">2019-12-03T19:56:00Z</dcterms:created>
  <dcterms:modified xsi:type="dcterms:W3CDTF">2019-12-03T19:56:00Z</dcterms:modified>
</cp:coreProperties>
</file>