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F0A" w:rsidRPr="009B1274" w:rsidRDefault="009B1274" w:rsidP="000F4F0A">
      <w:p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iCs/>
          <w:sz w:val="24"/>
          <w:szCs w:val="24"/>
        </w:rPr>
        <w:t>Mensagem n°</w:t>
      </w:r>
      <w:r w:rsidR="004B62B4">
        <w:rPr>
          <w:rFonts w:ascii="Arial Narrow" w:hAnsi="Arial Narrow" w:cs="Arial"/>
          <w:iCs/>
          <w:sz w:val="24"/>
          <w:szCs w:val="24"/>
        </w:rPr>
        <w:t xml:space="preserve">. </w:t>
      </w:r>
      <w:r w:rsidR="003E1FF9" w:rsidRPr="009B1274">
        <w:rPr>
          <w:rFonts w:ascii="Arial Narrow" w:hAnsi="Arial Narrow" w:cs="Arial"/>
          <w:iCs/>
          <w:sz w:val="24"/>
          <w:szCs w:val="24"/>
        </w:rPr>
        <w:t>011</w:t>
      </w:r>
      <w:r w:rsidR="000F4F0A" w:rsidRPr="009B1274">
        <w:rPr>
          <w:rFonts w:ascii="Arial Narrow" w:hAnsi="Arial Narrow" w:cs="Arial"/>
          <w:iCs/>
          <w:sz w:val="24"/>
          <w:szCs w:val="24"/>
        </w:rPr>
        <w:t xml:space="preserve"> /2020</w:t>
      </w:r>
    </w:p>
    <w:p w:rsidR="000F4F0A" w:rsidRPr="009B1274" w:rsidRDefault="000F4F0A" w:rsidP="000F4F0A">
      <w:pPr>
        <w:spacing w:after="0" w:line="360" w:lineRule="auto"/>
        <w:jc w:val="right"/>
        <w:rPr>
          <w:rFonts w:ascii="Arial Narrow" w:hAnsi="Arial Narrow" w:cs="Arial"/>
          <w:iCs/>
          <w:sz w:val="24"/>
          <w:szCs w:val="24"/>
        </w:rPr>
      </w:pPr>
    </w:p>
    <w:p w:rsidR="000F4F0A" w:rsidRPr="009B1274" w:rsidRDefault="009B1274" w:rsidP="004B62B4">
      <w:pPr>
        <w:spacing w:after="0" w:line="360" w:lineRule="auto"/>
        <w:jc w:val="right"/>
        <w:rPr>
          <w:rFonts w:ascii="Arial Narrow" w:hAnsi="Arial Narrow" w:cs="Arial"/>
          <w:iCs/>
          <w:sz w:val="24"/>
          <w:szCs w:val="24"/>
        </w:rPr>
      </w:pPr>
      <w:r>
        <w:rPr>
          <w:rFonts w:ascii="Arial Narrow" w:hAnsi="Arial Narrow" w:cs="Arial"/>
          <w:iCs/>
          <w:sz w:val="24"/>
          <w:szCs w:val="24"/>
        </w:rPr>
        <w:t xml:space="preserve">                       São Sebastião, </w:t>
      </w:r>
      <w:r w:rsidR="001169A5">
        <w:rPr>
          <w:rFonts w:ascii="Arial Narrow" w:hAnsi="Arial Narrow" w:cs="Arial"/>
          <w:iCs/>
          <w:sz w:val="24"/>
          <w:szCs w:val="24"/>
        </w:rPr>
        <w:t>22</w:t>
      </w:r>
      <w:bookmarkStart w:id="0" w:name="_GoBack"/>
      <w:bookmarkEnd w:id="0"/>
      <w:r w:rsidR="000F4F0A" w:rsidRPr="009B1274">
        <w:rPr>
          <w:rFonts w:ascii="Arial Narrow" w:hAnsi="Arial Narrow" w:cs="Arial"/>
          <w:iCs/>
          <w:sz w:val="24"/>
          <w:szCs w:val="24"/>
        </w:rPr>
        <w:t xml:space="preserve"> de </w:t>
      </w:r>
      <w:r w:rsidR="005B4475" w:rsidRPr="009B1274">
        <w:rPr>
          <w:rFonts w:ascii="Arial Narrow" w:hAnsi="Arial Narrow" w:cs="Arial"/>
          <w:iCs/>
          <w:sz w:val="24"/>
          <w:szCs w:val="24"/>
        </w:rPr>
        <w:t>maio</w:t>
      </w:r>
      <w:r w:rsidR="000F4F0A" w:rsidRPr="009B1274">
        <w:rPr>
          <w:rFonts w:ascii="Arial Narrow" w:hAnsi="Arial Narrow" w:cs="Arial"/>
          <w:iCs/>
          <w:sz w:val="24"/>
          <w:szCs w:val="24"/>
        </w:rPr>
        <w:t xml:space="preserve"> de 2020.               </w:t>
      </w:r>
    </w:p>
    <w:p w:rsidR="000F4F0A" w:rsidRPr="009B1274" w:rsidRDefault="000F4F0A" w:rsidP="000F4F0A">
      <w:p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</w:p>
    <w:p w:rsidR="000F4F0A" w:rsidRPr="009B1274" w:rsidRDefault="000F4F0A" w:rsidP="000F4F0A">
      <w:p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</w:p>
    <w:p w:rsidR="000F4F0A" w:rsidRPr="009B1274" w:rsidRDefault="000F4F0A" w:rsidP="000F4F0A">
      <w:pPr>
        <w:spacing w:after="0" w:line="360" w:lineRule="auto"/>
        <w:ind w:right="-1"/>
        <w:jc w:val="both"/>
        <w:rPr>
          <w:rFonts w:ascii="Arial Narrow" w:hAnsi="Arial Narrow" w:cs="Arial"/>
          <w:sz w:val="24"/>
          <w:szCs w:val="24"/>
        </w:rPr>
      </w:pPr>
      <w:r w:rsidRPr="009B1274">
        <w:rPr>
          <w:rFonts w:ascii="Arial Narrow" w:hAnsi="Arial Narrow" w:cs="Arial"/>
          <w:sz w:val="24"/>
          <w:szCs w:val="24"/>
        </w:rPr>
        <w:t>Exmo. Sr.</w:t>
      </w:r>
    </w:p>
    <w:p w:rsidR="000F4F0A" w:rsidRPr="009B1274" w:rsidRDefault="000F4F0A" w:rsidP="000F4F0A">
      <w:pPr>
        <w:spacing w:after="0" w:line="360" w:lineRule="auto"/>
        <w:ind w:right="-1"/>
        <w:jc w:val="both"/>
        <w:rPr>
          <w:rFonts w:ascii="Arial Narrow" w:hAnsi="Arial Narrow" w:cs="Arial"/>
          <w:sz w:val="24"/>
          <w:szCs w:val="24"/>
        </w:rPr>
      </w:pPr>
      <w:r w:rsidRPr="009B1274">
        <w:rPr>
          <w:rFonts w:ascii="Arial Narrow" w:hAnsi="Arial Narrow" w:cs="Arial"/>
          <w:sz w:val="24"/>
          <w:szCs w:val="24"/>
        </w:rPr>
        <w:t xml:space="preserve">VereadorEdivaldo Pereira Campos       </w:t>
      </w:r>
    </w:p>
    <w:p w:rsidR="000F4F0A" w:rsidRPr="009B1274" w:rsidRDefault="000F4F0A" w:rsidP="000F4F0A">
      <w:pPr>
        <w:spacing w:after="0" w:line="360" w:lineRule="auto"/>
        <w:ind w:right="-1"/>
        <w:jc w:val="both"/>
        <w:rPr>
          <w:rFonts w:ascii="Arial Narrow" w:hAnsi="Arial Narrow" w:cs="Arial"/>
          <w:sz w:val="24"/>
          <w:szCs w:val="24"/>
        </w:rPr>
      </w:pPr>
      <w:r w:rsidRPr="009B1274">
        <w:rPr>
          <w:rFonts w:ascii="Arial Narrow" w:hAnsi="Arial Narrow" w:cs="Arial"/>
          <w:sz w:val="24"/>
          <w:szCs w:val="24"/>
        </w:rPr>
        <w:t>DD. Presidente da Câmara de Vereadores de São Sebastião-SP.</w:t>
      </w:r>
    </w:p>
    <w:p w:rsidR="00950A96" w:rsidRPr="009B1274" w:rsidRDefault="00950A96" w:rsidP="000F4F0A">
      <w:pPr>
        <w:spacing w:line="360" w:lineRule="auto"/>
        <w:ind w:firstLine="1134"/>
        <w:jc w:val="both"/>
        <w:rPr>
          <w:rFonts w:ascii="Arial Narrow" w:hAnsi="Arial Narrow" w:cs="Arial"/>
          <w:sz w:val="24"/>
          <w:szCs w:val="24"/>
        </w:rPr>
      </w:pPr>
    </w:p>
    <w:p w:rsidR="00950A96" w:rsidRPr="009B1274" w:rsidRDefault="000F4F0A" w:rsidP="000F4F0A">
      <w:pPr>
        <w:spacing w:line="360" w:lineRule="auto"/>
        <w:ind w:firstLine="1134"/>
        <w:jc w:val="both"/>
        <w:rPr>
          <w:rFonts w:ascii="Arial Narrow" w:hAnsi="Arial Narrow" w:cs="Arial"/>
          <w:sz w:val="24"/>
          <w:szCs w:val="24"/>
        </w:rPr>
      </w:pPr>
      <w:r w:rsidRPr="009B1274">
        <w:rPr>
          <w:rFonts w:ascii="Arial Narrow" w:hAnsi="Arial Narrow" w:cs="Arial"/>
          <w:sz w:val="24"/>
          <w:szCs w:val="24"/>
        </w:rPr>
        <w:t>Sirvo-me do presente para encaminhar a essa Casa de Leis, com o objetivo de submeter apreciação e deliberação dos Nobres Vereadores, aos quais formulo nesta oportunidade meus cordiais cumprimentos, o incluso Projeto de Lei Complementar</w:t>
      </w:r>
      <w:r w:rsidR="00950A96" w:rsidRPr="009B1274">
        <w:rPr>
          <w:rFonts w:ascii="Arial Narrow" w:hAnsi="Arial Narrow" w:cs="Arial"/>
          <w:sz w:val="24"/>
          <w:szCs w:val="24"/>
        </w:rPr>
        <w:t xml:space="preserve"> q</w:t>
      </w:r>
      <w:r w:rsidRPr="009B1274">
        <w:rPr>
          <w:rFonts w:ascii="Arial Narrow" w:hAnsi="Arial Narrow" w:cs="Arial"/>
          <w:sz w:val="24"/>
          <w:szCs w:val="24"/>
        </w:rPr>
        <w:t>ue objetiva alterar e adequar a Lei Complementar</w:t>
      </w:r>
      <w:r w:rsidR="00950A96" w:rsidRPr="009B1274">
        <w:rPr>
          <w:rFonts w:ascii="Arial Narrow" w:hAnsi="Arial Narrow" w:cs="Arial"/>
          <w:sz w:val="24"/>
          <w:szCs w:val="24"/>
        </w:rPr>
        <w:t xml:space="preserve"> nº 241/2019.</w:t>
      </w:r>
    </w:p>
    <w:p w:rsidR="00950A96" w:rsidRPr="009B1274" w:rsidRDefault="00950A96" w:rsidP="000F4F0A">
      <w:pPr>
        <w:spacing w:line="360" w:lineRule="auto"/>
        <w:ind w:firstLine="1134"/>
        <w:jc w:val="both"/>
        <w:rPr>
          <w:rFonts w:ascii="Arial Narrow" w:hAnsi="Arial Narrow" w:cs="Arial"/>
          <w:sz w:val="24"/>
          <w:szCs w:val="24"/>
        </w:rPr>
      </w:pPr>
      <w:r w:rsidRPr="009B1274">
        <w:rPr>
          <w:rFonts w:ascii="Arial Narrow" w:hAnsi="Arial Narrow" w:cs="Arial"/>
          <w:sz w:val="24"/>
          <w:szCs w:val="24"/>
        </w:rPr>
        <w:t xml:space="preserve">Como há de ser do conhecimento dessa edilidade a Emenda Constitucional </w:t>
      </w:r>
      <w:r w:rsidR="000F4F0A" w:rsidRPr="009B1274">
        <w:rPr>
          <w:rFonts w:ascii="Arial Narrow" w:hAnsi="Arial Narrow" w:cs="Arial"/>
          <w:sz w:val="24"/>
          <w:szCs w:val="24"/>
        </w:rPr>
        <w:t xml:space="preserve">nº </w:t>
      </w:r>
      <w:r w:rsidRPr="009B1274">
        <w:rPr>
          <w:rFonts w:ascii="Arial Narrow" w:hAnsi="Arial Narrow" w:cs="Arial"/>
          <w:sz w:val="24"/>
          <w:szCs w:val="24"/>
        </w:rPr>
        <w:t>103/2019</w:t>
      </w:r>
      <w:r w:rsidR="000F4F0A" w:rsidRPr="009B1274">
        <w:rPr>
          <w:rFonts w:ascii="Arial Narrow" w:hAnsi="Arial Narrow" w:cs="Arial"/>
          <w:sz w:val="24"/>
          <w:szCs w:val="24"/>
        </w:rPr>
        <w:t xml:space="preserve">,que </w:t>
      </w:r>
      <w:r w:rsidRPr="009B1274">
        <w:rPr>
          <w:rFonts w:ascii="Arial Narrow" w:hAnsi="Arial Narrow" w:cs="Arial"/>
          <w:sz w:val="24"/>
          <w:szCs w:val="24"/>
        </w:rPr>
        <w:t>alterou o sistema de previdência social e estabelece regras de transição e disposições transitórias.</w:t>
      </w:r>
    </w:p>
    <w:p w:rsidR="009B1274" w:rsidRPr="009B1274" w:rsidRDefault="00950A96" w:rsidP="000F4F0A">
      <w:pPr>
        <w:spacing w:line="360" w:lineRule="auto"/>
        <w:ind w:firstLine="1134"/>
        <w:jc w:val="both"/>
        <w:rPr>
          <w:rFonts w:ascii="Arial Narrow" w:hAnsi="Arial Narrow" w:cs="Arial"/>
          <w:color w:val="000000"/>
          <w:sz w:val="24"/>
          <w:szCs w:val="24"/>
        </w:rPr>
      </w:pPr>
      <w:r w:rsidRPr="009B1274">
        <w:rPr>
          <w:rFonts w:ascii="Arial Narrow" w:hAnsi="Arial Narrow" w:cs="Arial"/>
          <w:sz w:val="24"/>
          <w:szCs w:val="24"/>
        </w:rPr>
        <w:t xml:space="preserve">Considerando </w:t>
      </w:r>
      <w:r w:rsidR="009B1274" w:rsidRPr="009B1274">
        <w:rPr>
          <w:rFonts w:ascii="Arial Narrow" w:hAnsi="Arial Narrow" w:cs="Arial"/>
          <w:sz w:val="24"/>
          <w:szCs w:val="24"/>
        </w:rPr>
        <w:t xml:space="preserve">a </w:t>
      </w:r>
      <w:r w:rsidR="009B1274" w:rsidRPr="009B1274">
        <w:rPr>
          <w:rFonts w:ascii="Arial Narrow" w:hAnsi="Arial Narrow" w:cs="Arial"/>
          <w:b/>
          <w:sz w:val="24"/>
          <w:szCs w:val="24"/>
          <w:u w:val="single"/>
        </w:rPr>
        <w:t xml:space="preserve">obrigatoriedade </w:t>
      </w:r>
      <w:r w:rsidR="009B1274" w:rsidRPr="009B1274">
        <w:rPr>
          <w:rFonts w:ascii="Arial Narrow" w:hAnsi="Arial Narrow" w:cs="Arial"/>
          <w:b/>
          <w:sz w:val="24"/>
          <w:szCs w:val="24"/>
        </w:rPr>
        <w:t>da elevação da alíquota em decorrência d</w:t>
      </w:r>
      <w:r w:rsidRPr="009B1274">
        <w:rPr>
          <w:rFonts w:ascii="Arial Narrow" w:hAnsi="Arial Narrow" w:cs="Arial"/>
          <w:b/>
          <w:sz w:val="24"/>
          <w:szCs w:val="24"/>
        </w:rPr>
        <w:t xml:space="preserve">o </w:t>
      </w:r>
      <w:r w:rsidRPr="009B1274">
        <w:rPr>
          <w:rFonts w:ascii="Arial Narrow" w:hAnsi="Arial Narrow" w:cs="Arial"/>
          <w:b/>
          <w:color w:val="000000"/>
          <w:sz w:val="24"/>
          <w:szCs w:val="24"/>
        </w:rPr>
        <w:t>§ 4º</w:t>
      </w:r>
      <w:r w:rsidR="00DC2C9A" w:rsidRPr="009B1274">
        <w:rPr>
          <w:rFonts w:ascii="Arial Narrow" w:hAnsi="Arial Narrow" w:cs="Arial"/>
          <w:b/>
          <w:color w:val="000000"/>
          <w:sz w:val="24"/>
          <w:szCs w:val="24"/>
        </w:rPr>
        <w:t>,</w:t>
      </w:r>
      <w:r w:rsidRPr="009B1274">
        <w:rPr>
          <w:rFonts w:ascii="Arial Narrow" w:hAnsi="Arial Narrow" w:cs="Arial"/>
          <w:b/>
          <w:color w:val="000000"/>
          <w:sz w:val="24"/>
          <w:szCs w:val="24"/>
        </w:rPr>
        <w:t xml:space="preserve"> do art. 8º</w:t>
      </w:r>
      <w:r w:rsidR="00DC2C9A" w:rsidRPr="009B1274">
        <w:rPr>
          <w:rFonts w:ascii="Arial Narrow" w:hAnsi="Arial Narrow" w:cs="Arial"/>
          <w:b/>
          <w:color w:val="000000"/>
          <w:sz w:val="24"/>
          <w:szCs w:val="24"/>
        </w:rPr>
        <w:t>, da</w:t>
      </w:r>
      <w:r w:rsidR="009B1274" w:rsidRPr="009B1274">
        <w:rPr>
          <w:rFonts w:ascii="Arial Narrow" w:hAnsi="Arial Narrow" w:cs="Arial"/>
          <w:b/>
          <w:color w:val="000000"/>
          <w:sz w:val="24"/>
          <w:szCs w:val="24"/>
        </w:rPr>
        <w:t xml:space="preserve"> Emenda Constitucional nº</w:t>
      </w:r>
      <w:r w:rsidRPr="009B1274">
        <w:rPr>
          <w:rFonts w:ascii="Arial Narrow" w:hAnsi="Arial Narrow" w:cs="Arial"/>
          <w:b/>
          <w:color w:val="000000"/>
          <w:sz w:val="24"/>
          <w:szCs w:val="24"/>
        </w:rPr>
        <w:t xml:space="preserve"> 103/2019</w:t>
      </w:r>
      <w:r w:rsidR="009B1274" w:rsidRPr="009B1274">
        <w:rPr>
          <w:rFonts w:ascii="Arial Narrow" w:hAnsi="Arial Narrow" w:cs="Arial"/>
          <w:color w:val="000000"/>
          <w:sz w:val="24"/>
          <w:szCs w:val="24"/>
        </w:rPr>
        <w:t xml:space="preserve">,que estabeleceu que os </w:t>
      </w:r>
      <w:r w:rsidRPr="009B1274">
        <w:rPr>
          <w:rFonts w:ascii="Arial Narrow" w:hAnsi="Arial Narrow" w:cs="Arial"/>
          <w:color w:val="000000"/>
          <w:sz w:val="24"/>
          <w:szCs w:val="24"/>
        </w:rPr>
        <w:t>Estados, o Distrito Federal e os Municípios não poderão estabelecer alíquota inferior à da contribuição dos servidores da União</w:t>
      </w:r>
      <w:r w:rsidR="009B1274" w:rsidRPr="009B1274">
        <w:rPr>
          <w:rFonts w:ascii="Arial Narrow" w:hAnsi="Arial Narrow" w:cs="Arial"/>
          <w:color w:val="000000"/>
          <w:sz w:val="24"/>
          <w:szCs w:val="24"/>
        </w:rPr>
        <w:t>.</w:t>
      </w:r>
    </w:p>
    <w:p w:rsidR="00950A96" w:rsidRPr="009B1274" w:rsidRDefault="00950A96" w:rsidP="000F4F0A">
      <w:pPr>
        <w:spacing w:line="360" w:lineRule="auto"/>
        <w:ind w:firstLine="1134"/>
        <w:jc w:val="both"/>
        <w:rPr>
          <w:rFonts w:ascii="Arial Narrow" w:hAnsi="Arial Narrow" w:cs="Arial"/>
          <w:sz w:val="24"/>
          <w:szCs w:val="24"/>
        </w:rPr>
      </w:pPr>
      <w:r w:rsidRPr="009B1274">
        <w:rPr>
          <w:rFonts w:ascii="Arial Narrow" w:hAnsi="Arial Narrow" w:cs="Arial"/>
          <w:color w:val="000000"/>
          <w:sz w:val="24"/>
          <w:szCs w:val="24"/>
        </w:rPr>
        <w:t xml:space="preserve">Considerando que o art. 11 </w:t>
      </w:r>
      <w:r w:rsidRPr="009B1274">
        <w:rPr>
          <w:rFonts w:ascii="Arial Narrow" w:hAnsi="Arial Narrow" w:cs="Arial"/>
          <w:sz w:val="24"/>
          <w:szCs w:val="24"/>
        </w:rPr>
        <w:t>estabeleceu que até que entre em vigor</w:t>
      </w:r>
      <w:r w:rsidR="009B1274" w:rsidRPr="009B1274">
        <w:rPr>
          <w:rFonts w:ascii="Arial Narrow" w:hAnsi="Arial Narrow" w:cs="Arial"/>
          <w:sz w:val="24"/>
          <w:szCs w:val="24"/>
        </w:rPr>
        <w:t xml:space="preserve"> a</w:t>
      </w:r>
      <w:r w:rsidRPr="009B1274">
        <w:rPr>
          <w:rFonts w:ascii="Arial Narrow" w:hAnsi="Arial Narrow" w:cs="Arial"/>
          <w:sz w:val="24"/>
          <w:szCs w:val="24"/>
        </w:rPr>
        <w:t xml:space="preserve"> lei que altere a alíquota da contribuição previdenciária de que tratam os </w:t>
      </w:r>
      <w:hyperlink r:id="rId8" w:anchor="art4.0" w:history="1">
        <w:r w:rsidRPr="009B1274">
          <w:rPr>
            <w:rStyle w:val="Hyperlink"/>
            <w:rFonts w:ascii="Arial Narrow" w:hAnsi="Arial Narrow" w:cs="Arial"/>
            <w:sz w:val="24"/>
            <w:szCs w:val="24"/>
          </w:rPr>
          <w:t>arts. 4º, 5º e 6º da Lei nº 10.887, de 18 de junho de 2004</w:t>
        </w:r>
      </w:hyperlink>
      <w:r w:rsidRPr="009B1274">
        <w:rPr>
          <w:rFonts w:ascii="Arial Narrow" w:hAnsi="Arial Narrow" w:cs="Arial"/>
          <w:sz w:val="24"/>
          <w:szCs w:val="24"/>
        </w:rPr>
        <w:t>, esta será de 14</w:t>
      </w:r>
      <w:r w:rsidR="009B1274" w:rsidRPr="009B1274">
        <w:rPr>
          <w:rFonts w:ascii="Arial Narrow" w:hAnsi="Arial Narrow" w:cs="Arial"/>
          <w:sz w:val="24"/>
          <w:szCs w:val="24"/>
        </w:rPr>
        <w:t xml:space="preserve"> %</w:t>
      </w:r>
      <w:r w:rsidRPr="009B1274">
        <w:rPr>
          <w:rFonts w:ascii="Arial Narrow" w:hAnsi="Arial Narrow" w:cs="Arial"/>
          <w:sz w:val="24"/>
          <w:szCs w:val="24"/>
        </w:rPr>
        <w:t xml:space="preserve"> (quatorze por cento).</w:t>
      </w:r>
    </w:p>
    <w:p w:rsidR="00950A96" w:rsidRPr="009B1274" w:rsidRDefault="00950A96" w:rsidP="000F4F0A">
      <w:pPr>
        <w:spacing w:line="360" w:lineRule="auto"/>
        <w:ind w:firstLine="1134"/>
        <w:jc w:val="both"/>
        <w:rPr>
          <w:rFonts w:ascii="Arial Narrow" w:hAnsi="Arial Narrow" w:cs="Arial"/>
          <w:sz w:val="24"/>
          <w:szCs w:val="24"/>
        </w:rPr>
      </w:pPr>
      <w:r w:rsidRPr="009B1274">
        <w:rPr>
          <w:rFonts w:ascii="Arial Narrow" w:hAnsi="Arial Narrow" w:cs="Arial"/>
          <w:color w:val="000000"/>
          <w:sz w:val="24"/>
          <w:szCs w:val="24"/>
        </w:rPr>
        <w:t xml:space="preserve">Considerando que o </w:t>
      </w:r>
      <w:r w:rsidRPr="009B1274">
        <w:rPr>
          <w:rFonts w:ascii="Arial Narrow" w:hAnsi="Arial Narrow" w:cs="Arial"/>
          <w:color w:val="1A1A1A"/>
          <w:sz w:val="24"/>
          <w:szCs w:val="24"/>
          <w:shd w:val="clear" w:color="auto" w:fill="FFFFFF"/>
        </w:rPr>
        <w:t>Poder Executivo da União expediu a </w:t>
      </w:r>
      <w:r w:rsidRPr="009B1274">
        <w:rPr>
          <w:rStyle w:val="nfase"/>
          <w:rFonts w:ascii="Arial Narrow" w:hAnsi="Arial Narrow" w:cs="Arial"/>
          <w:color w:val="1A1A1A"/>
          <w:sz w:val="24"/>
          <w:szCs w:val="24"/>
          <w:shd w:val="clear" w:color="auto" w:fill="FFFFFF"/>
        </w:rPr>
        <w:t>Portaria nº 1.348, de 3.12.2019</w:t>
      </w:r>
      <w:r w:rsidRPr="009B1274">
        <w:rPr>
          <w:rFonts w:ascii="Arial Narrow" w:hAnsi="Arial Narrow" w:cs="Arial"/>
          <w:color w:val="1A1A1A"/>
          <w:sz w:val="24"/>
          <w:szCs w:val="24"/>
          <w:shd w:val="clear" w:color="auto" w:fill="FFFFFF"/>
        </w:rPr>
        <w:t xml:space="preserve">, definindo parâmetros e prazos para atendimento das disposições da Emenda Constitucional nº 103, de 12.11.2019, fixou o prazo </w:t>
      </w:r>
      <w:r w:rsidRPr="009B1274">
        <w:rPr>
          <w:rFonts w:ascii="Arial Narrow" w:hAnsi="Arial Narrow" w:cs="Arial"/>
          <w:i/>
          <w:color w:val="1A1A1A"/>
          <w:sz w:val="24"/>
          <w:szCs w:val="24"/>
          <w:shd w:val="clear" w:color="auto" w:fill="FFFFFF"/>
        </w:rPr>
        <w:t>até </w:t>
      </w:r>
      <w:r w:rsidRPr="009B1274">
        <w:rPr>
          <w:rStyle w:val="nfase"/>
          <w:rFonts w:ascii="Arial Narrow" w:hAnsi="Arial Narrow" w:cs="Arial"/>
          <w:i w:val="0"/>
          <w:color w:val="1A1A1A"/>
          <w:sz w:val="24"/>
          <w:szCs w:val="24"/>
          <w:shd w:val="clear" w:color="auto" w:fill="FFFFFF"/>
        </w:rPr>
        <w:t>31 de julho de 2020</w:t>
      </w:r>
      <w:r w:rsidRPr="009B1274">
        <w:rPr>
          <w:rFonts w:ascii="Arial Narrow" w:hAnsi="Arial Narrow" w:cs="Arial"/>
          <w:color w:val="1A1A1A"/>
          <w:sz w:val="24"/>
          <w:szCs w:val="24"/>
          <w:shd w:val="clear" w:color="auto" w:fill="FFFFFF"/>
        </w:rPr>
        <w:t> para os Estados, o Distrito Federal e os Municípios comprovarem a adoção alíquota ad</w:t>
      </w:r>
      <w:r w:rsidR="009B1274">
        <w:rPr>
          <w:rFonts w:ascii="Arial Narrow" w:hAnsi="Arial Narrow" w:cs="Arial"/>
          <w:color w:val="1A1A1A"/>
          <w:sz w:val="24"/>
          <w:szCs w:val="24"/>
          <w:shd w:val="clear" w:color="auto" w:fill="FFFFFF"/>
        </w:rPr>
        <w:t>otada perante parâmetros do art.</w:t>
      </w:r>
      <w:r w:rsidRPr="009B1274">
        <w:rPr>
          <w:rFonts w:ascii="Arial Narrow" w:hAnsi="Arial Narrow" w:cs="Arial"/>
          <w:color w:val="1A1A1A"/>
          <w:sz w:val="24"/>
          <w:szCs w:val="24"/>
          <w:shd w:val="clear" w:color="auto" w:fill="FFFFFF"/>
        </w:rPr>
        <w:t>11.</w:t>
      </w:r>
    </w:p>
    <w:p w:rsidR="00950A96" w:rsidRPr="009B1274" w:rsidRDefault="00950A96" w:rsidP="000F4F0A">
      <w:pPr>
        <w:spacing w:line="360" w:lineRule="auto"/>
        <w:ind w:firstLine="1134"/>
        <w:jc w:val="both"/>
        <w:rPr>
          <w:rFonts w:ascii="Arial Narrow" w:hAnsi="Arial Narrow" w:cs="Arial"/>
          <w:sz w:val="24"/>
          <w:szCs w:val="24"/>
        </w:rPr>
      </w:pPr>
      <w:r w:rsidRPr="009B1274">
        <w:rPr>
          <w:rFonts w:ascii="Arial Narrow" w:hAnsi="Arial Narrow" w:cs="Arial"/>
          <w:sz w:val="24"/>
          <w:szCs w:val="24"/>
        </w:rPr>
        <w:t>Apresentamos o presente projeto de Lei Co</w:t>
      </w:r>
      <w:r w:rsidR="00F0493E" w:rsidRPr="009B1274">
        <w:rPr>
          <w:rFonts w:ascii="Arial Narrow" w:hAnsi="Arial Narrow" w:cs="Arial"/>
          <w:sz w:val="24"/>
          <w:szCs w:val="24"/>
        </w:rPr>
        <w:t>mplementar de adequação dos arts.nº</w:t>
      </w:r>
      <w:r w:rsidRPr="009B1274">
        <w:rPr>
          <w:rFonts w:ascii="Arial Narrow" w:hAnsi="Arial Narrow" w:cs="Arial"/>
          <w:sz w:val="24"/>
          <w:szCs w:val="24"/>
        </w:rPr>
        <w:t xml:space="preserve">87, 88 e 90 </w:t>
      </w:r>
      <w:r w:rsidR="00F0493E" w:rsidRPr="009B1274">
        <w:rPr>
          <w:rFonts w:ascii="Arial Narrow" w:hAnsi="Arial Narrow" w:cs="Arial"/>
          <w:sz w:val="24"/>
          <w:szCs w:val="24"/>
        </w:rPr>
        <w:t>da Lei Complementar nº 241, de 10 de junho de 2019.</w:t>
      </w:r>
    </w:p>
    <w:p w:rsidR="0086715A" w:rsidRPr="009B1274" w:rsidRDefault="0086715A" w:rsidP="0086715A">
      <w:pPr>
        <w:spacing w:line="360" w:lineRule="auto"/>
        <w:ind w:firstLine="1134"/>
        <w:jc w:val="both"/>
        <w:rPr>
          <w:rFonts w:ascii="Arial Narrow" w:hAnsi="Arial Narrow" w:cs="Arial"/>
          <w:sz w:val="24"/>
          <w:szCs w:val="24"/>
        </w:rPr>
      </w:pPr>
      <w:r w:rsidRPr="009B1274">
        <w:rPr>
          <w:rFonts w:ascii="Arial Narrow" w:hAnsi="Arial Narrow" w:cs="Arial"/>
          <w:sz w:val="24"/>
          <w:szCs w:val="24"/>
        </w:rPr>
        <w:lastRenderedPageBreak/>
        <w:t>Diante das circunstâncias evidenciadas, bem como a relevância da matéria e interesse público, requer-se de Vossa Excelência seja o presente Projeto de Lei submetido ao Regime de Urgência desta Casa, que tanto tem colaborado com nossa administração.</w:t>
      </w:r>
    </w:p>
    <w:p w:rsidR="0086715A" w:rsidRPr="009B1274" w:rsidRDefault="0086715A" w:rsidP="0086715A">
      <w:pPr>
        <w:spacing w:line="360" w:lineRule="auto"/>
        <w:ind w:firstLine="1134"/>
        <w:jc w:val="both"/>
        <w:rPr>
          <w:rFonts w:ascii="Arial Narrow" w:hAnsi="Arial Narrow" w:cs="Arial"/>
          <w:sz w:val="24"/>
          <w:szCs w:val="24"/>
        </w:rPr>
      </w:pPr>
      <w:r w:rsidRPr="009B1274">
        <w:rPr>
          <w:rFonts w:ascii="Arial Narrow" w:hAnsi="Arial Narrow" w:cs="Arial"/>
          <w:sz w:val="24"/>
          <w:szCs w:val="24"/>
        </w:rPr>
        <w:t>Ao ensejo, renovo a Vossa Excelência e, por seu intermédio, aos seus ilustres pares, protestos de respeito.</w:t>
      </w:r>
    </w:p>
    <w:p w:rsidR="00F0493E" w:rsidRPr="009B1274" w:rsidRDefault="00F0493E" w:rsidP="0086715A">
      <w:pPr>
        <w:spacing w:line="360" w:lineRule="auto"/>
        <w:ind w:firstLine="1134"/>
        <w:jc w:val="both"/>
        <w:rPr>
          <w:rFonts w:ascii="Arial Narrow" w:hAnsi="Arial Narrow" w:cs="Arial"/>
          <w:sz w:val="24"/>
          <w:szCs w:val="24"/>
        </w:rPr>
      </w:pPr>
      <w:r w:rsidRPr="009B1274">
        <w:rPr>
          <w:rFonts w:ascii="Arial Narrow" w:hAnsi="Arial Narrow" w:cs="Arial"/>
          <w:sz w:val="24"/>
          <w:szCs w:val="24"/>
        </w:rPr>
        <w:t>Atenciosamente,</w:t>
      </w:r>
    </w:p>
    <w:p w:rsidR="00950A96" w:rsidRPr="009B1274" w:rsidRDefault="00950A96" w:rsidP="000F4F0A">
      <w:pPr>
        <w:spacing w:line="360" w:lineRule="auto"/>
        <w:contextualSpacing/>
        <w:jc w:val="both"/>
        <w:rPr>
          <w:rFonts w:ascii="Arial Narrow" w:hAnsi="Arial Narrow" w:cs="Arial"/>
          <w:sz w:val="24"/>
          <w:szCs w:val="24"/>
        </w:rPr>
      </w:pPr>
    </w:p>
    <w:p w:rsidR="00950A96" w:rsidRPr="009B1274" w:rsidRDefault="00950A96" w:rsidP="000F4F0A">
      <w:pPr>
        <w:spacing w:line="360" w:lineRule="auto"/>
        <w:contextualSpacing/>
        <w:jc w:val="both"/>
        <w:rPr>
          <w:rFonts w:ascii="Arial Narrow" w:hAnsi="Arial Narrow" w:cs="Arial"/>
          <w:sz w:val="24"/>
          <w:szCs w:val="24"/>
        </w:rPr>
      </w:pPr>
    </w:p>
    <w:p w:rsidR="00AA1469" w:rsidRPr="009B1274" w:rsidRDefault="00AA1469" w:rsidP="003E1FF9">
      <w:pPr>
        <w:spacing w:after="0" w:line="360" w:lineRule="auto"/>
        <w:jc w:val="right"/>
        <w:rPr>
          <w:rFonts w:ascii="Arial Narrow" w:hAnsi="Arial Narrow" w:cs="Arial"/>
          <w:sz w:val="24"/>
          <w:szCs w:val="24"/>
        </w:rPr>
      </w:pPr>
    </w:p>
    <w:p w:rsidR="00AA1469" w:rsidRPr="009B1274" w:rsidRDefault="00AA1469" w:rsidP="000F4F0A">
      <w:pPr>
        <w:spacing w:after="0" w:line="360" w:lineRule="auto"/>
        <w:jc w:val="center"/>
        <w:rPr>
          <w:rFonts w:ascii="Arial Narrow" w:hAnsi="Arial Narrow" w:cs="Arial"/>
          <w:b/>
          <w:sz w:val="24"/>
          <w:szCs w:val="24"/>
        </w:rPr>
      </w:pPr>
    </w:p>
    <w:p w:rsidR="00AA1469" w:rsidRPr="009B1274" w:rsidRDefault="00AA1469" w:rsidP="000F4F0A">
      <w:pPr>
        <w:spacing w:after="0" w:line="360" w:lineRule="auto"/>
        <w:jc w:val="center"/>
        <w:rPr>
          <w:rFonts w:ascii="Arial Narrow" w:hAnsi="Arial Narrow" w:cs="Arial"/>
          <w:b/>
          <w:sz w:val="24"/>
          <w:szCs w:val="24"/>
        </w:rPr>
      </w:pPr>
      <w:r w:rsidRPr="009B1274">
        <w:rPr>
          <w:rFonts w:ascii="Arial Narrow" w:hAnsi="Arial Narrow" w:cs="Arial"/>
          <w:b/>
          <w:sz w:val="24"/>
          <w:szCs w:val="24"/>
        </w:rPr>
        <w:t>FELIPE AUGUSTO</w:t>
      </w:r>
    </w:p>
    <w:p w:rsidR="00AA1469" w:rsidRPr="009B1274" w:rsidRDefault="00AA1469" w:rsidP="000F4F0A">
      <w:pPr>
        <w:spacing w:after="0" w:line="360" w:lineRule="auto"/>
        <w:jc w:val="center"/>
        <w:rPr>
          <w:rFonts w:ascii="Arial Narrow" w:hAnsi="Arial Narrow" w:cs="Arial"/>
          <w:b/>
          <w:sz w:val="24"/>
          <w:szCs w:val="24"/>
        </w:rPr>
      </w:pPr>
      <w:r w:rsidRPr="009B1274">
        <w:rPr>
          <w:rFonts w:ascii="Arial Narrow" w:hAnsi="Arial Narrow" w:cs="Arial"/>
          <w:b/>
          <w:sz w:val="24"/>
          <w:szCs w:val="24"/>
        </w:rPr>
        <w:t>Prefeito</w:t>
      </w:r>
    </w:p>
    <w:p w:rsidR="00AA1469" w:rsidRPr="009B1274" w:rsidRDefault="00AA1469" w:rsidP="000F4F0A">
      <w:pPr>
        <w:spacing w:after="0" w:line="360" w:lineRule="auto"/>
        <w:jc w:val="center"/>
        <w:rPr>
          <w:rFonts w:ascii="Arial Narrow" w:hAnsi="Arial Narrow" w:cs="Arial"/>
          <w:b/>
          <w:sz w:val="24"/>
          <w:szCs w:val="24"/>
        </w:rPr>
      </w:pPr>
    </w:p>
    <w:p w:rsidR="00AA1469" w:rsidRPr="009B1274" w:rsidRDefault="00AA1469" w:rsidP="000F4F0A">
      <w:pPr>
        <w:spacing w:after="0" w:line="360" w:lineRule="auto"/>
        <w:jc w:val="center"/>
        <w:rPr>
          <w:rFonts w:ascii="Arial Narrow" w:hAnsi="Arial Narrow" w:cs="Arial"/>
          <w:b/>
          <w:sz w:val="24"/>
          <w:szCs w:val="24"/>
        </w:rPr>
      </w:pPr>
    </w:p>
    <w:p w:rsidR="00950A96" w:rsidRPr="009B1274" w:rsidRDefault="00950A96" w:rsidP="000F4F0A">
      <w:pPr>
        <w:spacing w:after="0" w:line="360" w:lineRule="auto"/>
        <w:jc w:val="center"/>
        <w:rPr>
          <w:rFonts w:ascii="Arial Narrow" w:hAnsi="Arial Narrow" w:cs="Arial"/>
          <w:b/>
          <w:sz w:val="24"/>
          <w:szCs w:val="24"/>
        </w:rPr>
      </w:pPr>
    </w:p>
    <w:p w:rsidR="00950A96" w:rsidRPr="009B1274" w:rsidRDefault="00950A96" w:rsidP="000F4F0A">
      <w:pPr>
        <w:spacing w:after="0" w:line="360" w:lineRule="auto"/>
        <w:jc w:val="center"/>
        <w:rPr>
          <w:rFonts w:ascii="Arial Narrow" w:hAnsi="Arial Narrow" w:cs="Arial"/>
          <w:b/>
          <w:sz w:val="24"/>
          <w:szCs w:val="24"/>
        </w:rPr>
      </w:pPr>
    </w:p>
    <w:p w:rsidR="00950A96" w:rsidRPr="009B1274" w:rsidRDefault="00950A96" w:rsidP="000F4F0A">
      <w:pPr>
        <w:spacing w:after="0" w:line="360" w:lineRule="auto"/>
        <w:jc w:val="center"/>
        <w:rPr>
          <w:rFonts w:ascii="Arial Narrow" w:hAnsi="Arial Narrow" w:cs="Arial"/>
          <w:b/>
          <w:sz w:val="24"/>
          <w:szCs w:val="24"/>
        </w:rPr>
      </w:pPr>
    </w:p>
    <w:p w:rsidR="00950A96" w:rsidRPr="009B1274" w:rsidRDefault="00950A96" w:rsidP="00AA1469">
      <w:pPr>
        <w:spacing w:after="0" w:line="360" w:lineRule="auto"/>
        <w:jc w:val="center"/>
        <w:rPr>
          <w:rFonts w:ascii="Arial Narrow" w:hAnsi="Arial Narrow" w:cs="Arial"/>
          <w:b/>
          <w:sz w:val="24"/>
          <w:szCs w:val="24"/>
        </w:rPr>
      </w:pPr>
    </w:p>
    <w:p w:rsidR="00950A96" w:rsidRPr="009B1274" w:rsidRDefault="00950A96" w:rsidP="00AA1469">
      <w:pPr>
        <w:spacing w:after="0" w:line="360" w:lineRule="auto"/>
        <w:jc w:val="center"/>
        <w:rPr>
          <w:rFonts w:ascii="Arial Narrow" w:hAnsi="Arial Narrow" w:cs="Arial"/>
          <w:b/>
          <w:sz w:val="24"/>
          <w:szCs w:val="24"/>
        </w:rPr>
      </w:pPr>
    </w:p>
    <w:p w:rsidR="00950A96" w:rsidRPr="009B1274" w:rsidRDefault="00950A96" w:rsidP="00AA1469">
      <w:pPr>
        <w:spacing w:after="0" w:line="360" w:lineRule="auto"/>
        <w:jc w:val="center"/>
        <w:rPr>
          <w:rFonts w:ascii="Arial Narrow" w:hAnsi="Arial Narrow" w:cs="Arial"/>
          <w:b/>
          <w:sz w:val="24"/>
          <w:szCs w:val="24"/>
        </w:rPr>
      </w:pPr>
    </w:p>
    <w:p w:rsidR="00DC2C9A" w:rsidRPr="009B1274" w:rsidRDefault="00DC2C9A" w:rsidP="00AA1469">
      <w:pPr>
        <w:spacing w:after="0" w:line="360" w:lineRule="auto"/>
        <w:jc w:val="center"/>
        <w:rPr>
          <w:rFonts w:ascii="Arial Narrow" w:hAnsi="Arial Narrow" w:cs="Arial"/>
          <w:b/>
          <w:sz w:val="24"/>
          <w:szCs w:val="24"/>
        </w:rPr>
      </w:pPr>
    </w:p>
    <w:p w:rsidR="00DC2C9A" w:rsidRDefault="00DC2C9A" w:rsidP="00AA1469">
      <w:pPr>
        <w:spacing w:after="0" w:line="360" w:lineRule="auto"/>
        <w:jc w:val="center"/>
        <w:rPr>
          <w:rFonts w:ascii="Arial Narrow" w:hAnsi="Arial Narrow" w:cs="Arial"/>
          <w:b/>
          <w:sz w:val="24"/>
          <w:szCs w:val="24"/>
        </w:rPr>
      </w:pPr>
    </w:p>
    <w:p w:rsidR="009B1274" w:rsidRDefault="009B1274" w:rsidP="00AA1469">
      <w:pPr>
        <w:spacing w:after="0" w:line="360" w:lineRule="auto"/>
        <w:jc w:val="center"/>
        <w:rPr>
          <w:rFonts w:ascii="Arial Narrow" w:hAnsi="Arial Narrow" w:cs="Arial"/>
          <w:b/>
          <w:sz w:val="24"/>
          <w:szCs w:val="24"/>
        </w:rPr>
      </w:pPr>
    </w:p>
    <w:p w:rsidR="009B1274" w:rsidRDefault="009B1274" w:rsidP="00AA1469">
      <w:pPr>
        <w:spacing w:after="0" w:line="360" w:lineRule="auto"/>
        <w:jc w:val="center"/>
        <w:rPr>
          <w:rFonts w:ascii="Arial Narrow" w:hAnsi="Arial Narrow" w:cs="Arial"/>
          <w:b/>
          <w:sz w:val="24"/>
          <w:szCs w:val="24"/>
        </w:rPr>
      </w:pPr>
    </w:p>
    <w:p w:rsidR="009B1274" w:rsidRDefault="009B1274" w:rsidP="00AA1469">
      <w:pPr>
        <w:spacing w:after="0" w:line="360" w:lineRule="auto"/>
        <w:jc w:val="center"/>
        <w:rPr>
          <w:rFonts w:ascii="Arial Narrow" w:hAnsi="Arial Narrow" w:cs="Arial"/>
          <w:b/>
          <w:sz w:val="24"/>
          <w:szCs w:val="24"/>
        </w:rPr>
      </w:pPr>
    </w:p>
    <w:p w:rsidR="009B1274" w:rsidRDefault="009B1274" w:rsidP="00AA1469">
      <w:pPr>
        <w:spacing w:after="0" w:line="360" w:lineRule="auto"/>
        <w:jc w:val="center"/>
        <w:rPr>
          <w:rFonts w:ascii="Arial Narrow" w:hAnsi="Arial Narrow" w:cs="Arial"/>
          <w:b/>
          <w:sz w:val="24"/>
          <w:szCs w:val="24"/>
        </w:rPr>
      </w:pPr>
    </w:p>
    <w:p w:rsidR="00950A96" w:rsidRPr="009B1274" w:rsidRDefault="00413731" w:rsidP="00950A96">
      <w:pPr>
        <w:spacing w:line="240" w:lineRule="auto"/>
        <w:rPr>
          <w:rFonts w:ascii="Arial Narrow" w:hAnsi="Arial Narrow"/>
          <w:b/>
          <w:sz w:val="24"/>
          <w:szCs w:val="24"/>
        </w:rPr>
      </w:pPr>
      <w:r w:rsidRPr="009B1274">
        <w:rPr>
          <w:rFonts w:ascii="Arial Narrow" w:hAnsi="Arial Narrow"/>
          <w:b/>
          <w:sz w:val="24"/>
          <w:szCs w:val="24"/>
        </w:rPr>
        <w:t>Excelentíssimo</w:t>
      </w:r>
      <w:r w:rsidR="00C46746" w:rsidRPr="009B1274">
        <w:rPr>
          <w:rFonts w:ascii="Arial Narrow" w:hAnsi="Arial Narrow"/>
          <w:b/>
          <w:sz w:val="24"/>
          <w:szCs w:val="24"/>
        </w:rPr>
        <w:t xml:space="preserve"> Senhor</w:t>
      </w:r>
    </w:p>
    <w:p w:rsidR="00950A96" w:rsidRPr="009B1274" w:rsidRDefault="00950A96" w:rsidP="00950A96">
      <w:pPr>
        <w:spacing w:line="240" w:lineRule="auto"/>
        <w:rPr>
          <w:rFonts w:ascii="Arial Narrow" w:hAnsi="Arial Narrow"/>
          <w:b/>
          <w:sz w:val="24"/>
          <w:szCs w:val="24"/>
        </w:rPr>
      </w:pPr>
      <w:r w:rsidRPr="009B1274">
        <w:rPr>
          <w:rFonts w:ascii="Arial Narrow" w:hAnsi="Arial Narrow"/>
          <w:b/>
          <w:sz w:val="24"/>
          <w:szCs w:val="24"/>
        </w:rPr>
        <w:t>Edivaldo Pereira Campos</w:t>
      </w:r>
    </w:p>
    <w:p w:rsidR="00B74B20" w:rsidRPr="009B1274" w:rsidRDefault="00950A96" w:rsidP="00950A96">
      <w:pPr>
        <w:spacing w:line="240" w:lineRule="auto"/>
        <w:rPr>
          <w:rFonts w:ascii="Arial Narrow" w:hAnsi="Arial Narrow"/>
          <w:b/>
          <w:sz w:val="24"/>
          <w:szCs w:val="24"/>
        </w:rPr>
      </w:pPr>
      <w:r w:rsidRPr="009B1274">
        <w:rPr>
          <w:rFonts w:ascii="Arial Narrow" w:hAnsi="Arial Narrow"/>
          <w:b/>
          <w:sz w:val="24"/>
          <w:szCs w:val="24"/>
        </w:rPr>
        <w:t>Presi</w:t>
      </w:r>
      <w:r w:rsidR="00C46746" w:rsidRPr="009B1274">
        <w:rPr>
          <w:rFonts w:ascii="Arial Narrow" w:hAnsi="Arial Narrow"/>
          <w:b/>
          <w:sz w:val="24"/>
          <w:szCs w:val="24"/>
        </w:rPr>
        <w:t>dente da Câmara</w:t>
      </w:r>
      <w:r w:rsidR="00B74B20" w:rsidRPr="009B1274">
        <w:rPr>
          <w:rFonts w:ascii="Arial Narrow" w:hAnsi="Arial Narrow"/>
          <w:b/>
          <w:sz w:val="24"/>
          <w:szCs w:val="24"/>
        </w:rPr>
        <w:t xml:space="preserve"> Municipal </w:t>
      </w:r>
    </w:p>
    <w:p w:rsidR="004A4FF4" w:rsidRPr="009B1274" w:rsidRDefault="00950A96" w:rsidP="00950A96">
      <w:pPr>
        <w:spacing w:line="240" w:lineRule="auto"/>
        <w:rPr>
          <w:rFonts w:ascii="Arial Narrow" w:hAnsi="Arial Narrow"/>
          <w:b/>
          <w:sz w:val="24"/>
          <w:szCs w:val="24"/>
        </w:rPr>
      </w:pPr>
      <w:r w:rsidRPr="009B1274">
        <w:rPr>
          <w:rFonts w:ascii="Arial Narrow" w:hAnsi="Arial Narrow"/>
          <w:b/>
          <w:sz w:val="24"/>
          <w:szCs w:val="24"/>
        </w:rPr>
        <w:t>São Sebastião</w:t>
      </w:r>
      <w:r w:rsidR="00C46746" w:rsidRPr="009B1274">
        <w:rPr>
          <w:rFonts w:ascii="Arial Narrow" w:hAnsi="Arial Narrow"/>
          <w:b/>
          <w:sz w:val="24"/>
          <w:szCs w:val="24"/>
        </w:rPr>
        <w:t xml:space="preserve"> - SP</w:t>
      </w:r>
    </w:p>
    <w:sectPr w:rsidR="004A4FF4" w:rsidRPr="009B1274" w:rsidSect="008E0DFC">
      <w:headerReference w:type="default" r:id="rId9"/>
      <w:footerReference w:type="default" r:id="rId10"/>
      <w:pgSz w:w="11906" w:h="16838" w:code="9"/>
      <w:pgMar w:top="1773" w:right="1134" w:bottom="720" w:left="1701" w:header="855" w:footer="51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7AD7" w:rsidRDefault="002A7AD7">
      <w:pPr>
        <w:spacing w:after="0" w:line="240" w:lineRule="auto"/>
      </w:pPr>
      <w:r>
        <w:separator/>
      </w:r>
    </w:p>
  </w:endnote>
  <w:endnote w:type="continuationSeparator" w:id="1">
    <w:p w:rsidR="002A7AD7" w:rsidRDefault="002A7A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1274" w:rsidRDefault="00B74768">
    <w:pPr>
      <w:pStyle w:val="Rodap"/>
      <w:jc w:val="right"/>
    </w:pPr>
    <w:r>
      <w:fldChar w:fldCharType="begin"/>
    </w:r>
    <w:r w:rsidR="009B1274">
      <w:instrText>PAGE   \* MERGEFORMAT</w:instrText>
    </w:r>
    <w:r>
      <w:fldChar w:fldCharType="separate"/>
    </w:r>
    <w:r w:rsidR="004B62B4">
      <w:rPr>
        <w:noProof/>
      </w:rPr>
      <w:t>1</w:t>
    </w:r>
    <w:r>
      <w:fldChar w:fldCharType="end"/>
    </w:r>
  </w:p>
  <w:p w:rsidR="009B1274" w:rsidRPr="001F016B" w:rsidRDefault="009B1274" w:rsidP="008E0DFC">
    <w:pPr>
      <w:spacing w:after="0" w:line="240" w:lineRule="auto"/>
      <w:jc w:val="center"/>
      <w:rPr>
        <w:rFonts w:ascii="Arial" w:hAnsi="Arial" w:cs="Arial"/>
        <w:sz w:val="16"/>
        <w:szCs w:val="16"/>
      </w:rPr>
    </w:pPr>
    <w:r w:rsidRPr="001F016B">
      <w:rPr>
        <w:rFonts w:ascii="Arial" w:hAnsi="Arial" w:cs="Arial"/>
        <w:iCs/>
        <w:sz w:val="16"/>
        <w:szCs w:val="16"/>
      </w:rPr>
      <w:t>“Fiscalize o seu município” – www.portaldocidadao.tce.sp.gov.br</w:t>
    </w:r>
  </w:p>
  <w:p w:rsidR="009B1274" w:rsidRPr="004C467E" w:rsidRDefault="009B1274" w:rsidP="008E0DFC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7AD7" w:rsidRDefault="002A7AD7">
      <w:pPr>
        <w:spacing w:after="0" w:line="240" w:lineRule="auto"/>
      </w:pPr>
      <w:r>
        <w:separator/>
      </w:r>
    </w:p>
  </w:footnote>
  <w:footnote w:type="continuationSeparator" w:id="1">
    <w:p w:rsidR="002A7AD7" w:rsidRDefault="002A7A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1274" w:rsidRDefault="009B1274"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-815340</wp:posOffset>
          </wp:positionH>
          <wp:positionV relativeFrom="paragraph">
            <wp:posOffset>-541655</wp:posOffset>
          </wp:positionV>
          <wp:extent cx="6877050" cy="1035685"/>
          <wp:effectExtent l="0" t="0" r="0" b="0"/>
          <wp:wrapNone/>
          <wp:docPr id="1" name="Imagem 1" descr="Descrição: Logotipo_Turismo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Logotipo_Turismo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77050" cy="10356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tbl>
    <w:tblPr>
      <w:tblW w:w="10499" w:type="dxa"/>
      <w:tblInd w:w="-893" w:type="dxa"/>
      <w:tblBorders>
        <w:insideH w:val="single" w:sz="4" w:space="0" w:color="000000"/>
      </w:tblBorders>
      <w:tblLayout w:type="fixed"/>
      <w:tblLook w:val="04A0"/>
    </w:tblPr>
    <w:tblGrid>
      <w:gridCol w:w="1985"/>
      <w:gridCol w:w="8514"/>
    </w:tblGrid>
    <w:tr w:rsidR="009B1274" w:rsidTr="008E0DFC">
      <w:tc>
        <w:tcPr>
          <w:tcW w:w="1985" w:type="dxa"/>
        </w:tcPr>
        <w:p w:rsidR="009B1274" w:rsidRDefault="009B1274" w:rsidP="008E0DFC">
          <w:pPr>
            <w:pStyle w:val="Cabealho"/>
          </w:pPr>
        </w:p>
      </w:tc>
      <w:tc>
        <w:tcPr>
          <w:tcW w:w="8514" w:type="dxa"/>
        </w:tcPr>
        <w:p w:rsidR="009B1274" w:rsidRPr="0082544F" w:rsidRDefault="009B1274" w:rsidP="008E0DFC">
          <w:pPr>
            <w:pStyle w:val="Cabealho"/>
            <w:tabs>
              <w:tab w:val="left" w:pos="2266"/>
            </w:tabs>
            <w:rPr>
              <w:rFonts w:ascii="Times New Roman" w:hAnsi="Times New Roman"/>
              <w:b/>
              <w:sz w:val="20"/>
              <w:szCs w:val="20"/>
            </w:rPr>
          </w:pPr>
        </w:p>
      </w:tc>
    </w:tr>
  </w:tbl>
  <w:p w:rsidR="009B1274" w:rsidRDefault="009B1274" w:rsidP="008E0DFC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9F5B3B"/>
    <w:multiLevelType w:val="hybridMultilevel"/>
    <w:tmpl w:val="97123AD4"/>
    <w:lvl w:ilvl="0" w:tplc="DC66EDCE">
      <w:start w:val="1"/>
      <w:numFmt w:val="lowerLetter"/>
      <w:lvlText w:val="%1)"/>
      <w:lvlJc w:val="left"/>
      <w:pPr>
        <w:ind w:left="163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356" w:hanging="360"/>
      </w:pPr>
    </w:lvl>
    <w:lvl w:ilvl="2" w:tplc="0416001B" w:tentative="1">
      <w:start w:val="1"/>
      <w:numFmt w:val="lowerRoman"/>
      <w:lvlText w:val="%3."/>
      <w:lvlJc w:val="right"/>
      <w:pPr>
        <w:ind w:left="3076" w:hanging="180"/>
      </w:pPr>
    </w:lvl>
    <w:lvl w:ilvl="3" w:tplc="0416000F" w:tentative="1">
      <w:start w:val="1"/>
      <w:numFmt w:val="decimal"/>
      <w:lvlText w:val="%4."/>
      <w:lvlJc w:val="left"/>
      <w:pPr>
        <w:ind w:left="3796" w:hanging="360"/>
      </w:pPr>
    </w:lvl>
    <w:lvl w:ilvl="4" w:tplc="04160019" w:tentative="1">
      <w:start w:val="1"/>
      <w:numFmt w:val="lowerLetter"/>
      <w:lvlText w:val="%5."/>
      <w:lvlJc w:val="left"/>
      <w:pPr>
        <w:ind w:left="4516" w:hanging="360"/>
      </w:pPr>
    </w:lvl>
    <w:lvl w:ilvl="5" w:tplc="0416001B" w:tentative="1">
      <w:start w:val="1"/>
      <w:numFmt w:val="lowerRoman"/>
      <w:lvlText w:val="%6."/>
      <w:lvlJc w:val="right"/>
      <w:pPr>
        <w:ind w:left="5236" w:hanging="180"/>
      </w:pPr>
    </w:lvl>
    <w:lvl w:ilvl="6" w:tplc="0416000F" w:tentative="1">
      <w:start w:val="1"/>
      <w:numFmt w:val="decimal"/>
      <w:lvlText w:val="%7."/>
      <w:lvlJc w:val="left"/>
      <w:pPr>
        <w:ind w:left="5956" w:hanging="360"/>
      </w:pPr>
    </w:lvl>
    <w:lvl w:ilvl="7" w:tplc="04160019" w:tentative="1">
      <w:start w:val="1"/>
      <w:numFmt w:val="lowerLetter"/>
      <w:lvlText w:val="%8."/>
      <w:lvlJc w:val="left"/>
      <w:pPr>
        <w:ind w:left="6676" w:hanging="360"/>
      </w:pPr>
    </w:lvl>
    <w:lvl w:ilvl="8" w:tplc="0416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">
    <w:nsid w:val="43880D46"/>
    <w:multiLevelType w:val="hybridMultilevel"/>
    <w:tmpl w:val="6A2A621C"/>
    <w:lvl w:ilvl="0" w:tplc="4F26FBBC">
      <w:start w:val="1"/>
      <w:numFmt w:val="lowerLetter"/>
      <w:lvlText w:val="%1)"/>
      <w:lvlJc w:val="left"/>
      <w:pPr>
        <w:ind w:left="1845" w:hanging="360"/>
      </w:pPr>
      <w:rPr>
        <w:rFonts w:ascii="Arial Narrow" w:eastAsia="Calibri" w:hAnsi="Arial Narrow" w:cs="Arial"/>
        <w:sz w:val="24"/>
      </w:rPr>
    </w:lvl>
    <w:lvl w:ilvl="1" w:tplc="04160019" w:tentative="1">
      <w:start w:val="1"/>
      <w:numFmt w:val="lowerLetter"/>
      <w:lvlText w:val="%2."/>
      <w:lvlJc w:val="left"/>
      <w:pPr>
        <w:ind w:left="2565" w:hanging="360"/>
      </w:pPr>
    </w:lvl>
    <w:lvl w:ilvl="2" w:tplc="0416001B" w:tentative="1">
      <w:start w:val="1"/>
      <w:numFmt w:val="lowerRoman"/>
      <w:lvlText w:val="%3."/>
      <w:lvlJc w:val="right"/>
      <w:pPr>
        <w:ind w:left="3285" w:hanging="180"/>
      </w:pPr>
    </w:lvl>
    <w:lvl w:ilvl="3" w:tplc="0416000F" w:tentative="1">
      <w:start w:val="1"/>
      <w:numFmt w:val="decimal"/>
      <w:lvlText w:val="%4."/>
      <w:lvlJc w:val="left"/>
      <w:pPr>
        <w:ind w:left="4005" w:hanging="360"/>
      </w:pPr>
    </w:lvl>
    <w:lvl w:ilvl="4" w:tplc="04160019" w:tentative="1">
      <w:start w:val="1"/>
      <w:numFmt w:val="lowerLetter"/>
      <w:lvlText w:val="%5."/>
      <w:lvlJc w:val="left"/>
      <w:pPr>
        <w:ind w:left="4725" w:hanging="360"/>
      </w:pPr>
    </w:lvl>
    <w:lvl w:ilvl="5" w:tplc="0416001B" w:tentative="1">
      <w:start w:val="1"/>
      <w:numFmt w:val="lowerRoman"/>
      <w:lvlText w:val="%6."/>
      <w:lvlJc w:val="right"/>
      <w:pPr>
        <w:ind w:left="5445" w:hanging="180"/>
      </w:pPr>
    </w:lvl>
    <w:lvl w:ilvl="6" w:tplc="0416000F" w:tentative="1">
      <w:start w:val="1"/>
      <w:numFmt w:val="decimal"/>
      <w:lvlText w:val="%7."/>
      <w:lvlJc w:val="left"/>
      <w:pPr>
        <w:ind w:left="6165" w:hanging="360"/>
      </w:pPr>
    </w:lvl>
    <w:lvl w:ilvl="7" w:tplc="04160019" w:tentative="1">
      <w:start w:val="1"/>
      <w:numFmt w:val="lowerLetter"/>
      <w:lvlText w:val="%8."/>
      <w:lvlJc w:val="left"/>
      <w:pPr>
        <w:ind w:left="6885" w:hanging="360"/>
      </w:pPr>
    </w:lvl>
    <w:lvl w:ilvl="8" w:tplc="0416001B" w:tentative="1">
      <w:start w:val="1"/>
      <w:numFmt w:val="lowerRoman"/>
      <w:lvlText w:val="%9."/>
      <w:lvlJc w:val="right"/>
      <w:pPr>
        <w:ind w:left="760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AA1469"/>
    <w:rsid w:val="000F4F0A"/>
    <w:rsid w:val="00105ACD"/>
    <w:rsid w:val="001169A5"/>
    <w:rsid w:val="002A7AD7"/>
    <w:rsid w:val="00326A29"/>
    <w:rsid w:val="003E1FF9"/>
    <w:rsid w:val="00413731"/>
    <w:rsid w:val="00431AE7"/>
    <w:rsid w:val="00472F74"/>
    <w:rsid w:val="004A4FF4"/>
    <w:rsid w:val="004B62B4"/>
    <w:rsid w:val="005963E8"/>
    <w:rsid w:val="005B4475"/>
    <w:rsid w:val="0086715A"/>
    <w:rsid w:val="008E0DFC"/>
    <w:rsid w:val="00950A96"/>
    <w:rsid w:val="009B1274"/>
    <w:rsid w:val="00AA1469"/>
    <w:rsid w:val="00B74768"/>
    <w:rsid w:val="00B74B20"/>
    <w:rsid w:val="00BA149F"/>
    <w:rsid w:val="00C46746"/>
    <w:rsid w:val="00DC2C9A"/>
    <w:rsid w:val="00DE4730"/>
    <w:rsid w:val="00F049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146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A146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A1469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AA146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A1469"/>
    <w:rPr>
      <w:rFonts w:ascii="Calibri" w:eastAsia="Calibri" w:hAnsi="Calibri" w:cs="Times New Roman"/>
    </w:rPr>
  </w:style>
  <w:style w:type="character" w:styleId="Hyperlink">
    <w:name w:val="Hyperlink"/>
    <w:basedOn w:val="Fontepargpadro"/>
    <w:uiPriority w:val="99"/>
    <w:semiHidden/>
    <w:unhideWhenUsed/>
    <w:rsid w:val="00950A96"/>
    <w:rPr>
      <w:color w:val="0000FF"/>
      <w:u w:val="single"/>
    </w:rPr>
  </w:style>
  <w:style w:type="character" w:styleId="nfase">
    <w:name w:val="Emphasis"/>
    <w:basedOn w:val="Fontepargpadro"/>
    <w:uiPriority w:val="20"/>
    <w:qFormat/>
    <w:rsid w:val="00950A9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146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A146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A1469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AA146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A1469"/>
    <w:rPr>
      <w:rFonts w:ascii="Calibri" w:eastAsia="Calibri" w:hAnsi="Calibri" w:cs="Times New Roman"/>
    </w:rPr>
  </w:style>
  <w:style w:type="character" w:styleId="Hyperlink">
    <w:name w:val="Hyperlink"/>
    <w:basedOn w:val="Fontepargpadro"/>
    <w:uiPriority w:val="99"/>
    <w:semiHidden/>
    <w:unhideWhenUsed/>
    <w:rsid w:val="00950A96"/>
    <w:rPr>
      <w:color w:val="0000FF"/>
      <w:u w:val="single"/>
    </w:rPr>
  </w:style>
  <w:style w:type="character" w:styleId="nfase">
    <w:name w:val="Emphasis"/>
    <w:basedOn w:val="Fontepargpadro"/>
    <w:uiPriority w:val="20"/>
    <w:qFormat/>
    <w:rsid w:val="00950A9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58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analto.gov.br/ccivil_03/_Ato2004-2006/2004/Lei/L10.887.htm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05BB86-B0B1-4494-BF14-4CBFEA46BF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363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 Fernando Fernandes Figueira</dc:creator>
  <cp:lastModifiedBy>User</cp:lastModifiedBy>
  <cp:revision>2</cp:revision>
  <cp:lastPrinted>2020-05-22T14:33:00Z</cp:lastPrinted>
  <dcterms:created xsi:type="dcterms:W3CDTF">2020-06-01T21:24:00Z</dcterms:created>
  <dcterms:modified xsi:type="dcterms:W3CDTF">2020-06-01T21:24:00Z</dcterms:modified>
</cp:coreProperties>
</file>