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A9" w:rsidRDefault="00A373A9" w:rsidP="00A373A9">
      <w:p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ahoma" w:eastAsia="Tahoma" w:hAnsi="Tahoma" w:cs="Tahoma"/>
          <w:b/>
          <w:sz w:val="28"/>
          <w:szCs w:val="28"/>
        </w:rPr>
        <w:t xml:space="preserve">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           </w:t>
      </w:r>
      <w:r>
        <w:rPr>
          <w:rFonts w:ascii="Tahoma" w:eastAsia="Tahoma" w:hAnsi="Tahoma" w:cs="Tahoma"/>
          <w:b/>
          <w:sz w:val="28"/>
          <w:szCs w:val="28"/>
        </w:rPr>
        <w:t>INDICAÇÃO</w:t>
      </w:r>
    </w:p>
    <w:p w:rsidR="00A373A9" w:rsidRDefault="00A373A9" w:rsidP="00A373A9">
      <w:pPr>
        <w:jc w:val="center"/>
        <w:rPr>
          <w:rFonts w:ascii="Tahoma" w:eastAsia="Tahoma" w:hAnsi="Tahoma" w:cs="Tahoma"/>
          <w:sz w:val="22"/>
          <w:szCs w:val="22"/>
        </w:rPr>
      </w:pPr>
    </w:p>
    <w:p w:rsidR="00A373A9" w:rsidRDefault="00A81B54" w:rsidP="00A373A9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Nº _________/2020</w:t>
      </w:r>
    </w:p>
    <w:p w:rsidR="00A373A9" w:rsidRDefault="00A373A9" w:rsidP="00A373A9">
      <w:pPr>
        <w:rPr>
          <w:rFonts w:ascii="Tahoma" w:eastAsia="Tahoma" w:hAnsi="Tahoma" w:cs="Tahoma"/>
          <w:sz w:val="22"/>
          <w:szCs w:val="22"/>
        </w:rPr>
      </w:pPr>
    </w:p>
    <w:p w:rsidR="00A373A9" w:rsidRDefault="00494137" w:rsidP="00E50345">
      <w:pPr>
        <w:keepNext/>
        <w:spacing w:before="240" w:after="60"/>
        <w:ind w:left="42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“Solicita </w:t>
      </w:r>
      <w:r w:rsidR="00A373A9">
        <w:rPr>
          <w:rFonts w:ascii="Tahoma" w:eastAsia="Tahoma" w:hAnsi="Tahoma" w:cs="Tahoma"/>
          <w:b/>
        </w:rPr>
        <w:t>ao Executivo,</w:t>
      </w:r>
      <w:r w:rsidR="004A65A6">
        <w:rPr>
          <w:rFonts w:ascii="Tahoma" w:eastAsia="Tahoma" w:hAnsi="Tahoma" w:cs="Tahoma"/>
          <w:b/>
        </w:rPr>
        <w:t xml:space="preserve"> </w:t>
      </w:r>
      <w:r w:rsidR="009039C9">
        <w:rPr>
          <w:rFonts w:ascii="Tahoma" w:eastAsia="Tahoma" w:hAnsi="Tahoma" w:cs="Tahoma"/>
          <w:b/>
        </w:rPr>
        <w:t xml:space="preserve">a </w:t>
      </w:r>
      <w:r w:rsidR="00FB790D">
        <w:rPr>
          <w:rFonts w:ascii="Tahoma" w:eastAsia="Tahoma" w:hAnsi="Tahoma" w:cs="Tahoma"/>
          <w:b/>
        </w:rPr>
        <w:t xml:space="preserve">manutenção ou </w:t>
      </w:r>
      <w:r w:rsidR="009039C9">
        <w:rPr>
          <w:rFonts w:ascii="Tahoma" w:eastAsia="Tahoma" w:hAnsi="Tahoma" w:cs="Tahoma"/>
          <w:b/>
        </w:rPr>
        <w:t xml:space="preserve">substituição das </w:t>
      </w:r>
      <w:r w:rsidR="0002570E">
        <w:rPr>
          <w:rFonts w:ascii="Tahoma" w:eastAsia="Tahoma" w:hAnsi="Tahoma" w:cs="Tahoma"/>
          <w:b/>
        </w:rPr>
        <w:t>“</w:t>
      </w:r>
      <w:r w:rsidR="009039C9" w:rsidRPr="009039C9">
        <w:rPr>
          <w:rFonts w:ascii="Tahoma" w:eastAsia="Tahoma" w:hAnsi="Tahoma" w:cs="Tahoma"/>
          <w:b/>
          <w:u w:val="single"/>
        </w:rPr>
        <w:t>LAMPADAS QUEIMADAS</w:t>
      </w:r>
      <w:r w:rsidR="0002570E">
        <w:rPr>
          <w:rFonts w:ascii="Tahoma" w:eastAsia="Tahoma" w:hAnsi="Tahoma" w:cs="Tahoma"/>
          <w:b/>
        </w:rPr>
        <w:t xml:space="preserve">” </w:t>
      </w:r>
      <w:r w:rsidR="009039C9">
        <w:rPr>
          <w:rFonts w:ascii="Tahoma" w:eastAsia="Tahoma" w:hAnsi="Tahoma" w:cs="Tahoma"/>
          <w:b/>
        </w:rPr>
        <w:t xml:space="preserve">no Trevo da Barra do </w:t>
      </w:r>
      <w:proofErr w:type="spellStart"/>
      <w:r w:rsidR="009039C9">
        <w:rPr>
          <w:rFonts w:ascii="Tahoma" w:eastAsia="Tahoma" w:hAnsi="Tahoma" w:cs="Tahoma"/>
          <w:b/>
        </w:rPr>
        <w:t>Sahy</w:t>
      </w:r>
      <w:proofErr w:type="spellEnd"/>
      <w:proofErr w:type="gramStart"/>
      <w:r w:rsidR="004A65A6">
        <w:rPr>
          <w:rFonts w:ascii="Tahoma" w:eastAsia="Tahoma" w:hAnsi="Tahoma" w:cs="Tahoma"/>
          <w:b/>
        </w:rPr>
        <w:t>“</w:t>
      </w:r>
      <w:proofErr w:type="gramEnd"/>
      <w:r w:rsidR="0002570E">
        <w:rPr>
          <w:rFonts w:ascii="Tahoma" w:eastAsia="Tahoma" w:hAnsi="Tahoma" w:cs="Tahoma"/>
          <w:b/>
        </w:rPr>
        <w:t xml:space="preserve"> </w:t>
      </w:r>
    </w:p>
    <w:p w:rsidR="00A373A9" w:rsidRDefault="00A373A9" w:rsidP="00A373A9">
      <w:pPr>
        <w:keepNext/>
        <w:spacing w:before="240" w:after="60"/>
        <w:ind w:left="2124"/>
        <w:jc w:val="right"/>
        <w:rPr>
          <w:rFonts w:ascii="Tahoma" w:eastAsia="Tahoma" w:hAnsi="Tahoma" w:cs="Tahoma"/>
        </w:rPr>
      </w:pPr>
    </w:p>
    <w:p w:rsidR="00A373A9" w:rsidRDefault="00A373A9" w:rsidP="00A373A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Excelentíssimo Senhor Presidente</w:t>
      </w:r>
      <w:r>
        <w:rPr>
          <w:rFonts w:ascii="Tahoma" w:eastAsia="Tahoma" w:hAnsi="Tahoma" w:cs="Tahoma"/>
        </w:rPr>
        <w:t>,</w:t>
      </w:r>
    </w:p>
    <w:p w:rsidR="00A373A9" w:rsidRDefault="00A373A9" w:rsidP="00A373A9">
      <w:pPr>
        <w:tabs>
          <w:tab w:val="left" w:pos="708"/>
          <w:tab w:val="left" w:pos="1416"/>
          <w:tab w:val="left" w:pos="2124"/>
          <w:tab w:val="left" w:pos="2550"/>
        </w:tabs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:rsidR="00A373A9" w:rsidRPr="009039C9" w:rsidRDefault="00A373A9" w:rsidP="00A373A9">
      <w:pPr>
        <w:spacing w:after="120"/>
        <w:ind w:firstLine="170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 vereador infra-assinado, nos termos regimentais em vigor, </w:t>
      </w:r>
      <w:r>
        <w:rPr>
          <w:rFonts w:ascii="Tahoma" w:eastAsia="Tahoma" w:hAnsi="Tahoma" w:cs="Tahoma"/>
          <w:b/>
        </w:rPr>
        <w:t>INDICA</w:t>
      </w:r>
      <w:r>
        <w:rPr>
          <w:rFonts w:ascii="Tahoma" w:eastAsia="Tahoma" w:hAnsi="Tahoma" w:cs="Tahoma"/>
        </w:rPr>
        <w:t xml:space="preserve"> ao Excelentíssimo Senhor</w:t>
      </w:r>
      <w:r w:rsidRPr="00494137">
        <w:rPr>
          <w:rFonts w:ascii="Tahoma" w:eastAsia="Tahoma" w:hAnsi="Tahoma" w:cs="Tahoma"/>
          <w:b/>
        </w:rPr>
        <w:t xml:space="preserve"> Prefeito</w:t>
      </w:r>
      <w:r>
        <w:rPr>
          <w:rFonts w:ascii="Tahoma" w:eastAsia="Tahoma" w:hAnsi="Tahoma" w:cs="Tahoma"/>
        </w:rPr>
        <w:t xml:space="preserve">, solicitando </w:t>
      </w:r>
      <w:r>
        <w:rPr>
          <w:rFonts w:ascii="Tahoma" w:eastAsia="Tahoma" w:hAnsi="Tahoma" w:cs="Tahoma"/>
          <w:b/>
        </w:rPr>
        <w:t>URGÊNCIA</w:t>
      </w:r>
      <w:r>
        <w:rPr>
          <w:rFonts w:ascii="Tahoma" w:eastAsia="Tahoma" w:hAnsi="Tahoma" w:cs="Tahoma"/>
        </w:rPr>
        <w:t xml:space="preserve"> a sua Excelência</w:t>
      </w:r>
      <w:r w:rsidR="00494137">
        <w:rPr>
          <w:rFonts w:ascii="Tahoma" w:eastAsia="Tahoma" w:hAnsi="Tahoma" w:cs="Tahoma"/>
        </w:rPr>
        <w:t xml:space="preserve"> </w:t>
      </w:r>
      <w:r w:rsidR="0002570E">
        <w:rPr>
          <w:rFonts w:ascii="Tahoma" w:eastAsia="Tahoma" w:hAnsi="Tahoma" w:cs="Tahoma"/>
        </w:rPr>
        <w:t>interferir junto ao órgão competente</w:t>
      </w:r>
      <w:r w:rsidR="00A81B54">
        <w:rPr>
          <w:rFonts w:ascii="Tahoma" w:eastAsia="Tahoma" w:hAnsi="Tahoma" w:cs="Tahoma"/>
        </w:rPr>
        <w:t xml:space="preserve"> </w:t>
      </w:r>
      <w:r w:rsidR="0002570E">
        <w:rPr>
          <w:rFonts w:ascii="Tahoma" w:eastAsia="Tahoma" w:hAnsi="Tahoma" w:cs="Tahoma"/>
        </w:rPr>
        <w:t xml:space="preserve">para que se torne possível à </w:t>
      </w:r>
      <w:r w:rsidR="00FB790D" w:rsidRPr="00FB790D">
        <w:rPr>
          <w:rFonts w:ascii="Tahoma" w:eastAsia="Tahoma" w:hAnsi="Tahoma" w:cs="Tahoma"/>
          <w:b/>
          <w:u w:val="single"/>
        </w:rPr>
        <w:t xml:space="preserve">manutenção ou </w:t>
      </w:r>
      <w:r w:rsidR="009039C9" w:rsidRPr="00FB790D">
        <w:rPr>
          <w:rFonts w:ascii="Tahoma" w:eastAsia="Tahoma" w:hAnsi="Tahoma" w:cs="Tahoma"/>
          <w:b/>
          <w:u w:val="single"/>
        </w:rPr>
        <w:t>substituição das lâmpadas</w:t>
      </w:r>
      <w:r w:rsidR="00FB790D">
        <w:rPr>
          <w:rFonts w:ascii="Tahoma" w:eastAsia="Tahoma" w:hAnsi="Tahoma" w:cs="Tahoma"/>
        </w:rPr>
        <w:t xml:space="preserve"> </w:t>
      </w:r>
      <w:r w:rsidR="009039C9" w:rsidRPr="00FB790D">
        <w:rPr>
          <w:rFonts w:ascii="Tahoma" w:eastAsia="Tahoma" w:hAnsi="Tahoma" w:cs="Tahoma"/>
        </w:rPr>
        <w:t>que</w:t>
      </w:r>
      <w:r w:rsidR="009039C9">
        <w:rPr>
          <w:rFonts w:ascii="Tahoma" w:eastAsia="Tahoma" w:hAnsi="Tahoma" w:cs="Tahoma"/>
        </w:rPr>
        <w:t xml:space="preserve"> se encontram </w:t>
      </w:r>
      <w:r w:rsidR="009039C9" w:rsidRPr="009039C9">
        <w:rPr>
          <w:rFonts w:ascii="Tahoma" w:eastAsia="Tahoma" w:hAnsi="Tahoma" w:cs="Tahoma"/>
        </w:rPr>
        <w:t>–</w:t>
      </w:r>
      <w:r w:rsidR="009039C9">
        <w:rPr>
          <w:rFonts w:ascii="Tahoma" w:eastAsia="Tahoma" w:hAnsi="Tahoma" w:cs="Tahoma"/>
        </w:rPr>
        <w:t xml:space="preserve"> </w:t>
      </w:r>
      <w:r w:rsidR="009039C9" w:rsidRPr="009039C9">
        <w:rPr>
          <w:rFonts w:ascii="Tahoma" w:eastAsia="Tahoma" w:hAnsi="Tahoma" w:cs="Tahoma"/>
        </w:rPr>
        <w:t>se</w:t>
      </w:r>
      <w:r w:rsidR="009039C9">
        <w:rPr>
          <w:rFonts w:ascii="Tahoma" w:eastAsia="Tahoma" w:hAnsi="Tahoma" w:cs="Tahoma"/>
        </w:rPr>
        <w:t xml:space="preserve"> </w:t>
      </w:r>
      <w:r w:rsidR="009039C9" w:rsidRPr="009039C9">
        <w:rPr>
          <w:rFonts w:ascii="Tahoma" w:eastAsia="Tahoma" w:hAnsi="Tahoma" w:cs="Tahoma"/>
        </w:rPr>
        <w:t xml:space="preserve">queimadas no trevo da Barra do </w:t>
      </w:r>
      <w:proofErr w:type="spellStart"/>
      <w:r w:rsidR="009039C9" w:rsidRPr="009039C9">
        <w:rPr>
          <w:rFonts w:ascii="Tahoma" w:eastAsia="Tahoma" w:hAnsi="Tahoma" w:cs="Tahoma"/>
        </w:rPr>
        <w:t>Sahy</w:t>
      </w:r>
      <w:proofErr w:type="spellEnd"/>
      <w:r w:rsidR="009039C9" w:rsidRPr="009039C9">
        <w:rPr>
          <w:rFonts w:ascii="Tahoma" w:eastAsia="Tahoma" w:hAnsi="Tahoma" w:cs="Tahoma"/>
        </w:rPr>
        <w:t>.</w:t>
      </w:r>
    </w:p>
    <w:p w:rsidR="00A373A9" w:rsidRDefault="00A373A9" w:rsidP="00A373A9">
      <w:pPr>
        <w:spacing w:after="120"/>
        <w:jc w:val="both"/>
        <w:rPr>
          <w:rFonts w:ascii="Tahoma" w:eastAsia="Tahoma" w:hAnsi="Tahoma" w:cs="Tahoma"/>
        </w:rPr>
      </w:pPr>
    </w:p>
    <w:p w:rsidR="00A373A9" w:rsidRPr="003B6613" w:rsidRDefault="00A373A9" w:rsidP="00A373A9">
      <w:pPr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Justificativa: </w:t>
      </w:r>
      <w:r w:rsidRPr="003B6613">
        <w:rPr>
          <w:rFonts w:ascii="Tahoma" w:eastAsia="Tahoma" w:hAnsi="Tahoma" w:cs="Tahoma"/>
        </w:rPr>
        <w:t>Esta medida torna-se necessária uma vez q</w:t>
      </w:r>
      <w:r w:rsidR="00494137" w:rsidRPr="003B6613">
        <w:rPr>
          <w:rFonts w:ascii="Tahoma" w:eastAsia="Tahoma" w:hAnsi="Tahoma" w:cs="Tahoma"/>
        </w:rPr>
        <w:t xml:space="preserve">ue os </w:t>
      </w:r>
      <w:r w:rsidR="004A65A6">
        <w:rPr>
          <w:rFonts w:ascii="Tahoma" w:eastAsia="Tahoma" w:hAnsi="Tahoma" w:cs="Tahoma"/>
        </w:rPr>
        <w:t>moradores</w:t>
      </w:r>
      <w:r w:rsidR="003B6613" w:rsidRPr="003B6613">
        <w:rPr>
          <w:rFonts w:ascii="Tahoma" w:eastAsia="Tahoma" w:hAnsi="Tahoma" w:cs="Tahoma"/>
        </w:rPr>
        <w:t>,</w:t>
      </w:r>
      <w:r w:rsidR="009039C9">
        <w:rPr>
          <w:rFonts w:ascii="Tahoma" w:eastAsia="Tahoma" w:hAnsi="Tahoma" w:cs="Tahoma"/>
        </w:rPr>
        <w:t xml:space="preserve"> entre outros que transitam pelo local vão </w:t>
      </w:r>
      <w:r w:rsidR="0002570E">
        <w:rPr>
          <w:rFonts w:ascii="Tahoma" w:eastAsia="Tahoma" w:hAnsi="Tahoma" w:cs="Tahoma"/>
        </w:rPr>
        <w:t xml:space="preserve">sentir-se mais seguros com </w:t>
      </w:r>
      <w:r w:rsidR="00A81B54">
        <w:rPr>
          <w:rFonts w:ascii="Tahoma" w:eastAsia="Tahoma" w:hAnsi="Tahoma" w:cs="Tahoma"/>
        </w:rPr>
        <w:t>a devida iluminação</w:t>
      </w:r>
      <w:r w:rsidR="0002570E">
        <w:rPr>
          <w:rFonts w:ascii="Tahoma" w:eastAsia="Tahoma" w:hAnsi="Tahoma" w:cs="Tahoma"/>
        </w:rPr>
        <w:t>.</w:t>
      </w:r>
    </w:p>
    <w:p w:rsidR="00A373A9" w:rsidRPr="003B6613" w:rsidRDefault="00A373A9" w:rsidP="00A373A9">
      <w:pPr>
        <w:rPr>
          <w:rFonts w:ascii="Tahoma" w:eastAsia="Tahoma" w:hAnsi="Tahoma" w:cs="Tahoma"/>
          <w:color w:val="000000"/>
        </w:rPr>
      </w:pPr>
    </w:p>
    <w:p w:rsidR="00A373A9" w:rsidRDefault="00A373A9" w:rsidP="00A373A9">
      <w:pPr>
        <w:ind w:firstLine="170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Plenário da Câmara Municipal de São Sebastião, </w:t>
      </w:r>
      <w:r>
        <w:rPr>
          <w:rFonts w:ascii="Tahoma" w:eastAsia="Tahoma" w:hAnsi="Tahoma" w:cs="Tahoma"/>
          <w:b/>
          <w:color w:val="000000"/>
        </w:rPr>
        <w:t xml:space="preserve">Sala Vereador Zino </w:t>
      </w:r>
      <w:proofErr w:type="spellStart"/>
      <w:r>
        <w:rPr>
          <w:rFonts w:ascii="Tahoma" w:eastAsia="Tahoma" w:hAnsi="Tahoma" w:cs="Tahoma"/>
          <w:b/>
          <w:color w:val="000000"/>
        </w:rPr>
        <w:t>Militão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dos Santos</w:t>
      </w:r>
      <w:r>
        <w:rPr>
          <w:rFonts w:ascii="Tahoma" w:eastAsia="Tahoma" w:hAnsi="Tahoma" w:cs="Tahoma"/>
          <w:color w:val="000000"/>
        </w:rPr>
        <w:t xml:space="preserve">, </w:t>
      </w:r>
      <w:r w:rsidR="004A65A6">
        <w:rPr>
          <w:rFonts w:ascii="Tahoma" w:eastAsia="Tahoma" w:hAnsi="Tahoma" w:cs="Tahoma"/>
        </w:rPr>
        <w:t>1</w:t>
      </w:r>
      <w:r w:rsidR="009039C9"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color w:val="000000"/>
        </w:rPr>
        <w:t xml:space="preserve"> de </w:t>
      </w:r>
      <w:r w:rsidR="009039C9">
        <w:rPr>
          <w:rFonts w:ascii="Tahoma" w:eastAsia="Tahoma" w:hAnsi="Tahoma" w:cs="Tahoma"/>
        </w:rPr>
        <w:t>Agosto</w:t>
      </w:r>
      <w:r w:rsidR="009039C9">
        <w:rPr>
          <w:rFonts w:ascii="Tahoma" w:eastAsia="Tahoma" w:hAnsi="Tahoma" w:cs="Tahoma"/>
          <w:color w:val="000000"/>
        </w:rPr>
        <w:t xml:space="preserve"> de 2020</w:t>
      </w:r>
      <w:r>
        <w:rPr>
          <w:rFonts w:ascii="Tahoma" w:eastAsia="Tahoma" w:hAnsi="Tahoma" w:cs="Tahoma"/>
          <w:color w:val="000000"/>
        </w:rPr>
        <w:t>.</w:t>
      </w:r>
    </w:p>
    <w:p w:rsidR="00A373A9" w:rsidRDefault="00A373A9" w:rsidP="00A373A9">
      <w:pPr>
        <w:ind w:firstLine="1701"/>
        <w:jc w:val="both"/>
        <w:rPr>
          <w:rFonts w:ascii="Tahoma" w:eastAsia="Tahoma" w:hAnsi="Tahoma" w:cs="Tahoma"/>
        </w:rPr>
      </w:pPr>
    </w:p>
    <w:p w:rsidR="003B6613" w:rsidRDefault="003B6613" w:rsidP="00A373A9">
      <w:pPr>
        <w:ind w:firstLine="1701"/>
        <w:jc w:val="both"/>
        <w:rPr>
          <w:rFonts w:ascii="Tahoma" w:eastAsia="Tahoma" w:hAnsi="Tahoma" w:cs="Tahoma"/>
        </w:rPr>
      </w:pPr>
    </w:p>
    <w:p w:rsidR="003B6613" w:rsidRDefault="003B6613" w:rsidP="00A373A9">
      <w:pPr>
        <w:ind w:firstLine="1701"/>
        <w:jc w:val="both"/>
        <w:rPr>
          <w:rFonts w:ascii="Tahoma" w:eastAsia="Tahoma" w:hAnsi="Tahoma" w:cs="Tahoma"/>
        </w:rPr>
      </w:pPr>
    </w:p>
    <w:p w:rsidR="003B6613" w:rsidRDefault="003B6613" w:rsidP="00A373A9">
      <w:pPr>
        <w:ind w:firstLine="1701"/>
        <w:jc w:val="both"/>
        <w:rPr>
          <w:rFonts w:ascii="Tahoma" w:eastAsia="Tahoma" w:hAnsi="Tahoma" w:cs="Tahoma"/>
        </w:rPr>
      </w:pPr>
    </w:p>
    <w:p w:rsidR="00A373A9" w:rsidRDefault="00A373A9" w:rsidP="00A373A9">
      <w:pPr>
        <w:ind w:firstLine="1701"/>
        <w:jc w:val="both"/>
        <w:rPr>
          <w:rFonts w:ascii="Tahoma" w:eastAsia="Tahoma" w:hAnsi="Tahoma" w:cs="Tahoma"/>
        </w:rPr>
      </w:pPr>
    </w:p>
    <w:p w:rsidR="00A373A9" w:rsidRDefault="00A373A9" w:rsidP="00A373A9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</w:t>
      </w:r>
    </w:p>
    <w:p w:rsidR="00A373A9" w:rsidRDefault="00A373A9" w:rsidP="00A373A9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GIOVANI DOS SANTOS</w:t>
      </w:r>
    </w:p>
    <w:p w:rsidR="00A373A9" w:rsidRDefault="00A373A9" w:rsidP="00A373A9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(PIXOXÓ)</w:t>
      </w:r>
    </w:p>
    <w:p w:rsidR="00A373A9" w:rsidRDefault="00A373A9" w:rsidP="00A373A9">
      <w:pPr>
        <w:spacing w:line="360" w:lineRule="auto"/>
        <w:jc w:val="center"/>
      </w:pPr>
      <w:r>
        <w:rPr>
          <w:rFonts w:ascii="Tahoma" w:eastAsia="Tahoma" w:hAnsi="Tahoma" w:cs="Tahoma"/>
          <w:b/>
        </w:rPr>
        <w:t>VEREADOR</w:t>
      </w:r>
    </w:p>
    <w:p w:rsidR="00F3480A" w:rsidRPr="00A373A9" w:rsidRDefault="00F3480A" w:rsidP="00A373A9"/>
    <w:sectPr w:rsidR="00F3480A" w:rsidRPr="00A373A9">
      <w:headerReference w:type="default" r:id="rId7"/>
      <w:footerReference w:type="default" r:id="rId8"/>
      <w:pgSz w:w="11906" w:h="16838"/>
      <w:pgMar w:top="1985" w:right="1133" w:bottom="1418" w:left="127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E5" w:rsidRDefault="00890AE5">
      <w:r>
        <w:separator/>
      </w:r>
    </w:p>
  </w:endnote>
  <w:endnote w:type="continuationSeparator" w:id="0">
    <w:p w:rsidR="00890AE5" w:rsidRDefault="008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0A" w:rsidRDefault="00EF68FA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Fiscalize o seu Município: </w:t>
    </w:r>
    <w:hyperlink r:id="rId1">
      <w:r>
        <w:rPr>
          <w:rFonts w:ascii="Verdana" w:eastAsia="Verdana" w:hAnsi="Verdana" w:cs="Verdana"/>
          <w:b/>
          <w:color w:val="0000FF"/>
          <w:sz w:val="16"/>
          <w:szCs w:val="16"/>
          <w:u w:val="single"/>
        </w:rPr>
        <w:t>www.portaldocidadao.tce.sp.gov.br</w:t>
      </w:r>
    </w:hyperlink>
  </w:p>
  <w:p w:rsidR="00F3480A" w:rsidRDefault="00F3480A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3480A" w:rsidRDefault="00EF68FA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Praça Prof. Antônio </w:t>
    </w:r>
    <w:proofErr w:type="spellStart"/>
    <w:r>
      <w:rPr>
        <w:rFonts w:ascii="Verdana" w:eastAsia="Verdana" w:hAnsi="Verdana" w:cs="Verdana"/>
        <w:b/>
        <w:color w:val="000000"/>
        <w:sz w:val="16"/>
        <w:szCs w:val="16"/>
      </w:rPr>
      <w:t>Argino</w:t>
    </w:r>
    <w:proofErr w:type="spellEnd"/>
    <w:r>
      <w:rPr>
        <w:rFonts w:ascii="Verdana" w:eastAsia="Verdana" w:hAnsi="Verdana" w:cs="Verdana"/>
        <w:b/>
        <w:color w:val="000000"/>
        <w:sz w:val="16"/>
        <w:szCs w:val="16"/>
      </w:rPr>
      <w:t>, 84, Centro, São Sebastião, CEP. 11600-000, Tel. (12) 3891-0000</w:t>
    </w:r>
  </w:p>
  <w:p w:rsidR="00F3480A" w:rsidRDefault="00F3480A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3480A" w:rsidRDefault="00EF68F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16"/>
        <w:szCs w:val="16"/>
      </w:rPr>
      <w:t>www.camarasaosebastiao.com.br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E5" w:rsidRDefault="00890AE5">
      <w:r>
        <w:separator/>
      </w:r>
    </w:p>
  </w:footnote>
  <w:footnote w:type="continuationSeparator" w:id="0">
    <w:p w:rsidR="00890AE5" w:rsidRDefault="008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0A" w:rsidRDefault="00EF68FA">
    <w:pPr>
      <w:keepNext/>
      <w:pBdr>
        <w:top w:val="nil"/>
        <w:left w:val="nil"/>
        <w:bottom w:val="nil"/>
        <w:right w:val="nil"/>
        <w:between w:val="nil"/>
      </w:pBdr>
      <w:ind w:right="144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-24129</wp:posOffset>
          </wp:positionH>
          <wp:positionV relativeFrom="paragraph">
            <wp:posOffset>152400</wp:posOffset>
          </wp:positionV>
          <wp:extent cx="914400" cy="1028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480A" w:rsidRDefault="00F3480A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28"/>
        <w:szCs w:val="28"/>
      </w:rPr>
    </w:pPr>
  </w:p>
  <w:p w:rsidR="00F3480A" w:rsidRDefault="00EF68FA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36"/>
        <w:szCs w:val="36"/>
      </w:rPr>
    </w:pPr>
    <w:r>
      <w:rPr>
        <w:rFonts w:ascii="Verdana" w:eastAsia="Verdana" w:hAnsi="Verdana" w:cs="Verdana"/>
        <w:b/>
        <w:color w:val="000000"/>
        <w:sz w:val="36"/>
        <w:szCs w:val="36"/>
      </w:rPr>
      <w:t>Câmara Municipal de São Sebastião</w:t>
    </w:r>
  </w:p>
  <w:p w:rsidR="00F3480A" w:rsidRDefault="00EF68FA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</w:rPr>
      <w:t xml:space="preserve">       </w:t>
    </w:r>
    <w:r>
      <w:rPr>
        <w:rFonts w:ascii="Verdana" w:eastAsia="Verdana" w:hAnsi="Verdana" w:cs="Verdana"/>
        <w:b/>
        <w:sz w:val="20"/>
        <w:szCs w:val="20"/>
      </w:rPr>
      <w:t>Litoral Norte – São Paulo</w:t>
    </w:r>
  </w:p>
  <w:p w:rsidR="00F3480A" w:rsidRDefault="00F3480A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0"/>
        <w:szCs w:val="20"/>
      </w:rPr>
    </w:pPr>
  </w:p>
  <w:p w:rsidR="00F3480A" w:rsidRDefault="00F3480A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F3480A" w:rsidRDefault="00F3480A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F3480A" w:rsidRDefault="00F3480A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F3480A" w:rsidRDefault="00F3480A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480A"/>
    <w:rsid w:val="0002570E"/>
    <w:rsid w:val="00077D7F"/>
    <w:rsid w:val="000D7B45"/>
    <w:rsid w:val="000F2756"/>
    <w:rsid w:val="00171EE0"/>
    <w:rsid w:val="001A7F74"/>
    <w:rsid w:val="001B3B83"/>
    <w:rsid w:val="003B6613"/>
    <w:rsid w:val="00494137"/>
    <w:rsid w:val="004A65A6"/>
    <w:rsid w:val="005F248E"/>
    <w:rsid w:val="00611511"/>
    <w:rsid w:val="00890AE5"/>
    <w:rsid w:val="009039C9"/>
    <w:rsid w:val="00A373A9"/>
    <w:rsid w:val="00A81B54"/>
    <w:rsid w:val="00A97943"/>
    <w:rsid w:val="00B042F8"/>
    <w:rsid w:val="00CC4AE9"/>
    <w:rsid w:val="00CF63A1"/>
    <w:rsid w:val="00E50345"/>
    <w:rsid w:val="00E57DC1"/>
    <w:rsid w:val="00E93F4E"/>
    <w:rsid w:val="00EF68FA"/>
    <w:rsid w:val="00F3480A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Giovani</cp:lastModifiedBy>
  <cp:revision>4</cp:revision>
  <dcterms:created xsi:type="dcterms:W3CDTF">2020-08-17T04:03:00Z</dcterms:created>
  <dcterms:modified xsi:type="dcterms:W3CDTF">2020-08-17T04:09:00Z</dcterms:modified>
</cp:coreProperties>
</file>