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35" w:rsidRPr="001C2A7A" w:rsidRDefault="00F96735">
      <w:pPr>
        <w:spacing w:before="100"/>
        <w:ind w:left="3701" w:right="3701"/>
        <w:jc w:val="center"/>
        <w:rPr>
          <w:rFonts w:ascii="Arial" w:hAnsi="Arial" w:cs="Arial"/>
          <w:b/>
          <w:szCs w:val="24"/>
          <w:u w:val="single"/>
        </w:rPr>
      </w:pPr>
    </w:p>
    <w:p w:rsidR="00BE6B82" w:rsidRPr="001C2A7A" w:rsidRDefault="0007753F">
      <w:pPr>
        <w:spacing w:before="100"/>
        <w:ind w:left="3701" w:right="3701"/>
        <w:jc w:val="center"/>
        <w:rPr>
          <w:rFonts w:ascii="Arial" w:hAnsi="Arial" w:cs="Arial"/>
          <w:b/>
          <w:szCs w:val="24"/>
        </w:rPr>
      </w:pPr>
      <w:r w:rsidRPr="001C2A7A">
        <w:rPr>
          <w:rFonts w:ascii="Arial" w:hAnsi="Arial" w:cs="Arial"/>
          <w:b/>
          <w:szCs w:val="24"/>
          <w:u w:val="single"/>
        </w:rPr>
        <w:t>REQUERIMENTO</w:t>
      </w:r>
    </w:p>
    <w:p w:rsidR="00BE6B82" w:rsidRPr="001C2A7A" w:rsidRDefault="00423ED6" w:rsidP="00423ED6">
      <w:pPr>
        <w:spacing w:before="10"/>
        <w:ind w:left="3701" w:right="3701"/>
        <w:jc w:val="center"/>
        <w:rPr>
          <w:rFonts w:ascii="Arial" w:hAnsi="Arial" w:cs="Arial"/>
          <w:szCs w:val="24"/>
        </w:rPr>
      </w:pPr>
      <w:r w:rsidRPr="001C2A7A">
        <w:rPr>
          <w:rFonts w:ascii="Arial" w:hAnsi="Arial" w:cs="Arial"/>
          <w:szCs w:val="24"/>
        </w:rPr>
        <w:t>Nº</w:t>
      </w:r>
      <w:r w:rsidRPr="00B60639">
        <w:rPr>
          <w:rFonts w:ascii="Arial" w:hAnsi="Arial" w:cs="Arial"/>
          <w:color w:val="000000" w:themeColor="text1"/>
          <w:szCs w:val="24"/>
        </w:rPr>
        <w:t>. 000</w:t>
      </w:r>
      <w:r w:rsidR="00550E31" w:rsidRPr="001C2A7A">
        <w:rPr>
          <w:rFonts w:ascii="Arial" w:hAnsi="Arial" w:cs="Arial"/>
          <w:szCs w:val="24"/>
        </w:rPr>
        <w:t>/2020</w:t>
      </w:r>
    </w:p>
    <w:p w:rsidR="00BE6B82" w:rsidRPr="001C2A7A" w:rsidRDefault="00BE6B82" w:rsidP="002F1673">
      <w:pPr>
        <w:pStyle w:val="Corpodetexto"/>
        <w:ind w:left="720"/>
        <w:rPr>
          <w:rFonts w:ascii="Arial" w:hAnsi="Arial" w:cs="Arial"/>
          <w:szCs w:val="24"/>
        </w:rPr>
      </w:pPr>
    </w:p>
    <w:p w:rsidR="001C2A7A" w:rsidRPr="001C2A7A" w:rsidRDefault="001C2A7A" w:rsidP="002F1673">
      <w:pPr>
        <w:pStyle w:val="Corpodetexto"/>
        <w:ind w:left="720"/>
        <w:rPr>
          <w:rFonts w:ascii="Arial" w:hAnsi="Arial" w:cs="Arial"/>
          <w:szCs w:val="24"/>
        </w:rPr>
      </w:pPr>
    </w:p>
    <w:p w:rsidR="00BE6B82" w:rsidRPr="001C2A7A" w:rsidRDefault="001E5A4C" w:rsidP="008F7536">
      <w:pPr>
        <w:spacing w:before="1" w:line="249" w:lineRule="auto"/>
        <w:ind w:left="5040" w:right="162"/>
        <w:jc w:val="both"/>
        <w:rPr>
          <w:rFonts w:ascii="Arial" w:hAnsi="Arial" w:cs="Arial"/>
          <w:b/>
          <w:i/>
          <w:w w:val="105"/>
          <w:szCs w:val="24"/>
        </w:rPr>
      </w:pPr>
      <w:r>
        <w:rPr>
          <w:rFonts w:ascii="Arial" w:hAnsi="Arial" w:cs="Arial"/>
          <w:b/>
          <w:i/>
          <w:w w:val="105"/>
          <w:szCs w:val="24"/>
        </w:rPr>
        <w:t xml:space="preserve">Solicito </w:t>
      </w:r>
      <w:r w:rsidR="00620FA5">
        <w:rPr>
          <w:rFonts w:ascii="Arial" w:hAnsi="Arial" w:cs="Arial"/>
          <w:b/>
          <w:i/>
          <w:w w:val="105"/>
          <w:szCs w:val="24"/>
        </w:rPr>
        <w:t>a</w:t>
      </w:r>
      <w:r>
        <w:rPr>
          <w:rFonts w:ascii="Arial" w:hAnsi="Arial" w:cs="Arial"/>
          <w:b/>
          <w:i/>
          <w:w w:val="105"/>
          <w:szCs w:val="24"/>
        </w:rPr>
        <w:t xml:space="preserve"> implantação de uma Unidade</w:t>
      </w:r>
      <w:r w:rsidR="00A71013">
        <w:rPr>
          <w:rFonts w:ascii="Arial" w:hAnsi="Arial" w:cs="Arial"/>
          <w:b/>
          <w:i/>
          <w:w w:val="105"/>
          <w:szCs w:val="24"/>
        </w:rPr>
        <w:t xml:space="preserve"> de Saúde da Família </w:t>
      </w:r>
      <w:r>
        <w:rPr>
          <w:rFonts w:ascii="Arial" w:hAnsi="Arial" w:cs="Arial"/>
          <w:b/>
          <w:i/>
          <w:w w:val="105"/>
          <w:szCs w:val="24"/>
        </w:rPr>
        <w:t xml:space="preserve">– USF no bairro de Toque </w:t>
      </w:r>
      <w:proofErr w:type="spellStart"/>
      <w:r>
        <w:rPr>
          <w:rFonts w:ascii="Arial" w:hAnsi="Arial" w:cs="Arial"/>
          <w:b/>
          <w:i/>
          <w:w w:val="105"/>
          <w:szCs w:val="24"/>
        </w:rPr>
        <w:t>Toque</w:t>
      </w:r>
      <w:proofErr w:type="spellEnd"/>
      <w:r>
        <w:rPr>
          <w:rFonts w:ascii="Arial" w:hAnsi="Arial" w:cs="Arial"/>
          <w:b/>
          <w:i/>
          <w:w w:val="105"/>
          <w:szCs w:val="24"/>
        </w:rPr>
        <w:t xml:space="preserve"> Pequeno, Costa Sul deste </w:t>
      </w:r>
      <w:bookmarkStart w:id="0" w:name="_GoBack"/>
      <w:bookmarkEnd w:id="0"/>
      <w:r>
        <w:rPr>
          <w:rFonts w:ascii="Arial" w:hAnsi="Arial" w:cs="Arial"/>
          <w:b/>
          <w:i/>
          <w:w w:val="105"/>
          <w:szCs w:val="24"/>
        </w:rPr>
        <w:t>Município</w:t>
      </w:r>
      <w:r w:rsidR="00362434" w:rsidRPr="001C2A7A">
        <w:rPr>
          <w:rFonts w:ascii="Arial" w:hAnsi="Arial" w:cs="Arial"/>
          <w:b/>
          <w:i/>
          <w:w w:val="105"/>
          <w:szCs w:val="24"/>
        </w:rPr>
        <w:t xml:space="preserve">. </w:t>
      </w:r>
    </w:p>
    <w:p w:rsidR="00362434" w:rsidRDefault="00362434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Cs w:val="24"/>
        </w:rPr>
      </w:pPr>
    </w:p>
    <w:p w:rsidR="001C2A7A" w:rsidRPr="001C2A7A" w:rsidRDefault="001C2A7A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Cs w:val="24"/>
        </w:rPr>
      </w:pPr>
    </w:p>
    <w:p w:rsidR="00BE6B82" w:rsidRPr="001C2A7A" w:rsidRDefault="0007753F" w:rsidP="00A11E0F">
      <w:pPr>
        <w:pStyle w:val="Corpodetexto"/>
        <w:spacing w:before="231"/>
        <w:ind w:left="113"/>
        <w:jc w:val="both"/>
        <w:rPr>
          <w:rFonts w:ascii="Arial" w:hAnsi="Arial" w:cs="Arial"/>
          <w:szCs w:val="24"/>
        </w:rPr>
      </w:pPr>
      <w:r w:rsidRPr="001C2A7A">
        <w:rPr>
          <w:rFonts w:ascii="Arial" w:hAnsi="Arial" w:cs="Arial"/>
          <w:szCs w:val="24"/>
        </w:rPr>
        <w:t>Senhor Presidente,</w:t>
      </w:r>
    </w:p>
    <w:p w:rsidR="002227DC" w:rsidRPr="002227DC" w:rsidRDefault="002227DC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</w:p>
    <w:p w:rsidR="00DA3212" w:rsidRDefault="001E5A4C" w:rsidP="007836BE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>
        <w:rPr>
          <w:rFonts w:ascii="Arial" w:hAnsi="Arial" w:cs="Arial"/>
          <w:spacing w:val="3"/>
          <w:w w:val="95"/>
          <w:szCs w:val="24"/>
        </w:rPr>
        <w:t xml:space="preserve">Considerando que </w:t>
      </w:r>
      <w:r w:rsidR="00BB56E1">
        <w:rPr>
          <w:rFonts w:ascii="Arial" w:hAnsi="Arial" w:cs="Arial"/>
          <w:color w:val="000000"/>
          <w:spacing w:val="2"/>
          <w:shd w:val="clear" w:color="auto" w:fill="FFFFFF"/>
        </w:rPr>
        <w:t xml:space="preserve">a </w:t>
      </w:r>
      <w:r w:rsidR="00BB56E1" w:rsidRPr="00BB56E1">
        <w:rPr>
          <w:rFonts w:ascii="Arial" w:hAnsi="Arial" w:cs="Arial"/>
          <w:color w:val="000000"/>
          <w:spacing w:val="2"/>
          <w:shd w:val="clear" w:color="auto" w:fill="FFFFFF"/>
        </w:rPr>
        <w:t>Estratégia Saúde da Família (ESF)</w:t>
      </w:r>
      <w:r w:rsidR="00BB56E1">
        <w:rPr>
          <w:rFonts w:ascii="Arial" w:hAnsi="Arial" w:cs="Arial"/>
          <w:color w:val="000000"/>
          <w:spacing w:val="2"/>
          <w:shd w:val="clear" w:color="auto" w:fill="FFFFFF"/>
        </w:rPr>
        <w:t xml:space="preserve"> tem como um de seus pilares a proximidade da equipe de saúde com o usuário, permitindo</w:t>
      </w:r>
      <w:r w:rsidR="00BB56E1">
        <w:rPr>
          <w:rFonts w:ascii="Arial" w:hAnsi="Arial" w:cs="Arial"/>
          <w:color w:val="000000"/>
          <w:spacing w:val="2"/>
          <w:shd w:val="clear" w:color="auto" w:fill="FFFFFF"/>
        </w:rPr>
        <w:t xml:space="preserve"> que se conheça a pe</w:t>
      </w:r>
      <w:r w:rsidR="00AE4F09">
        <w:rPr>
          <w:rFonts w:ascii="Arial" w:hAnsi="Arial" w:cs="Arial"/>
          <w:color w:val="000000"/>
          <w:spacing w:val="2"/>
          <w:shd w:val="clear" w:color="auto" w:fill="FFFFFF"/>
        </w:rPr>
        <w:t xml:space="preserve">ssoa, a família e a vizinhança; </w:t>
      </w:r>
    </w:p>
    <w:p w:rsidR="00AE4F09" w:rsidRDefault="00AE4F09" w:rsidP="007836BE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</w:p>
    <w:p w:rsidR="00DA3212" w:rsidRDefault="00AE4F09" w:rsidP="007836BE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>
        <w:rPr>
          <w:rFonts w:ascii="Arial" w:hAnsi="Arial" w:cs="Arial"/>
          <w:color w:val="000000"/>
          <w:spacing w:val="2"/>
          <w:shd w:val="clear" w:color="auto" w:fill="FFFFFF"/>
        </w:rPr>
        <w:t>Considerando que, segundo o Ministério da Saúde, c</w:t>
      </w:r>
      <w:r w:rsidRPr="00AE4F09">
        <w:rPr>
          <w:rFonts w:ascii="Arial" w:hAnsi="Arial" w:cs="Arial"/>
          <w:color w:val="000000"/>
          <w:spacing w:val="2"/>
          <w:shd w:val="clear" w:color="auto" w:fill="FFFFFF"/>
        </w:rPr>
        <w:t>ada equipe de Saúde da Família deve ser responsável por, no máximo, 4.000 p</w:t>
      </w: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essoas de uma determinada área; </w:t>
      </w:r>
    </w:p>
    <w:p w:rsidR="00AE4F09" w:rsidRDefault="00AE4F09" w:rsidP="007836BE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</w:p>
    <w:p w:rsidR="00DA3212" w:rsidRDefault="00DA3212" w:rsidP="007836BE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Considerando </w:t>
      </w:r>
      <w:r w:rsidR="00AE4F09">
        <w:rPr>
          <w:rFonts w:ascii="Arial" w:hAnsi="Arial" w:cs="Arial"/>
          <w:color w:val="000000"/>
          <w:spacing w:val="2"/>
          <w:shd w:val="clear" w:color="auto" w:fill="FFFFFF"/>
        </w:rPr>
        <w:t xml:space="preserve">que </w:t>
      </w: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o </w:t>
      </w:r>
      <w:r w:rsidR="00AE4F09">
        <w:rPr>
          <w:rFonts w:ascii="Arial" w:hAnsi="Arial" w:cs="Arial"/>
          <w:color w:val="000000"/>
          <w:spacing w:val="2"/>
          <w:shd w:val="clear" w:color="auto" w:fill="FFFFFF"/>
        </w:rPr>
        <w:t xml:space="preserve">aumento populacional, </w:t>
      </w: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identificado </w:t>
      </w:r>
      <w:r w:rsidR="00AE4F09">
        <w:rPr>
          <w:rFonts w:ascii="Arial" w:hAnsi="Arial" w:cs="Arial"/>
          <w:color w:val="000000"/>
          <w:spacing w:val="2"/>
          <w:shd w:val="clear" w:color="auto" w:fill="FFFFFF"/>
        </w:rPr>
        <w:t>durante o cadastramento do programa Previne Brasil</w:t>
      </w:r>
      <w:r w:rsidR="00AE4F09">
        <w:rPr>
          <w:rFonts w:ascii="Arial" w:hAnsi="Arial" w:cs="Arial"/>
          <w:color w:val="000000"/>
          <w:spacing w:val="2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pacing w:val="2"/>
          <w:shd w:val="clear" w:color="auto" w:fill="FFFFFF"/>
        </w:rPr>
        <w:t>pelas equipes da Unidade de Saúde de Maresias, responsável pelo atendimento aos moradores de</w:t>
      </w:r>
      <w:r w:rsidR="00AE4F09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Toque </w:t>
      </w:r>
      <w:proofErr w:type="spellStart"/>
      <w:r>
        <w:rPr>
          <w:rFonts w:ascii="Arial" w:hAnsi="Arial" w:cs="Arial"/>
          <w:color w:val="000000"/>
          <w:spacing w:val="2"/>
          <w:shd w:val="clear" w:color="auto" w:fill="FFFFFF"/>
        </w:rPr>
        <w:t>Toque</w:t>
      </w:r>
      <w:proofErr w:type="spellEnd"/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 Pequeno, Santiago e Paúba</w:t>
      </w:r>
      <w:r w:rsidR="00AE4F09">
        <w:rPr>
          <w:rFonts w:ascii="Arial" w:hAnsi="Arial" w:cs="Arial"/>
          <w:color w:val="000000"/>
          <w:spacing w:val="2"/>
          <w:shd w:val="clear" w:color="auto" w:fill="FFFFFF"/>
        </w:rPr>
        <w:t>, traz parâmetros para a abertura de uma nova equipe de saúde</w:t>
      </w:r>
      <w:r>
        <w:rPr>
          <w:rFonts w:ascii="Arial" w:hAnsi="Arial" w:cs="Arial"/>
          <w:color w:val="000000"/>
          <w:spacing w:val="2"/>
          <w:shd w:val="clear" w:color="auto" w:fill="FFFFFF"/>
        </w:rPr>
        <w:t>;</w:t>
      </w:r>
    </w:p>
    <w:p w:rsidR="00DA3212" w:rsidRDefault="00DA3212" w:rsidP="007836BE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</w:p>
    <w:p w:rsidR="002227DC" w:rsidRDefault="00AE4F09" w:rsidP="007836BE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Considerando </w:t>
      </w:r>
      <w:r w:rsidR="00542202">
        <w:rPr>
          <w:rFonts w:ascii="Arial" w:hAnsi="Arial" w:cs="Arial"/>
          <w:color w:val="000000"/>
          <w:spacing w:val="2"/>
          <w:shd w:val="clear" w:color="auto" w:fill="FFFFFF"/>
        </w:rPr>
        <w:t>ainda que para acessar os serviços de saúde</w:t>
      </w:r>
      <w:r>
        <w:rPr>
          <w:rFonts w:ascii="Arial" w:hAnsi="Arial" w:cs="Arial"/>
          <w:color w:val="000000"/>
          <w:spacing w:val="2"/>
          <w:shd w:val="clear" w:color="auto" w:fill="FFFFFF"/>
        </w:rPr>
        <w:t>, os m</w:t>
      </w:r>
      <w:r w:rsidR="00542202">
        <w:rPr>
          <w:rFonts w:ascii="Arial" w:hAnsi="Arial" w:cs="Arial"/>
          <w:color w:val="000000"/>
          <w:spacing w:val="2"/>
          <w:shd w:val="clear" w:color="auto" w:fill="FFFFFF"/>
        </w:rPr>
        <w:t xml:space="preserve">oradores de Toque </w:t>
      </w:r>
      <w:proofErr w:type="spellStart"/>
      <w:r w:rsidR="00542202">
        <w:rPr>
          <w:rFonts w:ascii="Arial" w:hAnsi="Arial" w:cs="Arial"/>
          <w:color w:val="000000"/>
          <w:spacing w:val="2"/>
          <w:shd w:val="clear" w:color="auto" w:fill="FFFFFF"/>
        </w:rPr>
        <w:t>Toque</w:t>
      </w:r>
      <w:proofErr w:type="spellEnd"/>
      <w:r w:rsidR="00542202">
        <w:rPr>
          <w:rFonts w:ascii="Arial" w:hAnsi="Arial" w:cs="Arial"/>
          <w:color w:val="000000"/>
          <w:spacing w:val="2"/>
          <w:shd w:val="clear" w:color="auto" w:fill="FFFFFF"/>
        </w:rPr>
        <w:t xml:space="preserve"> Pequeno, Santiago e Paúba </w:t>
      </w: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precisam se locomover por uma distância </w:t>
      </w:r>
      <w:r w:rsidR="00542202">
        <w:rPr>
          <w:rFonts w:ascii="Arial" w:hAnsi="Arial" w:cs="Arial"/>
          <w:color w:val="000000"/>
          <w:spacing w:val="2"/>
          <w:shd w:val="clear" w:color="auto" w:fill="FFFFFF"/>
        </w:rPr>
        <w:t xml:space="preserve">de até </w:t>
      </w:r>
      <w:r>
        <w:rPr>
          <w:rFonts w:ascii="Arial" w:hAnsi="Arial" w:cs="Arial"/>
          <w:color w:val="000000"/>
          <w:spacing w:val="2"/>
          <w:shd w:val="clear" w:color="auto" w:fill="FFFFFF"/>
        </w:rPr>
        <w:t xml:space="preserve">7 km até o </w:t>
      </w:r>
      <w:r w:rsidR="00542202">
        <w:rPr>
          <w:rFonts w:ascii="Arial" w:hAnsi="Arial" w:cs="Arial"/>
          <w:color w:val="000000"/>
          <w:spacing w:val="2"/>
          <w:shd w:val="clear" w:color="auto" w:fill="FFFFFF"/>
        </w:rPr>
        <w:t xml:space="preserve">bairro de Maresias, fator que também dificulta a criação de vínculo familiar e comunitário com as equipes de saúde. </w:t>
      </w:r>
    </w:p>
    <w:p w:rsidR="00AE4F09" w:rsidRDefault="00AE4F09" w:rsidP="00AB13A3">
      <w:pPr>
        <w:pStyle w:val="Corpodetexto"/>
        <w:spacing w:line="309" w:lineRule="auto"/>
        <w:ind w:left="113" w:right="106"/>
        <w:jc w:val="both"/>
        <w:rPr>
          <w:rFonts w:ascii="Arial" w:hAnsi="Arial" w:cs="Arial"/>
          <w:szCs w:val="24"/>
        </w:rPr>
      </w:pPr>
    </w:p>
    <w:p w:rsidR="00BE6B82" w:rsidRPr="001C2A7A" w:rsidRDefault="00423ED6" w:rsidP="00AB13A3">
      <w:pPr>
        <w:pStyle w:val="Corpodetexto"/>
        <w:spacing w:line="309" w:lineRule="auto"/>
        <w:ind w:left="113" w:right="106"/>
        <w:jc w:val="both"/>
        <w:rPr>
          <w:rFonts w:ascii="Arial" w:hAnsi="Arial" w:cs="Arial"/>
          <w:szCs w:val="24"/>
        </w:rPr>
      </w:pPr>
      <w:r w:rsidRPr="001C2A7A">
        <w:rPr>
          <w:rFonts w:ascii="Arial" w:hAnsi="Arial" w:cs="Arial"/>
          <w:szCs w:val="24"/>
        </w:rPr>
        <w:t>É QUE, REQUEIRO depois de cumpridas as formalidades regimentais, ouvido o Douto Plenário, seja oficiado a Vossa Excelência Senhor FELIPE AUGUSTO, DD. Prefeito do Município de São Sebastião, informar a esta Casa de Leis o que segue:</w:t>
      </w:r>
      <w:r w:rsidR="00AB13A3" w:rsidRPr="001C2A7A">
        <w:rPr>
          <w:rFonts w:ascii="Arial" w:hAnsi="Arial" w:cs="Arial"/>
          <w:szCs w:val="24"/>
        </w:rPr>
        <w:t xml:space="preserve"> </w:t>
      </w:r>
    </w:p>
    <w:p w:rsidR="00AB13A3" w:rsidRPr="001C2A7A" w:rsidRDefault="00AB13A3" w:rsidP="00AB13A3">
      <w:pPr>
        <w:pStyle w:val="Corpodetexto"/>
        <w:spacing w:line="309" w:lineRule="auto"/>
        <w:ind w:left="113" w:right="106"/>
        <w:jc w:val="both"/>
        <w:rPr>
          <w:rFonts w:ascii="Arial" w:hAnsi="Arial" w:cs="Arial"/>
          <w:szCs w:val="24"/>
        </w:rPr>
      </w:pPr>
    </w:p>
    <w:p w:rsidR="004F14D8" w:rsidRDefault="002227DC" w:rsidP="004F14D8">
      <w:pPr>
        <w:pStyle w:val="PargrafodaLista"/>
        <w:numPr>
          <w:ilvl w:val="0"/>
          <w:numId w:val="2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 w:rsidRPr="00311581">
        <w:rPr>
          <w:rFonts w:ascii="Arial" w:hAnsi="Arial" w:cs="Arial"/>
          <w:spacing w:val="3"/>
          <w:w w:val="95"/>
          <w:szCs w:val="24"/>
        </w:rPr>
        <w:t xml:space="preserve">Existe a possibilidade de a Administração </w:t>
      </w:r>
      <w:r w:rsidR="007836BE">
        <w:rPr>
          <w:rFonts w:ascii="Arial" w:hAnsi="Arial" w:cs="Arial"/>
          <w:spacing w:val="3"/>
          <w:w w:val="95"/>
          <w:szCs w:val="24"/>
        </w:rPr>
        <w:t>implantar uma Unidade</w:t>
      </w:r>
      <w:r w:rsidR="00A71013">
        <w:rPr>
          <w:rFonts w:ascii="Arial" w:hAnsi="Arial" w:cs="Arial"/>
          <w:spacing w:val="3"/>
          <w:w w:val="95"/>
          <w:szCs w:val="24"/>
        </w:rPr>
        <w:t xml:space="preserve"> de Saúde da Família </w:t>
      </w:r>
      <w:r w:rsidR="007836BE">
        <w:rPr>
          <w:rFonts w:ascii="Arial" w:hAnsi="Arial" w:cs="Arial"/>
          <w:spacing w:val="3"/>
          <w:w w:val="95"/>
          <w:szCs w:val="24"/>
        </w:rPr>
        <w:t xml:space="preserve">no bairro de Toque </w:t>
      </w:r>
      <w:proofErr w:type="spellStart"/>
      <w:r w:rsidR="007836BE">
        <w:rPr>
          <w:rFonts w:ascii="Arial" w:hAnsi="Arial" w:cs="Arial"/>
          <w:spacing w:val="3"/>
          <w:w w:val="95"/>
          <w:szCs w:val="24"/>
        </w:rPr>
        <w:t>Toque</w:t>
      </w:r>
      <w:proofErr w:type="spellEnd"/>
      <w:r w:rsidR="007836BE">
        <w:rPr>
          <w:rFonts w:ascii="Arial" w:hAnsi="Arial" w:cs="Arial"/>
          <w:spacing w:val="3"/>
          <w:w w:val="95"/>
          <w:szCs w:val="24"/>
        </w:rPr>
        <w:t xml:space="preserve"> Pequeno</w:t>
      </w:r>
      <w:r w:rsidR="00542202">
        <w:rPr>
          <w:rFonts w:ascii="Arial" w:hAnsi="Arial" w:cs="Arial"/>
          <w:spacing w:val="3"/>
          <w:w w:val="95"/>
          <w:szCs w:val="24"/>
        </w:rPr>
        <w:t>?</w:t>
      </w:r>
      <w:r w:rsidRPr="00311581">
        <w:rPr>
          <w:rFonts w:ascii="Arial" w:hAnsi="Arial" w:cs="Arial"/>
          <w:spacing w:val="3"/>
          <w:w w:val="95"/>
          <w:szCs w:val="24"/>
        </w:rPr>
        <w:t xml:space="preserve"> </w:t>
      </w:r>
      <w:r w:rsidR="00311581" w:rsidRPr="00311581">
        <w:rPr>
          <w:rFonts w:ascii="Arial" w:hAnsi="Arial" w:cs="Arial"/>
          <w:spacing w:val="3"/>
          <w:w w:val="95"/>
          <w:szCs w:val="24"/>
        </w:rPr>
        <w:t>Em caso positivo, quando?</w:t>
      </w:r>
      <w:r w:rsidR="00311581">
        <w:rPr>
          <w:rFonts w:ascii="Arial" w:hAnsi="Arial" w:cs="Arial"/>
          <w:spacing w:val="3"/>
          <w:w w:val="95"/>
          <w:szCs w:val="24"/>
        </w:rPr>
        <w:t xml:space="preserve"> </w:t>
      </w:r>
      <w:r w:rsidR="00311581" w:rsidRPr="00311581">
        <w:rPr>
          <w:rFonts w:ascii="Arial" w:hAnsi="Arial" w:cs="Arial"/>
          <w:spacing w:val="3"/>
          <w:w w:val="95"/>
          <w:szCs w:val="24"/>
        </w:rPr>
        <w:t>Se não, justifique os motivos</w:t>
      </w:r>
      <w:r w:rsidR="00311581">
        <w:rPr>
          <w:rFonts w:ascii="Arial" w:hAnsi="Arial" w:cs="Arial"/>
          <w:spacing w:val="3"/>
          <w:w w:val="95"/>
          <w:szCs w:val="24"/>
        </w:rPr>
        <w:t xml:space="preserve">. </w:t>
      </w:r>
    </w:p>
    <w:p w:rsidR="00311581" w:rsidRPr="00311581" w:rsidRDefault="00356DB5" w:rsidP="00311581">
      <w:pPr>
        <w:pStyle w:val="PargrafodaLista"/>
        <w:spacing w:line="309" w:lineRule="auto"/>
        <w:ind w:left="833" w:right="111"/>
        <w:jc w:val="both"/>
        <w:rPr>
          <w:rFonts w:ascii="Arial" w:hAnsi="Arial" w:cs="Arial"/>
          <w:spacing w:val="3"/>
          <w:w w:val="95"/>
          <w:szCs w:val="24"/>
        </w:rPr>
      </w:pPr>
      <w:r>
        <w:rPr>
          <w:rFonts w:ascii="Arial" w:hAnsi="Arial" w:cs="Arial"/>
          <w:spacing w:val="3"/>
          <w:w w:val="95"/>
          <w:szCs w:val="24"/>
        </w:rPr>
        <w:t xml:space="preserve"> </w:t>
      </w:r>
    </w:p>
    <w:p w:rsidR="001C2A7A" w:rsidRPr="001C2A7A" w:rsidRDefault="0007753F" w:rsidP="002F1673">
      <w:pPr>
        <w:pStyle w:val="Corpodetexto"/>
        <w:spacing w:line="309" w:lineRule="auto"/>
        <w:ind w:left="113"/>
        <w:jc w:val="both"/>
        <w:rPr>
          <w:rFonts w:ascii="Arial" w:hAnsi="Arial" w:cs="Arial"/>
          <w:szCs w:val="24"/>
        </w:rPr>
      </w:pPr>
      <w:r w:rsidRPr="001C2A7A">
        <w:rPr>
          <w:rFonts w:ascii="Arial" w:hAnsi="Arial" w:cs="Arial"/>
          <w:w w:val="95"/>
          <w:szCs w:val="24"/>
        </w:rPr>
        <w:t>Plenário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da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Câmara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Municipal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de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São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Sebastião,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Sala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Vereador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Zino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Militão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dos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Santos,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="00542202">
        <w:rPr>
          <w:rFonts w:ascii="Arial" w:hAnsi="Arial" w:cs="Arial"/>
          <w:spacing w:val="-16"/>
          <w:w w:val="95"/>
          <w:szCs w:val="24"/>
        </w:rPr>
        <w:t>1</w:t>
      </w:r>
      <w:r w:rsidR="00311581">
        <w:rPr>
          <w:rFonts w:ascii="Arial" w:hAnsi="Arial" w:cs="Arial"/>
          <w:spacing w:val="-16"/>
          <w:w w:val="95"/>
          <w:szCs w:val="24"/>
        </w:rPr>
        <w:t>5</w:t>
      </w:r>
      <w:r w:rsidR="00BC2AEF"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 xml:space="preserve">de </w:t>
      </w:r>
      <w:r w:rsidR="00542202">
        <w:rPr>
          <w:rFonts w:ascii="Arial" w:hAnsi="Arial" w:cs="Arial"/>
          <w:szCs w:val="24"/>
        </w:rPr>
        <w:t>setembro</w:t>
      </w:r>
      <w:r w:rsidR="00BC2AEF" w:rsidRPr="001C2A7A">
        <w:rPr>
          <w:rFonts w:ascii="Arial" w:hAnsi="Arial" w:cs="Arial"/>
          <w:szCs w:val="24"/>
        </w:rPr>
        <w:t xml:space="preserve"> </w:t>
      </w:r>
      <w:r w:rsidRPr="001C2A7A">
        <w:rPr>
          <w:rFonts w:ascii="Arial" w:hAnsi="Arial" w:cs="Arial"/>
          <w:szCs w:val="24"/>
        </w:rPr>
        <w:t>de</w:t>
      </w:r>
      <w:r w:rsidRPr="001C2A7A">
        <w:rPr>
          <w:rFonts w:ascii="Arial" w:hAnsi="Arial" w:cs="Arial"/>
          <w:spacing w:val="-19"/>
          <w:szCs w:val="24"/>
        </w:rPr>
        <w:t xml:space="preserve"> </w:t>
      </w:r>
      <w:r w:rsidR="00550E31" w:rsidRPr="001C2A7A">
        <w:rPr>
          <w:rFonts w:ascii="Arial" w:hAnsi="Arial" w:cs="Arial"/>
          <w:szCs w:val="24"/>
        </w:rPr>
        <w:t>2020</w:t>
      </w:r>
      <w:r w:rsidRPr="001C2A7A">
        <w:rPr>
          <w:rFonts w:ascii="Arial" w:hAnsi="Arial" w:cs="Arial"/>
          <w:szCs w:val="24"/>
        </w:rPr>
        <w:t>.</w:t>
      </w:r>
    </w:p>
    <w:p w:rsidR="001C2A7A" w:rsidRPr="001C2A7A" w:rsidRDefault="001C2A7A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</w:p>
    <w:p w:rsidR="00F96735" w:rsidRPr="001C2A7A" w:rsidRDefault="00F96735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</w:p>
    <w:p w:rsidR="00BE6B82" w:rsidRPr="001C2A7A" w:rsidRDefault="00423ED6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  <w:r w:rsidRPr="001C2A7A">
        <w:rPr>
          <w:rFonts w:ascii="Arial" w:hAnsi="Arial" w:cs="Arial"/>
          <w:b/>
          <w:szCs w:val="24"/>
        </w:rPr>
        <w:t>Elias Rodrigues de Jesus</w:t>
      </w:r>
    </w:p>
    <w:p w:rsidR="00423ED6" w:rsidRPr="001C2A7A" w:rsidRDefault="00423ED6" w:rsidP="00001062">
      <w:pPr>
        <w:spacing w:before="7"/>
        <w:ind w:right="-53"/>
        <w:jc w:val="center"/>
        <w:rPr>
          <w:rFonts w:ascii="Arial" w:hAnsi="Arial" w:cs="Arial"/>
          <w:szCs w:val="24"/>
        </w:rPr>
      </w:pPr>
      <w:r w:rsidRPr="001C2A7A">
        <w:rPr>
          <w:rFonts w:ascii="Arial" w:hAnsi="Arial" w:cs="Arial"/>
          <w:szCs w:val="24"/>
        </w:rPr>
        <w:t>Pastor Elias</w:t>
      </w:r>
    </w:p>
    <w:p w:rsidR="00A574C0" w:rsidRPr="001C2A7A" w:rsidRDefault="0007753F" w:rsidP="00AE2748">
      <w:pPr>
        <w:spacing w:before="7"/>
        <w:ind w:right="-53"/>
        <w:jc w:val="center"/>
        <w:rPr>
          <w:rFonts w:ascii="Arial" w:hAnsi="Arial" w:cs="Arial"/>
          <w:w w:val="90"/>
          <w:sz w:val="20"/>
          <w:szCs w:val="24"/>
        </w:rPr>
      </w:pPr>
      <w:r w:rsidRPr="001C2A7A">
        <w:rPr>
          <w:rFonts w:ascii="Arial" w:hAnsi="Arial" w:cs="Arial"/>
          <w:w w:val="90"/>
          <w:szCs w:val="24"/>
        </w:rPr>
        <w:t>Vereador</w:t>
      </w:r>
    </w:p>
    <w:sectPr w:rsidR="00A574C0" w:rsidRPr="001C2A7A" w:rsidSect="005A44FF">
      <w:headerReference w:type="default" r:id="rId9"/>
      <w:footerReference w:type="default" r:id="rId10"/>
      <w:pgSz w:w="11910" w:h="16840"/>
      <w:pgMar w:top="1843" w:right="1020" w:bottom="1276" w:left="1020" w:header="335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2F" w:rsidRDefault="0065782F">
      <w:r>
        <w:separator/>
      </w:r>
    </w:p>
  </w:endnote>
  <w:endnote w:type="continuationSeparator" w:id="0">
    <w:p w:rsidR="0065782F" w:rsidRDefault="0065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88" behindDoc="1" locked="0" layoutInCell="1" allowOverlap="1" wp14:anchorId="156E579F" wp14:editId="452434AB">
              <wp:simplePos x="0" y="0"/>
              <wp:positionH relativeFrom="page">
                <wp:posOffset>1875790</wp:posOffset>
              </wp:positionH>
              <wp:positionV relativeFrom="page">
                <wp:posOffset>10051415</wp:posOffset>
              </wp:positionV>
              <wp:extent cx="3805555" cy="35306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55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4" w:line="283" w:lineRule="auto"/>
                            <w:ind w:left="29" w:right="27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Praça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Prof.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Antônio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sz w:val="13"/>
                            </w:rPr>
                            <w:t>Argino</w:t>
                          </w:r>
                          <w:proofErr w:type="spellEnd"/>
                          <w:r>
                            <w:rPr>
                              <w:w w:val="95"/>
                              <w:sz w:val="13"/>
                            </w:rPr>
                            <w:t>,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84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Centro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Sebastião/SP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CEP: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11608-554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Tel.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(12)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 xml:space="preserve">3891-0000 </w:t>
                          </w:r>
                          <w:r>
                            <w:rPr>
                              <w:sz w:val="13"/>
                            </w:rPr>
                            <w:t xml:space="preserve">Site </w:t>
                          </w:r>
                          <w:proofErr w:type="spellStart"/>
                          <w:r>
                            <w:rPr>
                              <w:sz w:val="13"/>
                            </w:rPr>
                            <w:t>Oﬁcial</w:t>
                          </w:r>
                          <w:proofErr w:type="spellEnd"/>
                          <w:r>
                            <w:rPr>
                              <w:sz w:val="13"/>
                            </w:rPr>
                            <w:t>: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saosebastiao.</w:t>
                          </w:r>
                          <w:proofErr w:type="gramEnd"/>
                          <w:r>
                            <w:rPr>
                              <w:sz w:val="13"/>
                            </w:rPr>
                            <w:t>sp.leg.br</w:t>
                          </w:r>
                        </w:p>
                        <w:p w:rsidR="005B7B16" w:rsidRDefault="005B7B16">
                          <w:pPr>
                            <w:spacing w:before="1"/>
                            <w:ind w:left="29" w:right="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Fiscalize o seu Município - </w:t>
                          </w:r>
                          <w:hyperlink r:id="rId1">
                            <w:r>
                              <w:rPr>
                                <w:sz w:val="13"/>
                              </w:rPr>
                              <w:t>www.portaldocidadao.tce.sp.gov.br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.7pt;margin-top:791.45pt;width:299.65pt;height:27.8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    <v:textbox inset="0,0,0,0">
                <w:txbxContent>
                  <w:p w:rsidR="005B7B16" w:rsidRDefault="005B7B16">
                    <w:pPr>
                      <w:spacing w:before="24" w:line="283" w:lineRule="auto"/>
                      <w:ind w:left="29" w:right="27"/>
                      <w:jc w:val="center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Praça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Prof.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Antônio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3"/>
                      </w:rPr>
                      <w:t>Argino</w:t>
                    </w:r>
                    <w:proofErr w:type="spellEnd"/>
                    <w:r>
                      <w:rPr>
                        <w:w w:val="95"/>
                        <w:sz w:val="13"/>
                      </w:rPr>
                      <w:t>,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84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Centro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São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Sebastião/SP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CEP: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11608-554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Tel.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(12)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 xml:space="preserve">3891-0000 </w:t>
                    </w:r>
                    <w:r>
                      <w:rPr>
                        <w:sz w:val="13"/>
                      </w:rPr>
                      <w:t xml:space="preserve">Site </w:t>
                    </w:r>
                    <w:proofErr w:type="spellStart"/>
                    <w:r>
                      <w:rPr>
                        <w:sz w:val="13"/>
                      </w:rPr>
                      <w:t>Oﬁcial</w:t>
                    </w:r>
                    <w:proofErr w:type="spellEnd"/>
                    <w:r>
                      <w:rPr>
                        <w:sz w:val="13"/>
                      </w:rPr>
                      <w:t>: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saosebastiao.</w:t>
                    </w:r>
                    <w:proofErr w:type="gramEnd"/>
                    <w:r>
                      <w:rPr>
                        <w:sz w:val="13"/>
                      </w:rPr>
                      <w:t>sp.leg.br</w:t>
                    </w:r>
                  </w:p>
                  <w:p w:rsidR="005B7B16" w:rsidRDefault="005B7B16">
                    <w:pPr>
                      <w:spacing w:before="1"/>
                      <w:ind w:left="29" w:right="24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Fiscalize o seu Município - </w:t>
                    </w:r>
                    <w:hyperlink r:id="rId2">
                      <w:r>
                        <w:rPr>
                          <w:sz w:val="13"/>
                        </w:rPr>
                        <w:t>www.portaldocidadao.tce.sp.gov.br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2F" w:rsidRDefault="0065782F">
      <w:r>
        <w:separator/>
      </w:r>
    </w:p>
  </w:footnote>
  <w:footnote w:type="continuationSeparator" w:id="0">
    <w:p w:rsidR="0065782F" w:rsidRDefault="00657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 wp14:anchorId="6C68D92A" wp14:editId="0D601E24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64" behindDoc="1" locked="0" layoutInCell="1" allowOverlap="1" wp14:anchorId="3B71048C" wp14:editId="79C854E9">
              <wp:simplePos x="0" y="0"/>
              <wp:positionH relativeFrom="page">
                <wp:posOffset>2039620</wp:posOffset>
              </wp:positionH>
              <wp:positionV relativeFrom="page">
                <wp:posOffset>461645</wp:posOffset>
              </wp:positionV>
              <wp:extent cx="3481705" cy="408305"/>
              <wp:effectExtent l="1270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170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Câmara</w:t>
                          </w:r>
                          <w:r>
                            <w:rPr>
                              <w:b/>
                              <w:w w:val="90"/>
                              <w:sz w:val="30"/>
                            </w:rPr>
                            <w:t xml:space="preserve"> Municipal de São </w:t>
                          </w: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Sebastião</w:t>
                          </w:r>
                        </w:p>
                        <w:p w:rsidR="005B7B16" w:rsidRDefault="005B7B16">
                          <w:pPr>
                            <w:spacing w:before="9"/>
                            <w:jc w:val="center"/>
                            <w:rPr>
                              <w:sz w:val="21"/>
                            </w:rPr>
                          </w:pPr>
                          <w:r w:rsidRPr="00507A57">
                            <w:rPr>
                              <w:sz w:val="21"/>
                            </w:rPr>
                            <w:t>Litoral</w:t>
                          </w:r>
                          <w:r>
                            <w:rPr>
                              <w:sz w:val="21"/>
                            </w:rPr>
                            <w:t xml:space="preserve"> Norte -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0.6pt;margin-top:36.35pt;width:274.15pt;height:32.1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    <v:textbox inset="0,0,0,0">
                <w:txbxContent>
                  <w:p w:rsidR="005B7B16" w:rsidRDefault="005B7B16">
                    <w:pPr>
                      <w:spacing w:before="20"/>
                      <w:jc w:val="center"/>
                      <w:rPr>
                        <w:b/>
                        <w:sz w:val="30"/>
                      </w:rPr>
                    </w:pPr>
                    <w:r w:rsidRPr="00507A57">
                      <w:rPr>
                        <w:b/>
                        <w:w w:val="90"/>
                        <w:sz w:val="30"/>
                      </w:rPr>
                      <w:t>Câmara</w:t>
                    </w:r>
                    <w:r>
                      <w:rPr>
                        <w:b/>
                        <w:w w:val="90"/>
                        <w:sz w:val="30"/>
                      </w:rPr>
                      <w:t xml:space="preserve"> Municipal de São </w:t>
                    </w:r>
                    <w:r w:rsidRPr="00507A57">
                      <w:rPr>
                        <w:b/>
                        <w:w w:val="90"/>
                        <w:sz w:val="30"/>
                      </w:rPr>
                      <w:t>Sebastião</w:t>
                    </w:r>
                  </w:p>
                  <w:p w:rsidR="005B7B16" w:rsidRDefault="005B7B16">
                    <w:pPr>
                      <w:spacing w:before="9"/>
                      <w:jc w:val="center"/>
                      <w:rPr>
                        <w:sz w:val="21"/>
                      </w:rPr>
                    </w:pPr>
                    <w:r w:rsidRPr="00507A57">
                      <w:rPr>
                        <w:sz w:val="21"/>
                      </w:rPr>
                      <w:t>Litoral</w:t>
                    </w:r>
                    <w:r>
                      <w:rPr>
                        <w:sz w:val="21"/>
                      </w:rPr>
                      <w:t xml:space="preserve"> Norte - São 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82"/>
    <w:rsid w:val="00001062"/>
    <w:rsid w:val="00033756"/>
    <w:rsid w:val="00033D0F"/>
    <w:rsid w:val="00042040"/>
    <w:rsid w:val="00042339"/>
    <w:rsid w:val="00072960"/>
    <w:rsid w:val="0007753F"/>
    <w:rsid w:val="0007788C"/>
    <w:rsid w:val="000861CF"/>
    <w:rsid w:val="00086C05"/>
    <w:rsid w:val="00095B8C"/>
    <w:rsid w:val="000B5AD6"/>
    <w:rsid w:val="000B75DB"/>
    <w:rsid w:val="000C0EFC"/>
    <w:rsid w:val="000D5437"/>
    <w:rsid w:val="001069E5"/>
    <w:rsid w:val="0011295B"/>
    <w:rsid w:val="0013527D"/>
    <w:rsid w:val="001641C4"/>
    <w:rsid w:val="001940DA"/>
    <w:rsid w:val="001A1F96"/>
    <w:rsid w:val="001C0290"/>
    <w:rsid w:val="001C192C"/>
    <w:rsid w:val="001C2A7A"/>
    <w:rsid w:val="001C3BF3"/>
    <w:rsid w:val="001E5A4C"/>
    <w:rsid w:val="001E6200"/>
    <w:rsid w:val="0021091B"/>
    <w:rsid w:val="002128B9"/>
    <w:rsid w:val="0021700B"/>
    <w:rsid w:val="002227DC"/>
    <w:rsid w:val="00233858"/>
    <w:rsid w:val="002558C5"/>
    <w:rsid w:val="00257289"/>
    <w:rsid w:val="00260A0A"/>
    <w:rsid w:val="00274431"/>
    <w:rsid w:val="002C70EE"/>
    <w:rsid w:val="002E3C49"/>
    <w:rsid w:val="002E7FDF"/>
    <w:rsid w:val="002F1673"/>
    <w:rsid w:val="002F4408"/>
    <w:rsid w:val="002F45D4"/>
    <w:rsid w:val="0030514C"/>
    <w:rsid w:val="003105A9"/>
    <w:rsid w:val="00311581"/>
    <w:rsid w:val="003533BD"/>
    <w:rsid w:val="00356DB5"/>
    <w:rsid w:val="00362434"/>
    <w:rsid w:val="00363D69"/>
    <w:rsid w:val="00376533"/>
    <w:rsid w:val="003775F6"/>
    <w:rsid w:val="00383EA8"/>
    <w:rsid w:val="003A2F8C"/>
    <w:rsid w:val="003A3849"/>
    <w:rsid w:val="003B2640"/>
    <w:rsid w:val="003C7067"/>
    <w:rsid w:val="003C7C6D"/>
    <w:rsid w:val="003D000C"/>
    <w:rsid w:val="003E2F01"/>
    <w:rsid w:val="003E71B6"/>
    <w:rsid w:val="00414241"/>
    <w:rsid w:val="00421E04"/>
    <w:rsid w:val="00423ED6"/>
    <w:rsid w:val="004308DD"/>
    <w:rsid w:val="00433B7B"/>
    <w:rsid w:val="00436E05"/>
    <w:rsid w:val="004531E6"/>
    <w:rsid w:val="004604CC"/>
    <w:rsid w:val="00487795"/>
    <w:rsid w:val="00492F71"/>
    <w:rsid w:val="004E77B7"/>
    <w:rsid w:val="004F14D8"/>
    <w:rsid w:val="004F3757"/>
    <w:rsid w:val="0050133D"/>
    <w:rsid w:val="005039E2"/>
    <w:rsid w:val="00507A57"/>
    <w:rsid w:val="0053023C"/>
    <w:rsid w:val="00534B45"/>
    <w:rsid w:val="00542202"/>
    <w:rsid w:val="00550E31"/>
    <w:rsid w:val="00561A4A"/>
    <w:rsid w:val="005633AC"/>
    <w:rsid w:val="00584734"/>
    <w:rsid w:val="005A44FF"/>
    <w:rsid w:val="005A6EC3"/>
    <w:rsid w:val="005B7B16"/>
    <w:rsid w:val="005E046E"/>
    <w:rsid w:val="005F62D8"/>
    <w:rsid w:val="005F6650"/>
    <w:rsid w:val="005F69FA"/>
    <w:rsid w:val="00620FA5"/>
    <w:rsid w:val="006453C9"/>
    <w:rsid w:val="0065782F"/>
    <w:rsid w:val="00664365"/>
    <w:rsid w:val="006651BA"/>
    <w:rsid w:val="006777F3"/>
    <w:rsid w:val="0068186D"/>
    <w:rsid w:val="006A45E1"/>
    <w:rsid w:val="006C0957"/>
    <w:rsid w:val="006F2DD6"/>
    <w:rsid w:val="007100DB"/>
    <w:rsid w:val="0072462C"/>
    <w:rsid w:val="007836BE"/>
    <w:rsid w:val="007A6B18"/>
    <w:rsid w:val="007B67A8"/>
    <w:rsid w:val="007C3F9B"/>
    <w:rsid w:val="007D66A7"/>
    <w:rsid w:val="007F0D5B"/>
    <w:rsid w:val="0083062D"/>
    <w:rsid w:val="008520D2"/>
    <w:rsid w:val="008524D6"/>
    <w:rsid w:val="008545C4"/>
    <w:rsid w:val="00881E99"/>
    <w:rsid w:val="008A5B57"/>
    <w:rsid w:val="008B4C12"/>
    <w:rsid w:val="008D60C4"/>
    <w:rsid w:val="008D633D"/>
    <w:rsid w:val="008D6FD2"/>
    <w:rsid w:val="008E5362"/>
    <w:rsid w:val="008F7536"/>
    <w:rsid w:val="008F7D7C"/>
    <w:rsid w:val="00911E15"/>
    <w:rsid w:val="00917FC6"/>
    <w:rsid w:val="00923DFA"/>
    <w:rsid w:val="00943E7E"/>
    <w:rsid w:val="009A345C"/>
    <w:rsid w:val="009B041D"/>
    <w:rsid w:val="009E1D56"/>
    <w:rsid w:val="009E502B"/>
    <w:rsid w:val="00A11E0F"/>
    <w:rsid w:val="00A26E6A"/>
    <w:rsid w:val="00A349F9"/>
    <w:rsid w:val="00A47D58"/>
    <w:rsid w:val="00A574C0"/>
    <w:rsid w:val="00A6623D"/>
    <w:rsid w:val="00A71013"/>
    <w:rsid w:val="00A72E4B"/>
    <w:rsid w:val="00AA1A35"/>
    <w:rsid w:val="00AB13A3"/>
    <w:rsid w:val="00AC494F"/>
    <w:rsid w:val="00AC6391"/>
    <w:rsid w:val="00AE2748"/>
    <w:rsid w:val="00AE4F09"/>
    <w:rsid w:val="00B00892"/>
    <w:rsid w:val="00B220A7"/>
    <w:rsid w:val="00B443B5"/>
    <w:rsid w:val="00B50ABA"/>
    <w:rsid w:val="00B60639"/>
    <w:rsid w:val="00B61151"/>
    <w:rsid w:val="00B667BD"/>
    <w:rsid w:val="00B76140"/>
    <w:rsid w:val="00B82799"/>
    <w:rsid w:val="00B844E4"/>
    <w:rsid w:val="00BB1D3A"/>
    <w:rsid w:val="00BB56E1"/>
    <w:rsid w:val="00BB7869"/>
    <w:rsid w:val="00BC031F"/>
    <w:rsid w:val="00BC2AEF"/>
    <w:rsid w:val="00BC42D6"/>
    <w:rsid w:val="00BD1347"/>
    <w:rsid w:val="00BD4966"/>
    <w:rsid w:val="00BE6B82"/>
    <w:rsid w:val="00BF0B2D"/>
    <w:rsid w:val="00BF4F91"/>
    <w:rsid w:val="00C42181"/>
    <w:rsid w:val="00C63320"/>
    <w:rsid w:val="00C713ED"/>
    <w:rsid w:val="00C752A6"/>
    <w:rsid w:val="00C84897"/>
    <w:rsid w:val="00C872A2"/>
    <w:rsid w:val="00CB174D"/>
    <w:rsid w:val="00CE29E7"/>
    <w:rsid w:val="00CE3034"/>
    <w:rsid w:val="00D127F5"/>
    <w:rsid w:val="00D15114"/>
    <w:rsid w:val="00D866A2"/>
    <w:rsid w:val="00D87F39"/>
    <w:rsid w:val="00DA2B1A"/>
    <w:rsid w:val="00DA3212"/>
    <w:rsid w:val="00DD330A"/>
    <w:rsid w:val="00DD7CD3"/>
    <w:rsid w:val="00DE67C3"/>
    <w:rsid w:val="00DF3BAF"/>
    <w:rsid w:val="00DF4CB1"/>
    <w:rsid w:val="00DF7360"/>
    <w:rsid w:val="00E132A8"/>
    <w:rsid w:val="00E20353"/>
    <w:rsid w:val="00E2572C"/>
    <w:rsid w:val="00E33B16"/>
    <w:rsid w:val="00E36911"/>
    <w:rsid w:val="00E509F6"/>
    <w:rsid w:val="00E7079E"/>
    <w:rsid w:val="00E74A97"/>
    <w:rsid w:val="00E80AF4"/>
    <w:rsid w:val="00EA282A"/>
    <w:rsid w:val="00EB208C"/>
    <w:rsid w:val="00EB3A78"/>
    <w:rsid w:val="00EB6B97"/>
    <w:rsid w:val="00EC72FE"/>
    <w:rsid w:val="00ED3788"/>
    <w:rsid w:val="00ED6C55"/>
    <w:rsid w:val="00EF6BAF"/>
    <w:rsid w:val="00F24985"/>
    <w:rsid w:val="00F31BF8"/>
    <w:rsid w:val="00F57735"/>
    <w:rsid w:val="00F96735"/>
    <w:rsid w:val="00FA2378"/>
    <w:rsid w:val="00FC6387"/>
    <w:rsid w:val="00FD1C1C"/>
    <w:rsid w:val="00FD38D8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7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09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aldocidadao.tce.sp.gov.br/" TargetMode="External"/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4D17F43-C450-47F9-B7F3-9D7312A7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3</cp:revision>
  <cp:lastPrinted>2020-06-25T19:25:00Z</cp:lastPrinted>
  <dcterms:created xsi:type="dcterms:W3CDTF">2020-09-10T20:26:00Z</dcterms:created>
  <dcterms:modified xsi:type="dcterms:W3CDTF">2020-09-10T20:32:00Z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