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PROJETO DE LEI</w:t>
      </w: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Nº. 93/2020</w:t>
      </w:r>
    </w:p>
    <w:p w:rsid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A CÂMARA MUNICIPAL DE SÃO SEBASTIÃO, Estado de São Paulo, no uso de suas atribuições legais,</w:t>
      </w: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Decreta:</w:t>
      </w:r>
    </w:p>
    <w:p w:rsidR="00EC6761" w:rsidRPr="00EC6761" w:rsidRDefault="00EC6761" w:rsidP="00EC6761">
      <w:pPr>
        <w:spacing w:after="0"/>
        <w:ind w:right="-285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Artigo 1º -</w:t>
      </w:r>
      <w:r w:rsidRPr="00EC6761">
        <w:rPr>
          <w:rFonts w:ascii="Arial Narrow" w:hAnsi="Arial Narrow"/>
          <w:sz w:val="28"/>
          <w:szCs w:val="28"/>
        </w:rPr>
        <w:t xml:space="preserve"> Fica alterado a atual denominação da Rua Terezina para Rua Christovam dos Passos, no bairro de Camburi.</w:t>
      </w:r>
    </w:p>
    <w:p w:rsidR="00EC6761" w:rsidRP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Artigo 2º -</w:t>
      </w:r>
      <w:r w:rsidRPr="00EC6761">
        <w:rPr>
          <w:rFonts w:ascii="Arial Narrow" w:hAnsi="Arial Narrow"/>
          <w:sz w:val="28"/>
          <w:szCs w:val="28"/>
        </w:rPr>
        <w:t xml:space="preserve"> Fica o Poder Executivo autorizado a colocar placas de identificação a ser afixado no local.</w:t>
      </w:r>
    </w:p>
    <w:p w:rsidR="00EC6761" w:rsidRPr="00EC6761" w:rsidRDefault="00EC6761" w:rsidP="00EC6761">
      <w:pPr>
        <w:spacing w:after="0"/>
        <w:ind w:right="-285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spacing w:after="0"/>
        <w:ind w:right="-285" w:firstLine="708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Artigo 3º -</w:t>
      </w:r>
      <w:r w:rsidRPr="00EC6761">
        <w:rPr>
          <w:rFonts w:ascii="Arial Narrow" w:hAnsi="Arial Narrow"/>
          <w:sz w:val="28"/>
          <w:szCs w:val="28"/>
        </w:rPr>
        <w:t xml:space="preserve"> Esta Lei entra em vigor na data de sua publicação. </w:t>
      </w:r>
    </w:p>
    <w:p w:rsidR="00EC6761" w:rsidRPr="00EC6761" w:rsidRDefault="00EC6761" w:rsidP="00EC6761">
      <w:pPr>
        <w:spacing w:after="0"/>
        <w:ind w:right="-285" w:firstLine="708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Plenário da Câmara Municipal de São Sebastião, sala Vereador Zino Militão dos Santos, 22 de setembro de 2020.</w:t>
      </w:r>
    </w:p>
    <w:p w:rsid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Ercílio de Souza</w:t>
      </w: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“Ercílio”</w:t>
      </w: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Vereador</w:t>
      </w:r>
    </w:p>
    <w:p w:rsidR="00EC6761" w:rsidRP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CC42C2" w:rsidRDefault="00CC42C2" w:rsidP="00EC6761">
      <w:pPr>
        <w:ind w:right="-285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JUSTIFICATIVA</w:t>
      </w:r>
    </w:p>
    <w:p w:rsid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O incluso Projeto de Lei, que altera a Rua Terezina, para Rua Christovam dos Passos, no bairro de Camburi.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Nascido em Camburi - SP em 30/06/1937, só foi registrado um ano depois em São Sebastião, no centro, ao migrar com sua família. Já adulto, voltou à Camburi em 1973 onde resgatou suas origens adquirindo e regularizando um terreno de seus pais e outros dois caiçaras, construindo ali sua casa de praia onde mais tarde, em 31/10/1981, viria a ser o pioneiro ao montar o primeiro camping da região, divulgado na capa pela revista Acampar em 1982.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Antes de adquirir o referido terreno, que fora morada de seu tio, havia um caminho, uma trilha, onde algumas famílias de caiçaras utilizavam para chegar às suas casas.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 xml:space="preserve">Essas mesmas famílias, pediram para o sr. Christovam que deixasse então uma passagem para elas; e prontamente ele abriu a viela de 3m que hoje se intitula Rua Terezina, atendendo assim seus conterrâneos. Caiçara nato, trouxe Know how de São Paulo para Camburi, com seu trabalho. Sempre foi atuante e entre outros pioneirismos, foi o primeiro distribuidor de gelo, onde fazia várias viagens com seu veículo </w:t>
      </w:r>
      <w:r>
        <w:rPr>
          <w:rFonts w:ascii="Arial Narrow" w:hAnsi="Arial Narrow"/>
          <w:sz w:val="28"/>
          <w:szCs w:val="28"/>
        </w:rPr>
        <w:t>D</w:t>
      </w:r>
      <w:r w:rsidRPr="00EC6761">
        <w:rPr>
          <w:rFonts w:ascii="Arial Narrow" w:hAnsi="Arial Narrow"/>
          <w:sz w:val="28"/>
          <w:szCs w:val="28"/>
        </w:rPr>
        <w:t xml:space="preserve">odge </w:t>
      </w:r>
      <w:r>
        <w:rPr>
          <w:rFonts w:ascii="Arial Narrow" w:hAnsi="Arial Narrow"/>
          <w:sz w:val="28"/>
          <w:szCs w:val="28"/>
        </w:rPr>
        <w:t>P</w:t>
      </w:r>
      <w:r w:rsidRPr="00EC6761">
        <w:rPr>
          <w:rFonts w:ascii="Arial Narrow" w:hAnsi="Arial Narrow"/>
          <w:sz w:val="28"/>
          <w:szCs w:val="28"/>
        </w:rPr>
        <w:t xml:space="preserve">olara ao </w:t>
      </w:r>
      <w:r>
        <w:rPr>
          <w:rFonts w:ascii="Arial Narrow" w:hAnsi="Arial Narrow"/>
          <w:sz w:val="28"/>
          <w:szCs w:val="28"/>
        </w:rPr>
        <w:t>C</w:t>
      </w:r>
      <w:r w:rsidRPr="00EC6761">
        <w:rPr>
          <w:rFonts w:ascii="Arial Narrow" w:hAnsi="Arial Narrow"/>
          <w:sz w:val="28"/>
          <w:szCs w:val="28"/>
        </w:rPr>
        <w:t>entro de São Sebastião, para buscar gelo em barra, depois quebrar e vender para os turistas e comerciantes locais; quando da falta do gelo em função do grande consumo e necessidade do mesmo, enchia garrafas pet de água congelando-as; onde hoje é muito comum entre os carrinhos de praia o gelo em garrafa, seguindo assim sua ideia de comercialização. Também chegou a comprar e vender, latinhas de alumínio, onde ninguém ainda dava valor, juntou mais de 5 toneladas.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Também pelas suas qualidades musicais era conhecido e muito popular entre os moradores, hóspedes e bairros vizinhos.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Músico desde os 10 anos, autodidata, tocava choro, samba raiz e outros gêneros, multi-instrumentista, sendo suas paixões, cavaquinho, bandolim, violão 6 e 7 cordas, que lhe trouxe bons relacionamentos para defender e lutar pelos objetivos da comunidade caiçara ali existente. Mas seu maior feito foi o Camping Camburi.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 xml:space="preserve">Esse empreendimento, trouxe desenvolvimento e mão de obra ao seu redor, tornando-se o mais disputado e valorizado ponto comercial do bairro. Todos os comércios que lá existem, tomavam por base o movimento do camping, onde diversas vezes, chegou </w:t>
      </w:r>
      <w:r w:rsidRPr="00EC6761">
        <w:rPr>
          <w:rFonts w:ascii="Arial Narrow" w:hAnsi="Arial Narrow"/>
          <w:sz w:val="28"/>
          <w:szCs w:val="28"/>
        </w:rPr>
        <w:lastRenderedPageBreak/>
        <w:t>a quase 300 hóspedes, dentre eles, estrangeiros e até alguns artistas nacionais reconhecidos pela mídia.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Também foi o primeiro a fazer uma Galeria de Lojas, hoje uma sorveteria muito conceituada e frequentada por moradores e turistas da região.</w:t>
      </w:r>
    </w:p>
    <w:p w:rsidR="00EC6761" w:rsidRPr="00EC6761" w:rsidRDefault="00EC6761" w:rsidP="00EC6761">
      <w:pPr>
        <w:spacing w:after="12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Ofereceu o seu estabelecimento para discussões e reivindicações de melhorias ao bairro; como exemplo, o recebimento da equipe do Programa Médico de Família, onde os moradores passaram por um breve atendimento e obtiveram orientações quanto à saúde.</w:t>
      </w:r>
    </w:p>
    <w:p w:rsidR="00EC6761" w:rsidRDefault="00EC6761" w:rsidP="00EC6761">
      <w:pPr>
        <w:spacing w:after="120"/>
        <w:ind w:right="-285"/>
        <w:jc w:val="both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ab/>
      </w:r>
    </w:p>
    <w:p w:rsidR="00EC6761" w:rsidRDefault="00EC6761" w:rsidP="00EC6761">
      <w:pPr>
        <w:spacing w:after="120"/>
        <w:ind w:right="-285"/>
        <w:jc w:val="both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  <w:r w:rsidRPr="00EC6761">
        <w:rPr>
          <w:rFonts w:ascii="Arial Narrow" w:hAnsi="Arial Narrow"/>
          <w:sz w:val="28"/>
          <w:szCs w:val="28"/>
        </w:rPr>
        <w:t>Plenário da Câmara Municipal de São Sebastião, sala Vereador Zino Militão dos Santos, 22 de setembro de 2020.</w:t>
      </w:r>
    </w:p>
    <w:p w:rsid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Ercílio de Souza</w:t>
      </w: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“Ercílio”</w:t>
      </w:r>
    </w:p>
    <w:p w:rsidR="00EC6761" w:rsidRPr="00EC6761" w:rsidRDefault="00EC6761" w:rsidP="00EC6761">
      <w:pPr>
        <w:spacing w:after="0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EC6761">
        <w:rPr>
          <w:rFonts w:ascii="Arial Narrow" w:hAnsi="Arial Narrow"/>
          <w:b/>
          <w:sz w:val="28"/>
          <w:szCs w:val="28"/>
        </w:rPr>
        <w:t>Vereador</w:t>
      </w:r>
    </w:p>
    <w:p w:rsidR="00EC6761" w:rsidRPr="00EC6761" w:rsidRDefault="00EC6761" w:rsidP="00EC6761">
      <w:pPr>
        <w:ind w:right="-285"/>
        <w:jc w:val="center"/>
        <w:rPr>
          <w:rFonts w:ascii="Arial Narrow" w:hAnsi="Arial Narrow"/>
          <w:sz w:val="28"/>
          <w:szCs w:val="28"/>
        </w:rPr>
      </w:pPr>
    </w:p>
    <w:p w:rsidR="00EC6761" w:rsidRDefault="00EC6761" w:rsidP="00EC6761">
      <w:pPr>
        <w:spacing w:after="120"/>
        <w:ind w:right="-285"/>
        <w:jc w:val="both"/>
        <w:rPr>
          <w:rFonts w:ascii="Arial Narrow" w:hAnsi="Arial Narrow"/>
          <w:sz w:val="28"/>
          <w:szCs w:val="28"/>
        </w:rPr>
      </w:pPr>
    </w:p>
    <w:p w:rsidR="00EC6761" w:rsidRPr="00EC6761" w:rsidRDefault="00EC6761" w:rsidP="00EC6761">
      <w:pPr>
        <w:ind w:right="-285"/>
        <w:rPr>
          <w:rFonts w:ascii="Arial Narrow" w:hAnsi="Arial Narrow"/>
          <w:sz w:val="28"/>
          <w:szCs w:val="28"/>
        </w:rPr>
      </w:pPr>
    </w:p>
    <w:sectPr w:rsidR="00EC6761" w:rsidRPr="00EC6761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B31" w:rsidRDefault="00505B31" w:rsidP="00AE17D9">
      <w:pPr>
        <w:spacing w:after="0" w:line="240" w:lineRule="auto"/>
      </w:pPr>
      <w:r>
        <w:separator/>
      </w:r>
    </w:p>
  </w:endnote>
  <w:endnote w:type="continuationSeparator" w:id="1">
    <w:p w:rsidR="00505B31" w:rsidRDefault="00505B3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B31" w:rsidRDefault="00505B31" w:rsidP="00AE17D9">
      <w:pPr>
        <w:spacing w:after="0" w:line="240" w:lineRule="auto"/>
      </w:pPr>
      <w:r>
        <w:separator/>
      </w:r>
    </w:p>
  </w:footnote>
  <w:footnote w:type="continuationSeparator" w:id="1">
    <w:p w:rsidR="00505B31" w:rsidRDefault="00505B3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5B3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161"/>
    <w:rsid w:val="00B05CB4"/>
    <w:rsid w:val="00B10DBB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C6761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2020-09-20T20:07:00Z</dcterms:created>
  <dcterms:modified xsi:type="dcterms:W3CDTF">2020-09-20T20:07:00Z</dcterms:modified>
</cp:coreProperties>
</file>