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35" w:rsidRPr="001C2A7A" w:rsidRDefault="00F96735">
      <w:pPr>
        <w:spacing w:before="100"/>
        <w:ind w:left="3701" w:right="3701"/>
        <w:jc w:val="center"/>
        <w:rPr>
          <w:rFonts w:ascii="Arial" w:hAnsi="Arial" w:cs="Arial"/>
          <w:b/>
          <w:szCs w:val="24"/>
          <w:u w:val="single"/>
        </w:rPr>
      </w:pPr>
    </w:p>
    <w:p w:rsidR="00BE6B82" w:rsidRPr="001C2A7A" w:rsidRDefault="0007753F">
      <w:pPr>
        <w:spacing w:before="100"/>
        <w:ind w:left="3701" w:right="3701"/>
        <w:jc w:val="center"/>
        <w:rPr>
          <w:rFonts w:ascii="Arial" w:hAnsi="Arial" w:cs="Arial"/>
          <w:b/>
          <w:szCs w:val="24"/>
        </w:rPr>
      </w:pPr>
      <w:r w:rsidRPr="001C2A7A">
        <w:rPr>
          <w:rFonts w:ascii="Arial" w:hAnsi="Arial" w:cs="Arial"/>
          <w:b/>
          <w:szCs w:val="24"/>
          <w:u w:val="single"/>
        </w:rPr>
        <w:t>REQUERIMENTO</w:t>
      </w:r>
    </w:p>
    <w:p w:rsidR="00BE6B82" w:rsidRPr="001C2A7A" w:rsidRDefault="00423ED6" w:rsidP="00423ED6">
      <w:pPr>
        <w:spacing w:before="10"/>
        <w:ind w:left="3701" w:right="3701"/>
        <w:jc w:val="center"/>
        <w:rPr>
          <w:rFonts w:ascii="Arial" w:hAnsi="Arial" w:cs="Arial"/>
          <w:szCs w:val="24"/>
        </w:rPr>
      </w:pPr>
      <w:r w:rsidRPr="001C2A7A">
        <w:rPr>
          <w:rFonts w:ascii="Arial" w:hAnsi="Arial" w:cs="Arial"/>
          <w:szCs w:val="24"/>
        </w:rPr>
        <w:t>Nº</w:t>
      </w:r>
      <w:r w:rsidRPr="00B60639">
        <w:rPr>
          <w:rFonts w:ascii="Arial" w:hAnsi="Arial" w:cs="Arial"/>
          <w:color w:val="000000" w:themeColor="text1"/>
          <w:szCs w:val="24"/>
        </w:rPr>
        <w:t>. 000</w:t>
      </w:r>
      <w:r w:rsidR="00550E31" w:rsidRPr="001C2A7A">
        <w:rPr>
          <w:rFonts w:ascii="Arial" w:hAnsi="Arial" w:cs="Arial"/>
          <w:szCs w:val="24"/>
        </w:rPr>
        <w:t>/2020</w:t>
      </w:r>
    </w:p>
    <w:p w:rsidR="00BE6B82" w:rsidRPr="001C2A7A" w:rsidRDefault="00BE6B82" w:rsidP="002F1673">
      <w:pPr>
        <w:pStyle w:val="Corpodetexto"/>
        <w:ind w:left="720"/>
        <w:rPr>
          <w:rFonts w:ascii="Arial" w:hAnsi="Arial" w:cs="Arial"/>
          <w:szCs w:val="24"/>
        </w:rPr>
      </w:pPr>
    </w:p>
    <w:p w:rsidR="001C2A7A" w:rsidRPr="001C2A7A" w:rsidRDefault="001C2A7A" w:rsidP="002F1673">
      <w:pPr>
        <w:pStyle w:val="Corpodetexto"/>
        <w:ind w:left="720"/>
        <w:rPr>
          <w:rFonts w:ascii="Arial" w:hAnsi="Arial" w:cs="Arial"/>
          <w:szCs w:val="24"/>
        </w:rPr>
      </w:pPr>
    </w:p>
    <w:p w:rsidR="00BE6B82" w:rsidRPr="001C2A7A" w:rsidRDefault="00990DCA" w:rsidP="008F7536">
      <w:pPr>
        <w:spacing w:before="1" w:line="249" w:lineRule="auto"/>
        <w:ind w:left="5040" w:right="162"/>
        <w:jc w:val="both"/>
        <w:rPr>
          <w:rFonts w:ascii="Arial" w:hAnsi="Arial" w:cs="Arial"/>
          <w:b/>
          <w:i/>
          <w:w w:val="105"/>
          <w:szCs w:val="24"/>
        </w:rPr>
      </w:pPr>
      <w:r w:rsidRPr="00990DCA">
        <w:rPr>
          <w:rFonts w:ascii="Arial" w:hAnsi="Arial" w:cs="Arial"/>
          <w:b/>
          <w:i/>
          <w:w w:val="105"/>
          <w:szCs w:val="24"/>
        </w:rPr>
        <w:t xml:space="preserve">Requer </w:t>
      </w:r>
      <w:r>
        <w:rPr>
          <w:rFonts w:ascii="Arial" w:hAnsi="Arial" w:cs="Arial"/>
          <w:b/>
          <w:i/>
          <w:w w:val="105"/>
          <w:szCs w:val="24"/>
        </w:rPr>
        <w:t>informações à</w:t>
      </w:r>
      <w:r w:rsidRPr="00990DCA">
        <w:rPr>
          <w:rFonts w:ascii="Arial" w:hAnsi="Arial" w:cs="Arial"/>
          <w:b/>
          <w:i/>
          <w:w w:val="105"/>
          <w:szCs w:val="24"/>
        </w:rPr>
        <w:t xml:space="preserve"> Secretaria Executiva do Conselho Municipal de Saúde </w:t>
      </w:r>
      <w:r>
        <w:rPr>
          <w:rFonts w:ascii="Arial" w:hAnsi="Arial" w:cs="Arial"/>
          <w:b/>
          <w:i/>
          <w:w w:val="105"/>
          <w:szCs w:val="24"/>
        </w:rPr>
        <w:t xml:space="preserve">– COMUS. </w:t>
      </w:r>
    </w:p>
    <w:p w:rsidR="00362434" w:rsidRDefault="00362434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Cs w:val="24"/>
        </w:rPr>
      </w:pPr>
    </w:p>
    <w:p w:rsidR="001C2A7A" w:rsidRPr="001C2A7A" w:rsidRDefault="001C2A7A" w:rsidP="00EB3A78">
      <w:pPr>
        <w:spacing w:before="1" w:line="249" w:lineRule="auto"/>
        <w:ind w:left="3600" w:right="162"/>
        <w:jc w:val="both"/>
        <w:rPr>
          <w:rFonts w:ascii="Arial" w:hAnsi="Arial" w:cs="Arial"/>
          <w:b/>
          <w:i/>
          <w:szCs w:val="24"/>
        </w:rPr>
      </w:pPr>
    </w:p>
    <w:p w:rsidR="00BE6B82" w:rsidRPr="001C2A7A" w:rsidRDefault="0007753F" w:rsidP="00A11E0F">
      <w:pPr>
        <w:pStyle w:val="Corpodetexto"/>
        <w:spacing w:before="231"/>
        <w:ind w:left="113"/>
        <w:jc w:val="both"/>
        <w:rPr>
          <w:rFonts w:ascii="Arial" w:hAnsi="Arial" w:cs="Arial"/>
          <w:szCs w:val="24"/>
        </w:rPr>
      </w:pPr>
      <w:r w:rsidRPr="001C2A7A">
        <w:rPr>
          <w:rFonts w:ascii="Arial" w:hAnsi="Arial" w:cs="Arial"/>
          <w:szCs w:val="24"/>
        </w:rPr>
        <w:t>Senhor Presidente,</w:t>
      </w:r>
    </w:p>
    <w:p w:rsidR="002227DC" w:rsidRPr="002227DC" w:rsidRDefault="002227DC" w:rsidP="002227DC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  <w:bookmarkStart w:id="0" w:name="_GoBack"/>
      <w:bookmarkEnd w:id="0"/>
    </w:p>
    <w:p w:rsidR="00990DCA" w:rsidRPr="00990DCA" w:rsidRDefault="00990DCA" w:rsidP="00990DCA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  <w:r w:rsidRPr="00990DCA">
        <w:rPr>
          <w:rFonts w:ascii="Arial" w:hAnsi="Arial" w:cs="Arial"/>
          <w:spacing w:val="3"/>
          <w:w w:val="95"/>
          <w:szCs w:val="24"/>
        </w:rPr>
        <w:t xml:space="preserve">Considerando que a Constituição Federal, carta magna da liberdade e democracia brasileira, em seu Art. 31º, determina que: “A fiscalização do Município será exercida pelo Poder Legislativo Municipal, mediante controle externo, e pelos sistemas de controle interno do Poder Executivo Municipal, </w:t>
      </w:r>
      <w:proofErr w:type="gramStart"/>
      <w:r w:rsidRPr="00990DCA">
        <w:rPr>
          <w:rFonts w:ascii="Arial" w:hAnsi="Arial" w:cs="Arial"/>
          <w:spacing w:val="3"/>
          <w:w w:val="95"/>
          <w:szCs w:val="24"/>
        </w:rPr>
        <w:t>na</w:t>
      </w:r>
      <w:proofErr w:type="gramEnd"/>
      <w:r w:rsidRPr="00990DCA">
        <w:rPr>
          <w:rFonts w:ascii="Arial" w:hAnsi="Arial" w:cs="Arial"/>
          <w:spacing w:val="3"/>
          <w:w w:val="95"/>
          <w:szCs w:val="24"/>
        </w:rPr>
        <w:t xml:space="preserve"> forma da lei.”</w:t>
      </w:r>
      <w:r>
        <w:rPr>
          <w:rFonts w:ascii="Arial" w:hAnsi="Arial" w:cs="Arial"/>
          <w:spacing w:val="3"/>
          <w:w w:val="95"/>
          <w:szCs w:val="24"/>
        </w:rPr>
        <w:t xml:space="preserve">. </w:t>
      </w:r>
    </w:p>
    <w:p w:rsidR="00990DCA" w:rsidRDefault="00990DCA" w:rsidP="00990DCA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</w:p>
    <w:p w:rsidR="002227DC" w:rsidRDefault="00990DCA" w:rsidP="00990DCA">
      <w:pPr>
        <w:pStyle w:val="Corpodetexto"/>
        <w:spacing w:line="309" w:lineRule="auto"/>
        <w:ind w:left="113" w:right="111"/>
        <w:jc w:val="both"/>
        <w:rPr>
          <w:rFonts w:ascii="Arial" w:hAnsi="Arial" w:cs="Arial"/>
          <w:spacing w:val="3"/>
          <w:w w:val="95"/>
          <w:szCs w:val="24"/>
        </w:rPr>
      </w:pPr>
      <w:r w:rsidRPr="00990DCA">
        <w:rPr>
          <w:rFonts w:ascii="Arial" w:hAnsi="Arial" w:cs="Arial"/>
          <w:spacing w:val="3"/>
          <w:w w:val="95"/>
          <w:szCs w:val="24"/>
        </w:rPr>
        <w:t>Considerando que a nossa Lei Orgânica prevê no Art. 17º, “São assegurados ao Vereador, mediante prévia comunicação, livre acesso, verificação e consulta a todos os documentos oficiais ou a qualquer órgão do legislativo, da administração direta, indireta, de fundações ou de empresas de economia mista com participação acionária majoritária da municipalidade”</w:t>
      </w:r>
      <w:r>
        <w:rPr>
          <w:rFonts w:ascii="Arial" w:hAnsi="Arial" w:cs="Arial"/>
          <w:spacing w:val="3"/>
          <w:w w:val="95"/>
          <w:szCs w:val="24"/>
        </w:rPr>
        <w:t xml:space="preserve">. </w:t>
      </w:r>
      <w:r w:rsidR="00542202">
        <w:rPr>
          <w:rFonts w:ascii="Arial" w:hAnsi="Arial" w:cs="Arial"/>
          <w:color w:val="000000"/>
          <w:spacing w:val="2"/>
          <w:shd w:val="clear" w:color="auto" w:fill="FFFFFF"/>
        </w:rPr>
        <w:t xml:space="preserve"> </w:t>
      </w:r>
    </w:p>
    <w:p w:rsidR="00AE4F09" w:rsidRDefault="00AE4F09" w:rsidP="00AB13A3">
      <w:pPr>
        <w:pStyle w:val="Corpodetexto"/>
        <w:spacing w:line="309" w:lineRule="auto"/>
        <w:ind w:left="113" w:right="106"/>
        <w:jc w:val="both"/>
        <w:rPr>
          <w:rFonts w:ascii="Arial" w:hAnsi="Arial" w:cs="Arial"/>
          <w:szCs w:val="24"/>
        </w:rPr>
      </w:pPr>
    </w:p>
    <w:p w:rsidR="00BE6B82" w:rsidRPr="001C2A7A" w:rsidRDefault="00423ED6" w:rsidP="00AB13A3">
      <w:pPr>
        <w:pStyle w:val="Corpodetexto"/>
        <w:spacing w:line="309" w:lineRule="auto"/>
        <w:ind w:left="113" w:right="106"/>
        <w:jc w:val="both"/>
        <w:rPr>
          <w:rFonts w:ascii="Arial" w:hAnsi="Arial" w:cs="Arial"/>
          <w:szCs w:val="24"/>
        </w:rPr>
      </w:pPr>
      <w:r w:rsidRPr="001C2A7A">
        <w:rPr>
          <w:rFonts w:ascii="Arial" w:hAnsi="Arial" w:cs="Arial"/>
          <w:szCs w:val="24"/>
        </w:rPr>
        <w:t xml:space="preserve">É QUE, REQUEIRO </w:t>
      </w:r>
      <w:r w:rsidR="00990DCA" w:rsidRPr="00990DCA">
        <w:rPr>
          <w:rFonts w:ascii="Arial" w:hAnsi="Arial" w:cs="Arial"/>
          <w:szCs w:val="24"/>
        </w:rPr>
        <w:t xml:space="preserve">depois de cumpridas as formalidades regimentais, ouvido o Douto Plenário, seja oficiado a Vossa Senhoria Senhora CLAUDIA PRUDENTE DE SIQUEIRA CANHADAS, DD. Presidente do Conselho Municipal de Saúde, informar </w:t>
      </w:r>
      <w:proofErr w:type="gramStart"/>
      <w:r w:rsidR="00990DCA" w:rsidRPr="00990DCA">
        <w:rPr>
          <w:rFonts w:ascii="Arial" w:hAnsi="Arial" w:cs="Arial"/>
          <w:szCs w:val="24"/>
        </w:rPr>
        <w:t>à</w:t>
      </w:r>
      <w:proofErr w:type="gramEnd"/>
      <w:r w:rsidR="00990DCA" w:rsidRPr="00990DCA">
        <w:rPr>
          <w:rFonts w:ascii="Arial" w:hAnsi="Arial" w:cs="Arial"/>
          <w:szCs w:val="24"/>
        </w:rPr>
        <w:t xml:space="preserve"> esta Casa de Leis o que segue:</w:t>
      </w:r>
    </w:p>
    <w:p w:rsidR="00AB13A3" w:rsidRPr="001C2A7A" w:rsidRDefault="00AB13A3" w:rsidP="00AB13A3">
      <w:pPr>
        <w:pStyle w:val="Corpodetexto"/>
        <w:spacing w:line="309" w:lineRule="auto"/>
        <w:ind w:left="113" w:right="106"/>
        <w:jc w:val="both"/>
        <w:rPr>
          <w:rFonts w:ascii="Arial" w:hAnsi="Arial" w:cs="Arial"/>
          <w:szCs w:val="24"/>
        </w:rPr>
      </w:pPr>
    </w:p>
    <w:p w:rsidR="0040509B" w:rsidRDefault="00990DCA" w:rsidP="0040509B">
      <w:pPr>
        <w:pStyle w:val="PargrafodaLista"/>
        <w:numPr>
          <w:ilvl w:val="0"/>
          <w:numId w:val="3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  <w:r w:rsidRPr="00990DCA">
        <w:rPr>
          <w:rFonts w:ascii="Arial" w:hAnsi="Arial" w:cs="Arial"/>
          <w:spacing w:val="3"/>
          <w:w w:val="95"/>
          <w:szCs w:val="24"/>
        </w:rPr>
        <w:t>Por</w:t>
      </w:r>
      <w:r w:rsidR="0040509B">
        <w:rPr>
          <w:rFonts w:ascii="Arial" w:hAnsi="Arial" w:cs="Arial"/>
          <w:spacing w:val="3"/>
          <w:w w:val="95"/>
          <w:szCs w:val="24"/>
        </w:rPr>
        <w:t xml:space="preserve"> </w:t>
      </w:r>
      <w:r w:rsidRPr="00990DCA">
        <w:rPr>
          <w:rFonts w:ascii="Arial" w:hAnsi="Arial" w:cs="Arial"/>
          <w:spacing w:val="3"/>
          <w:w w:val="95"/>
          <w:szCs w:val="24"/>
        </w:rPr>
        <w:t>que não houve publicação da 164ª reunião extraordinária no site da Prefeitura e na pagina oficial do Facebo</w:t>
      </w:r>
      <w:r w:rsidR="0040509B">
        <w:rPr>
          <w:rFonts w:ascii="Arial" w:hAnsi="Arial" w:cs="Arial"/>
          <w:spacing w:val="3"/>
          <w:w w:val="95"/>
          <w:szCs w:val="24"/>
        </w:rPr>
        <w:t xml:space="preserve">ok do </w:t>
      </w:r>
      <w:proofErr w:type="spellStart"/>
      <w:r w:rsidR="0040509B">
        <w:rPr>
          <w:rFonts w:ascii="Arial" w:hAnsi="Arial" w:cs="Arial"/>
          <w:spacing w:val="3"/>
          <w:w w:val="95"/>
          <w:szCs w:val="24"/>
        </w:rPr>
        <w:t>Comus</w:t>
      </w:r>
      <w:proofErr w:type="spellEnd"/>
      <w:r w:rsidR="0040509B">
        <w:rPr>
          <w:rFonts w:ascii="Arial" w:hAnsi="Arial" w:cs="Arial"/>
          <w:spacing w:val="3"/>
          <w:w w:val="95"/>
          <w:szCs w:val="24"/>
        </w:rPr>
        <w:t xml:space="preserve">, </w:t>
      </w:r>
      <w:r w:rsidRPr="00990DCA">
        <w:rPr>
          <w:rFonts w:ascii="Arial" w:hAnsi="Arial" w:cs="Arial"/>
          <w:spacing w:val="3"/>
          <w:w w:val="95"/>
          <w:szCs w:val="24"/>
        </w:rPr>
        <w:t>conforme previsto no artigo 43 do Regimento Interno</w:t>
      </w:r>
      <w:r>
        <w:rPr>
          <w:rFonts w:ascii="Arial" w:hAnsi="Arial" w:cs="Arial"/>
          <w:spacing w:val="3"/>
          <w:w w:val="95"/>
          <w:szCs w:val="24"/>
        </w:rPr>
        <w:t xml:space="preserve"> do Conselho Municipal de Saúde</w:t>
      </w:r>
      <w:r w:rsidRPr="00990DCA">
        <w:rPr>
          <w:rFonts w:ascii="Arial" w:hAnsi="Arial" w:cs="Arial"/>
          <w:spacing w:val="3"/>
          <w:w w:val="95"/>
          <w:szCs w:val="24"/>
        </w:rPr>
        <w:t>?</w:t>
      </w:r>
    </w:p>
    <w:p w:rsidR="0040509B" w:rsidRDefault="0040509B" w:rsidP="0040509B">
      <w:pPr>
        <w:pStyle w:val="PargrafodaLista"/>
        <w:spacing w:line="309" w:lineRule="auto"/>
        <w:ind w:left="1193" w:right="111"/>
        <w:jc w:val="both"/>
        <w:rPr>
          <w:rFonts w:ascii="Arial" w:hAnsi="Arial" w:cs="Arial"/>
          <w:spacing w:val="3"/>
          <w:w w:val="95"/>
          <w:szCs w:val="24"/>
        </w:rPr>
      </w:pPr>
    </w:p>
    <w:p w:rsidR="0040509B" w:rsidRDefault="00990DCA" w:rsidP="0040509B">
      <w:pPr>
        <w:pStyle w:val="PargrafodaLista"/>
        <w:numPr>
          <w:ilvl w:val="0"/>
          <w:numId w:val="3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  <w:r w:rsidRPr="0040509B">
        <w:rPr>
          <w:rFonts w:ascii="Arial" w:hAnsi="Arial" w:cs="Arial"/>
          <w:spacing w:val="3"/>
          <w:w w:val="95"/>
          <w:szCs w:val="24"/>
        </w:rPr>
        <w:t>Por</w:t>
      </w:r>
      <w:r w:rsidR="0040509B">
        <w:rPr>
          <w:rFonts w:ascii="Arial" w:hAnsi="Arial" w:cs="Arial"/>
          <w:spacing w:val="3"/>
          <w:w w:val="95"/>
          <w:szCs w:val="24"/>
        </w:rPr>
        <w:t xml:space="preserve"> </w:t>
      </w:r>
      <w:r w:rsidRPr="0040509B">
        <w:rPr>
          <w:rFonts w:ascii="Arial" w:hAnsi="Arial" w:cs="Arial"/>
          <w:spacing w:val="3"/>
          <w:w w:val="95"/>
          <w:szCs w:val="24"/>
        </w:rPr>
        <w:t>que a reunião foi realizada</w:t>
      </w:r>
      <w:r w:rsidR="0040509B">
        <w:rPr>
          <w:rFonts w:ascii="Arial" w:hAnsi="Arial" w:cs="Arial"/>
          <w:spacing w:val="3"/>
          <w:w w:val="95"/>
          <w:szCs w:val="24"/>
        </w:rPr>
        <w:t xml:space="preserve"> no dia 30 de setembro às </w:t>
      </w:r>
      <w:proofErr w:type="gramStart"/>
      <w:r w:rsidR="0040509B">
        <w:rPr>
          <w:rFonts w:ascii="Arial" w:hAnsi="Arial" w:cs="Arial"/>
          <w:spacing w:val="3"/>
          <w:w w:val="95"/>
          <w:szCs w:val="24"/>
        </w:rPr>
        <w:t>14:00</w:t>
      </w:r>
      <w:proofErr w:type="gramEnd"/>
      <w:r w:rsidR="0040509B">
        <w:rPr>
          <w:rFonts w:ascii="Arial" w:hAnsi="Arial" w:cs="Arial"/>
          <w:spacing w:val="3"/>
          <w:w w:val="95"/>
          <w:szCs w:val="24"/>
        </w:rPr>
        <w:t xml:space="preserve">, </w:t>
      </w:r>
      <w:r w:rsidRPr="0040509B">
        <w:rPr>
          <w:rFonts w:ascii="Arial" w:hAnsi="Arial" w:cs="Arial"/>
          <w:spacing w:val="3"/>
          <w:w w:val="95"/>
          <w:szCs w:val="24"/>
        </w:rPr>
        <w:t xml:space="preserve">sendo que o §1º do Art. 24 do Regimento estabelece que o início tem que ser as 15:00 </w:t>
      </w:r>
      <w:r w:rsidR="0040509B">
        <w:rPr>
          <w:rFonts w:ascii="Arial" w:hAnsi="Arial" w:cs="Arial"/>
          <w:spacing w:val="3"/>
          <w:w w:val="95"/>
          <w:szCs w:val="24"/>
        </w:rPr>
        <w:t xml:space="preserve">e </w:t>
      </w:r>
      <w:r w:rsidRPr="0040509B">
        <w:rPr>
          <w:rFonts w:ascii="Arial" w:hAnsi="Arial" w:cs="Arial"/>
          <w:spacing w:val="3"/>
          <w:w w:val="95"/>
          <w:szCs w:val="24"/>
        </w:rPr>
        <w:t xml:space="preserve">que a pagina do Facebook do </w:t>
      </w:r>
      <w:proofErr w:type="spellStart"/>
      <w:r w:rsidRPr="0040509B">
        <w:rPr>
          <w:rFonts w:ascii="Arial" w:hAnsi="Arial" w:cs="Arial"/>
          <w:spacing w:val="3"/>
          <w:w w:val="95"/>
          <w:szCs w:val="24"/>
        </w:rPr>
        <w:t>Comus</w:t>
      </w:r>
      <w:proofErr w:type="spellEnd"/>
      <w:r w:rsidRPr="0040509B">
        <w:rPr>
          <w:rFonts w:ascii="Arial" w:hAnsi="Arial" w:cs="Arial"/>
          <w:spacing w:val="3"/>
          <w:w w:val="95"/>
          <w:szCs w:val="24"/>
        </w:rPr>
        <w:t xml:space="preserve"> informou que a reunião seria no dia 29 de setembro?</w:t>
      </w:r>
    </w:p>
    <w:p w:rsidR="0040509B" w:rsidRPr="0040509B" w:rsidRDefault="0040509B" w:rsidP="0040509B">
      <w:pPr>
        <w:pStyle w:val="PargrafodaLista"/>
        <w:rPr>
          <w:rFonts w:ascii="Arial" w:hAnsi="Arial" w:cs="Arial"/>
          <w:spacing w:val="3"/>
          <w:w w:val="95"/>
          <w:szCs w:val="24"/>
        </w:rPr>
      </w:pPr>
    </w:p>
    <w:p w:rsidR="0040509B" w:rsidRDefault="00990DCA" w:rsidP="0040509B">
      <w:pPr>
        <w:pStyle w:val="PargrafodaLista"/>
        <w:numPr>
          <w:ilvl w:val="0"/>
          <w:numId w:val="3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  <w:r w:rsidRPr="0040509B">
        <w:rPr>
          <w:rFonts w:ascii="Arial" w:hAnsi="Arial" w:cs="Arial"/>
          <w:spacing w:val="3"/>
          <w:w w:val="95"/>
          <w:szCs w:val="24"/>
        </w:rPr>
        <w:t>Os conselheiros foram convocad</w:t>
      </w:r>
      <w:r w:rsidR="0040509B">
        <w:rPr>
          <w:rFonts w:ascii="Arial" w:hAnsi="Arial" w:cs="Arial"/>
          <w:spacing w:val="3"/>
          <w:w w:val="95"/>
          <w:szCs w:val="24"/>
        </w:rPr>
        <w:t xml:space="preserve">os com prazo mínimo de 48 horas, </w:t>
      </w:r>
      <w:r w:rsidRPr="0040509B">
        <w:rPr>
          <w:rFonts w:ascii="Arial" w:hAnsi="Arial" w:cs="Arial"/>
          <w:spacing w:val="3"/>
          <w:w w:val="95"/>
          <w:szCs w:val="24"/>
        </w:rPr>
        <w:t>conforme previsto §5º do</w:t>
      </w:r>
      <w:r w:rsidR="0040509B">
        <w:rPr>
          <w:rFonts w:ascii="Arial" w:hAnsi="Arial" w:cs="Arial"/>
          <w:spacing w:val="3"/>
          <w:w w:val="95"/>
          <w:szCs w:val="24"/>
        </w:rPr>
        <w:t xml:space="preserve"> Artigo 23 do Regimento Interno, </w:t>
      </w:r>
      <w:r w:rsidRPr="0040509B">
        <w:rPr>
          <w:rFonts w:ascii="Arial" w:hAnsi="Arial" w:cs="Arial"/>
          <w:spacing w:val="3"/>
          <w:w w:val="95"/>
          <w:szCs w:val="24"/>
        </w:rPr>
        <w:t>para a reunião realizada no dia 30 de setembro? Caso positivo, enviar os comprovantes de todas as convocações.</w:t>
      </w:r>
    </w:p>
    <w:p w:rsidR="0040509B" w:rsidRPr="0040509B" w:rsidRDefault="0040509B" w:rsidP="0040509B">
      <w:pPr>
        <w:pStyle w:val="PargrafodaLista"/>
        <w:rPr>
          <w:rFonts w:ascii="Arial" w:hAnsi="Arial" w:cs="Arial"/>
          <w:spacing w:val="3"/>
          <w:w w:val="95"/>
          <w:szCs w:val="24"/>
        </w:rPr>
      </w:pPr>
    </w:p>
    <w:p w:rsidR="0040509B" w:rsidRDefault="00990DCA" w:rsidP="0040509B">
      <w:pPr>
        <w:pStyle w:val="PargrafodaLista"/>
        <w:numPr>
          <w:ilvl w:val="0"/>
          <w:numId w:val="3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  <w:r w:rsidRPr="0040509B">
        <w:rPr>
          <w:rFonts w:ascii="Arial" w:hAnsi="Arial" w:cs="Arial"/>
          <w:spacing w:val="3"/>
          <w:w w:val="95"/>
          <w:szCs w:val="24"/>
        </w:rPr>
        <w:t>Por</w:t>
      </w:r>
      <w:r w:rsidR="0040509B">
        <w:rPr>
          <w:rFonts w:ascii="Arial" w:hAnsi="Arial" w:cs="Arial"/>
          <w:spacing w:val="3"/>
          <w:w w:val="95"/>
          <w:szCs w:val="24"/>
        </w:rPr>
        <w:t xml:space="preserve"> que não foi disponibilizado, </w:t>
      </w:r>
      <w:r w:rsidRPr="0040509B">
        <w:rPr>
          <w:rFonts w:ascii="Arial" w:hAnsi="Arial" w:cs="Arial"/>
          <w:spacing w:val="3"/>
          <w:w w:val="95"/>
          <w:szCs w:val="24"/>
        </w:rPr>
        <w:t>na pagina d</w:t>
      </w:r>
      <w:r w:rsidR="0040509B">
        <w:rPr>
          <w:rFonts w:ascii="Arial" w:hAnsi="Arial" w:cs="Arial"/>
          <w:spacing w:val="3"/>
          <w:w w:val="95"/>
          <w:szCs w:val="24"/>
        </w:rPr>
        <w:t xml:space="preserve">o </w:t>
      </w:r>
      <w:proofErr w:type="spellStart"/>
      <w:r w:rsidR="0040509B">
        <w:rPr>
          <w:rFonts w:ascii="Arial" w:hAnsi="Arial" w:cs="Arial"/>
          <w:spacing w:val="3"/>
          <w:w w:val="95"/>
          <w:szCs w:val="24"/>
        </w:rPr>
        <w:t>Comus</w:t>
      </w:r>
      <w:proofErr w:type="spellEnd"/>
      <w:r w:rsidR="0040509B">
        <w:rPr>
          <w:rFonts w:ascii="Arial" w:hAnsi="Arial" w:cs="Arial"/>
          <w:spacing w:val="3"/>
          <w:w w:val="95"/>
          <w:szCs w:val="24"/>
        </w:rPr>
        <w:t xml:space="preserve"> e no site da Prefeitura, </w:t>
      </w:r>
      <w:r w:rsidRPr="0040509B">
        <w:rPr>
          <w:rFonts w:ascii="Arial" w:hAnsi="Arial" w:cs="Arial"/>
          <w:spacing w:val="3"/>
          <w:w w:val="95"/>
          <w:szCs w:val="24"/>
        </w:rPr>
        <w:t>o link para que a população pudesse acompanhar a votação da 164ª reunião extraordinária?</w:t>
      </w:r>
    </w:p>
    <w:p w:rsidR="0040509B" w:rsidRPr="0040509B" w:rsidRDefault="0040509B" w:rsidP="0040509B">
      <w:pPr>
        <w:pStyle w:val="PargrafodaLista"/>
        <w:rPr>
          <w:rFonts w:ascii="Arial" w:hAnsi="Arial" w:cs="Arial"/>
          <w:spacing w:val="3"/>
          <w:w w:val="95"/>
          <w:szCs w:val="24"/>
        </w:rPr>
      </w:pPr>
    </w:p>
    <w:p w:rsidR="0040509B" w:rsidRDefault="00990DCA" w:rsidP="0040509B">
      <w:pPr>
        <w:pStyle w:val="PargrafodaLista"/>
        <w:numPr>
          <w:ilvl w:val="0"/>
          <w:numId w:val="3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  <w:r w:rsidRPr="0040509B">
        <w:rPr>
          <w:rFonts w:ascii="Arial" w:hAnsi="Arial" w:cs="Arial"/>
          <w:spacing w:val="3"/>
          <w:w w:val="95"/>
          <w:szCs w:val="24"/>
        </w:rPr>
        <w:t>Qual artigo do Regimento Interno foi utilizado para a interpretação do computo de votos que desconsiderou o voto aprovado com ressalvas?</w:t>
      </w:r>
    </w:p>
    <w:p w:rsidR="0040509B" w:rsidRPr="0040509B" w:rsidRDefault="0040509B" w:rsidP="0040509B">
      <w:pPr>
        <w:pStyle w:val="PargrafodaLista"/>
        <w:rPr>
          <w:rFonts w:ascii="Arial" w:hAnsi="Arial" w:cs="Arial"/>
          <w:spacing w:val="3"/>
          <w:w w:val="95"/>
          <w:szCs w:val="24"/>
        </w:rPr>
      </w:pPr>
    </w:p>
    <w:p w:rsidR="0040509B" w:rsidRDefault="00990DCA" w:rsidP="0040509B">
      <w:pPr>
        <w:pStyle w:val="PargrafodaLista"/>
        <w:numPr>
          <w:ilvl w:val="0"/>
          <w:numId w:val="3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  <w:r w:rsidRPr="0040509B">
        <w:rPr>
          <w:rFonts w:ascii="Arial" w:hAnsi="Arial" w:cs="Arial"/>
          <w:spacing w:val="3"/>
          <w:w w:val="95"/>
          <w:szCs w:val="24"/>
        </w:rPr>
        <w:t xml:space="preserve">Quais entidades estão ausentes por </w:t>
      </w:r>
      <w:proofErr w:type="gramStart"/>
      <w:r w:rsidRPr="0040509B">
        <w:rPr>
          <w:rFonts w:ascii="Arial" w:hAnsi="Arial" w:cs="Arial"/>
          <w:spacing w:val="3"/>
          <w:w w:val="95"/>
          <w:szCs w:val="24"/>
        </w:rPr>
        <w:t>3</w:t>
      </w:r>
      <w:proofErr w:type="gramEnd"/>
      <w:r w:rsidRPr="0040509B">
        <w:rPr>
          <w:rFonts w:ascii="Arial" w:hAnsi="Arial" w:cs="Arial"/>
          <w:spacing w:val="3"/>
          <w:w w:val="95"/>
          <w:szCs w:val="24"/>
        </w:rPr>
        <w:t xml:space="preserve"> reuniões consecutivas no Conselho? O Conselho adotou neste caso o estabelecido no Paragrafo Único do Art. 11 do Regimento?</w:t>
      </w:r>
    </w:p>
    <w:p w:rsidR="0040509B" w:rsidRPr="0040509B" w:rsidRDefault="0040509B" w:rsidP="0040509B">
      <w:pPr>
        <w:pStyle w:val="PargrafodaLista"/>
        <w:rPr>
          <w:rFonts w:ascii="Arial" w:hAnsi="Arial" w:cs="Arial"/>
          <w:spacing w:val="3"/>
          <w:w w:val="95"/>
          <w:szCs w:val="24"/>
        </w:rPr>
      </w:pPr>
    </w:p>
    <w:p w:rsidR="0040509B" w:rsidRDefault="00990DCA" w:rsidP="0040509B">
      <w:pPr>
        <w:pStyle w:val="PargrafodaLista"/>
        <w:numPr>
          <w:ilvl w:val="0"/>
          <w:numId w:val="3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  <w:r w:rsidRPr="0040509B">
        <w:rPr>
          <w:rFonts w:ascii="Arial" w:hAnsi="Arial" w:cs="Arial"/>
          <w:spacing w:val="3"/>
          <w:w w:val="95"/>
          <w:szCs w:val="24"/>
        </w:rPr>
        <w:t>Encaminhar copia do estatuto, ata de escolha dos indicados ao Conselho, bem como copia das atas de admissão dos associados das entidades que t</w:t>
      </w:r>
      <w:r w:rsidR="00F65848">
        <w:rPr>
          <w:rFonts w:ascii="Arial" w:hAnsi="Arial" w:cs="Arial"/>
          <w:spacing w:val="3"/>
          <w:w w:val="95"/>
          <w:szCs w:val="24"/>
        </w:rPr>
        <w:t xml:space="preserve">enham essa previsão estatutária, </w:t>
      </w:r>
      <w:r w:rsidRPr="0040509B">
        <w:rPr>
          <w:rFonts w:ascii="Arial" w:hAnsi="Arial" w:cs="Arial"/>
          <w:spacing w:val="3"/>
          <w:w w:val="95"/>
          <w:szCs w:val="24"/>
        </w:rPr>
        <w:t>como é o caso do IDEFESP</w:t>
      </w:r>
      <w:r w:rsidR="00F65848">
        <w:rPr>
          <w:rFonts w:ascii="Arial" w:hAnsi="Arial" w:cs="Arial"/>
          <w:spacing w:val="3"/>
          <w:w w:val="95"/>
          <w:szCs w:val="24"/>
        </w:rPr>
        <w:t xml:space="preserve">. </w:t>
      </w:r>
    </w:p>
    <w:p w:rsidR="0040509B" w:rsidRPr="0040509B" w:rsidRDefault="0040509B" w:rsidP="0040509B">
      <w:pPr>
        <w:pStyle w:val="PargrafodaLista"/>
        <w:rPr>
          <w:rFonts w:ascii="Arial" w:hAnsi="Arial" w:cs="Arial"/>
          <w:spacing w:val="3"/>
          <w:w w:val="95"/>
          <w:szCs w:val="24"/>
        </w:rPr>
      </w:pPr>
    </w:p>
    <w:p w:rsidR="00990DCA" w:rsidRPr="0040509B" w:rsidRDefault="00990DCA" w:rsidP="0040509B">
      <w:pPr>
        <w:pStyle w:val="PargrafodaLista"/>
        <w:numPr>
          <w:ilvl w:val="0"/>
          <w:numId w:val="3"/>
        </w:numPr>
        <w:spacing w:line="309" w:lineRule="auto"/>
        <w:ind w:right="111"/>
        <w:jc w:val="both"/>
        <w:rPr>
          <w:rFonts w:ascii="Arial" w:hAnsi="Arial" w:cs="Arial"/>
          <w:spacing w:val="3"/>
          <w:w w:val="95"/>
          <w:szCs w:val="24"/>
        </w:rPr>
      </w:pPr>
      <w:r w:rsidRPr="0040509B">
        <w:rPr>
          <w:rFonts w:ascii="Arial" w:hAnsi="Arial" w:cs="Arial"/>
          <w:spacing w:val="3"/>
          <w:w w:val="95"/>
          <w:szCs w:val="24"/>
        </w:rPr>
        <w:t xml:space="preserve">Encaminhar ainda os documentos comprobatórios da experiência financeira e contábil do membro indicado pelo </w:t>
      </w:r>
      <w:proofErr w:type="spellStart"/>
      <w:r w:rsidRPr="0040509B">
        <w:rPr>
          <w:rFonts w:ascii="Arial" w:hAnsi="Arial" w:cs="Arial"/>
          <w:spacing w:val="3"/>
          <w:w w:val="95"/>
          <w:szCs w:val="24"/>
        </w:rPr>
        <w:t>Comus</w:t>
      </w:r>
      <w:proofErr w:type="spellEnd"/>
      <w:r w:rsidRPr="0040509B">
        <w:rPr>
          <w:rFonts w:ascii="Arial" w:hAnsi="Arial" w:cs="Arial"/>
          <w:spacing w:val="3"/>
          <w:w w:val="95"/>
          <w:szCs w:val="24"/>
        </w:rPr>
        <w:t xml:space="preserve"> para compor o Conselho Fiscal da Fundação de Saúde.</w:t>
      </w:r>
    </w:p>
    <w:p w:rsidR="00311581" w:rsidRPr="00311581" w:rsidRDefault="00356DB5" w:rsidP="00311581">
      <w:pPr>
        <w:pStyle w:val="PargrafodaLista"/>
        <w:spacing w:line="309" w:lineRule="auto"/>
        <w:ind w:left="833" w:right="111"/>
        <w:jc w:val="both"/>
        <w:rPr>
          <w:rFonts w:ascii="Arial" w:hAnsi="Arial" w:cs="Arial"/>
          <w:spacing w:val="3"/>
          <w:w w:val="95"/>
          <w:szCs w:val="24"/>
        </w:rPr>
      </w:pPr>
      <w:r>
        <w:rPr>
          <w:rFonts w:ascii="Arial" w:hAnsi="Arial" w:cs="Arial"/>
          <w:spacing w:val="3"/>
          <w:w w:val="95"/>
          <w:szCs w:val="24"/>
        </w:rPr>
        <w:t xml:space="preserve"> </w:t>
      </w:r>
    </w:p>
    <w:p w:rsidR="001C2A7A" w:rsidRPr="001C2A7A" w:rsidRDefault="0007753F" w:rsidP="002F1673">
      <w:pPr>
        <w:pStyle w:val="Corpodetexto"/>
        <w:spacing w:line="309" w:lineRule="auto"/>
        <w:ind w:left="113"/>
        <w:jc w:val="both"/>
        <w:rPr>
          <w:rFonts w:ascii="Arial" w:hAnsi="Arial" w:cs="Arial"/>
          <w:szCs w:val="24"/>
        </w:rPr>
      </w:pPr>
      <w:r w:rsidRPr="001C2A7A">
        <w:rPr>
          <w:rFonts w:ascii="Arial" w:hAnsi="Arial" w:cs="Arial"/>
          <w:w w:val="95"/>
          <w:szCs w:val="24"/>
        </w:rPr>
        <w:t>Plenário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da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Câmara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Municipal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de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São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Sebastião,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Sala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Vereador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Zino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Militão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dos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>Santos,</w:t>
      </w:r>
      <w:r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="0040509B">
        <w:rPr>
          <w:rFonts w:ascii="Arial" w:hAnsi="Arial" w:cs="Arial"/>
          <w:spacing w:val="-16"/>
          <w:w w:val="95"/>
          <w:szCs w:val="24"/>
        </w:rPr>
        <w:t>06</w:t>
      </w:r>
      <w:r w:rsidR="00BC2AEF" w:rsidRPr="001C2A7A">
        <w:rPr>
          <w:rFonts w:ascii="Arial" w:hAnsi="Arial" w:cs="Arial"/>
          <w:spacing w:val="-16"/>
          <w:w w:val="95"/>
          <w:szCs w:val="24"/>
        </w:rPr>
        <w:t xml:space="preserve"> </w:t>
      </w:r>
      <w:r w:rsidRPr="001C2A7A">
        <w:rPr>
          <w:rFonts w:ascii="Arial" w:hAnsi="Arial" w:cs="Arial"/>
          <w:w w:val="95"/>
          <w:szCs w:val="24"/>
        </w:rPr>
        <w:t xml:space="preserve">de </w:t>
      </w:r>
      <w:r w:rsidR="0040509B">
        <w:rPr>
          <w:rFonts w:ascii="Arial" w:hAnsi="Arial" w:cs="Arial"/>
          <w:szCs w:val="24"/>
        </w:rPr>
        <w:t>outubro</w:t>
      </w:r>
      <w:r w:rsidR="00BC2AEF" w:rsidRPr="001C2A7A">
        <w:rPr>
          <w:rFonts w:ascii="Arial" w:hAnsi="Arial" w:cs="Arial"/>
          <w:szCs w:val="24"/>
        </w:rPr>
        <w:t xml:space="preserve"> </w:t>
      </w:r>
      <w:r w:rsidRPr="001C2A7A">
        <w:rPr>
          <w:rFonts w:ascii="Arial" w:hAnsi="Arial" w:cs="Arial"/>
          <w:szCs w:val="24"/>
        </w:rPr>
        <w:t>de</w:t>
      </w:r>
      <w:r w:rsidRPr="001C2A7A">
        <w:rPr>
          <w:rFonts w:ascii="Arial" w:hAnsi="Arial" w:cs="Arial"/>
          <w:spacing w:val="-19"/>
          <w:szCs w:val="24"/>
        </w:rPr>
        <w:t xml:space="preserve"> </w:t>
      </w:r>
      <w:r w:rsidR="00550E31" w:rsidRPr="001C2A7A">
        <w:rPr>
          <w:rFonts w:ascii="Arial" w:hAnsi="Arial" w:cs="Arial"/>
          <w:szCs w:val="24"/>
        </w:rPr>
        <w:t>2020</w:t>
      </w:r>
      <w:r w:rsidRPr="001C2A7A">
        <w:rPr>
          <w:rFonts w:ascii="Arial" w:hAnsi="Arial" w:cs="Arial"/>
          <w:szCs w:val="24"/>
        </w:rPr>
        <w:t>.</w:t>
      </w:r>
    </w:p>
    <w:p w:rsidR="001C2A7A" w:rsidRPr="001C2A7A" w:rsidRDefault="001C2A7A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</w:p>
    <w:p w:rsidR="00F96735" w:rsidRPr="001C2A7A" w:rsidRDefault="00F96735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</w:p>
    <w:p w:rsidR="00BE6B82" w:rsidRPr="001C2A7A" w:rsidRDefault="00423ED6" w:rsidP="00001062">
      <w:pPr>
        <w:pStyle w:val="Corpodetexto"/>
        <w:ind w:left="113"/>
        <w:jc w:val="center"/>
        <w:rPr>
          <w:rFonts w:ascii="Arial" w:hAnsi="Arial" w:cs="Arial"/>
          <w:b/>
          <w:szCs w:val="24"/>
        </w:rPr>
      </w:pPr>
      <w:r w:rsidRPr="001C2A7A">
        <w:rPr>
          <w:rFonts w:ascii="Arial" w:hAnsi="Arial" w:cs="Arial"/>
          <w:b/>
          <w:szCs w:val="24"/>
        </w:rPr>
        <w:t>Elias Rodrigues de Jesus</w:t>
      </w:r>
    </w:p>
    <w:p w:rsidR="00423ED6" w:rsidRPr="001C2A7A" w:rsidRDefault="00423ED6" w:rsidP="00001062">
      <w:pPr>
        <w:spacing w:before="7"/>
        <w:ind w:right="-53"/>
        <w:jc w:val="center"/>
        <w:rPr>
          <w:rFonts w:ascii="Arial" w:hAnsi="Arial" w:cs="Arial"/>
          <w:szCs w:val="24"/>
        </w:rPr>
      </w:pPr>
      <w:r w:rsidRPr="001C2A7A">
        <w:rPr>
          <w:rFonts w:ascii="Arial" w:hAnsi="Arial" w:cs="Arial"/>
          <w:szCs w:val="24"/>
        </w:rPr>
        <w:t>Pastor Elias</w:t>
      </w:r>
    </w:p>
    <w:p w:rsidR="00A574C0" w:rsidRPr="001C2A7A" w:rsidRDefault="0007753F" w:rsidP="00AE2748">
      <w:pPr>
        <w:spacing w:before="7"/>
        <w:ind w:right="-53"/>
        <w:jc w:val="center"/>
        <w:rPr>
          <w:rFonts w:ascii="Arial" w:hAnsi="Arial" w:cs="Arial"/>
          <w:w w:val="90"/>
          <w:sz w:val="20"/>
          <w:szCs w:val="24"/>
        </w:rPr>
      </w:pPr>
      <w:r w:rsidRPr="001C2A7A">
        <w:rPr>
          <w:rFonts w:ascii="Arial" w:hAnsi="Arial" w:cs="Arial"/>
          <w:w w:val="90"/>
          <w:szCs w:val="24"/>
        </w:rPr>
        <w:t>Vereador</w:t>
      </w:r>
    </w:p>
    <w:sectPr w:rsidR="00A574C0" w:rsidRPr="001C2A7A" w:rsidSect="005A44FF">
      <w:headerReference w:type="default" r:id="rId9"/>
      <w:footerReference w:type="default" r:id="rId10"/>
      <w:pgSz w:w="11910" w:h="16840"/>
      <w:pgMar w:top="1843" w:right="1020" w:bottom="1276" w:left="1020" w:header="335" w:footer="7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58D" w:rsidRDefault="0064758D">
      <w:r>
        <w:separator/>
      </w:r>
    </w:p>
  </w:endnote>
  <w:endnote w:type="continuationSeparator" w:id="0">
    <w:p w:rsidR="0064758D" w:rsidRDefault="0064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88" behindDoc="1" locked="0" layoutInCell="1" allowOverlap="1" wp14:anchorId="156E579F" wp14:editId="452434AB">
              <wp:simplePos x="0" y="0"/>
              <wp:positionH relativeFrom="page">
                <wp:posOffset>1875790</wp:posOffset>
              </wp:positionH>
              <wp:positionV relativeFrom="page">
                <wp:posOffset>10051415</wp:posOffset>
              </wp:positionV>
              <wp:extent cx="3805555" cy="35306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555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4" w:line="283" w:lineRule="auto"/>
                            <w:ind w:left="29" w:right="27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w w:val="95"/>
                              <w:sz w:val="13"/>
                            </w:rPr>
                            <w:t>Praça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Prof.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Antônio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sz w:val="13"/>
                            </w:rPr>
                            <w:t>Argino</w:t>
                          </w:r>
                          <w:proofErr w:type="spellEnd"/>
                          <w:r>
                            <w:rPr>
                              <w:w w:val="95"/>
                              <w:sz w:val="13"/>
                            </w:rPr>
                            <w:t>,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84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Centro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São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Sebastião/SP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CEP: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11608-554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-</w:t>
                          </w:r>
                          <w:r>
                            <w:rPr>
                              <w:spacing w:val="-11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Tel.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>(12)</w:t>
                          </w:r>
                          <w:r>
                            <w:rPr>
                              <w:spacing w:val="-10"/>
                              <w:w w:val="9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3"/>
                            </w:rPr>
                            <w:t xml:space="preserve">3891-0000 </w:t>
                          </w:r>
                          <w:r>
                            <w:rPr>
                              <w:sz w:val="13"/>
                            </w:rPr>
                            <w:t xml:space="preserve">Site </w:t>
                          </w:r>
                          <w:proofErr w:type="spellStart"/>
                          <w:r>
                            <w:rPr>
                              <w:sz w:val="13"/>
                            </w:rPr>
                            <w:t>Oﬁcial</w:t>
                          </w:r>
                          <w:proofErr w:type="spellEnd"/>
                          <w:r>
                            <w:rPr>
                              <w:sz w:val="13"/>
                            </w:rPr>
                            <w:t>:</w:t>
                          </w:r>
                          <w:r>
                            <w:rPr>
                              <w:spacing w:val="-12"/>
                              <w:sz w:val="13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3"/>
                            </w:rPr>
                            <w:t>saosebastiao.</w:t>
                          </w:r>
                          <w:proofErr w:type="gramEnd"/>
                          <w:r>
                            <w:rPr>
                              <w:sz w:val="13"/>
                            </w:rPr>
                            <w:t>sp.leg.br</w:t>
                          </w:r>
                        </w:p>
                        <w:p w:rsidR="005B7B16" w:rsidRDefault="005B7B16">
                          <w:pPr>
                            <w:spacing w:before="1"/>
                            <w:ind w:left="29" w:right="24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 xml:space="preserve">Fiscalize o seu Município - </w:t>
                          </w:r>
                          <w:hyperlink r:id="rId1">
                            <w:r>
                              <w:rPr>
                                <w:sz w:val="13"/>
                              </w:rPr>
                              <w:t>www.portaldocidadao.tce.sp.gov.br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47.7pt;margin-top:791.45pt;width:299.65pt;height:27.8pt;z-index:-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" filled="f" stroked="f">
              <v:textbox inset="0,0,0,0">
                <w:txbxContent>
                  <w:p w:rsidR="005B7B16" w:rsidRDefault="005B7B16">
                    <w:pPr>
                      <w:spacing w:before="24" w:line="283" w:lineRule="auto"/>
                      <w:ind w:left="29" w:right="27"/>
                      <w:jc w:val="center"/>
                      <w:rPr>
                        <w:sz w:val="13"/>
                      </w:rPr>
                    </w:pPr>
                    <w:r>
                      <w:rPr>
                        <w:w w:val="95"/>
                        <w:sz w:val="13"/>
                      </w:rPr>
                      <w:t>Praça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Prof.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Antônio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3"/>
                      </w:rPr>
                      <w:t>Argino</w:t>
                    </w:r>
                    <w:proofErr w:type="spellEnd"/>
                    <w:r>
                      <w:rPr>
                        <w:w w:val="95"/>
                        <w:sz w:val="13"/>
                      </w:rPr>
                      <w:t>,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84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Centro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São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Sebastião/SP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CEP: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11608-554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-</w:t>
                    </w:r>
                    <w:r>
                      <w:rPr>
                        <w:spacing w:val="-1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Tel.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>(12)</w:t>
                    </w:r>
                    <w:r>
                      <w:rPr>
                        <w:spacing w:val="-10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w w:val="95"/>
                        <w:sz w:val="13"/>
                      </w:rPr>
                      <w:t xml:space="preserve">3891-0000 </w:t>
                    </w:r>
                    <w:r>
                      <w:rPr>
                        <w:sz w:val="13"/>
                      </w:rPr>
                      <w:t xml:space="preserve">Site </w:t>
                    </w:r>
                    <w:proofErr w:type="spellStart"/>
                    <w:r>
                      <w:rPr>
                        <w:sz w:val="13"/>
                      </w:rPr>
                      <w:t>Oﬁcial</w:t>
                    </w:r>
                    <w:proofErr w:type="spellEnd"/>
                    <w:r>
                      <w:rPr>
                        <w:sz w:val="13"/>
                      </w:rPr>
                      <w:t>:</w:t>
                    </w:r>
                    <w:r>
                      <w:rPr>
                        <w:spacing w:val="-12"/>
                        <w:sz w:val="13"/>
                      </w:rPr>
                      <w:t xml:space="preserve"> </w:t>
                    </w:r>
                    <w:proofErr w:type="gramStart"/>
                    <w:r>
                      <w:rPr>
                        <w:sz w:val="13"/>
                      </w:rPr>
                      <w:t>saosebastiao.</w:t>
                    </w:r>
                    <w:proofErr w:type="gramEnd"/>
                    <w:r>
                      <w:rPr>
                        <w:sz w:val="13"/>
                      </w:rPr>
                      <w:t>sp.leg.br</w:t>
                    </w:r>
                  </w:p>
                  <w:p w:rsidR="005B7B16" w:rsidRDefault="005B7B16">
                    <w:pPr>
                      <w:spacing w:before="1"/>
                      <w:ind w:left="29" w:right="24"/>
                      <w:jc w:val="center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 xml:space="preserve">Fiscalize o seu Município - </w:t>
                    </w:r>
                    <w:hyperlink r:id="rId2">
                      <w:r>
                        <w:rPr>
                          <w:sz w:val="13"/>
                        </w:rPr>
                        <w:t>www.portaldocidadao.tce.sp.gov.br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58D" w:rsidRDefault="0064758D">
      <w:r>
        <w:separator/>
      </w:r>
    </w:p>
  </w:footnote>
  <w:footnote w:type="continuationSeparator" w:id="0">
    <w:p w:rsidR="0064758D" w:rsidRDefault="0064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16" w:rsidRDefault="005B7B16">
    <w:pPr>
      <w:pStyle w:val="Corpodetexto"/>
      <w:spacing w:line="14" w:lineRule="auto"/>
      <w:rPr>
        <w:sz w:val="20"/>
      </w:rPr>
    </w:pPr>
    <w:r>
      <w:rPr>
        <w:noProof/>
        <w:lang w:eastAsia="pt-BR"/>
      </w:rPr>
      <w:drawing>
        <wp:anchor distT="0" distB="0" distL="0" distR="0" simplePos="0" relativeHeight="268432415" behindDoc="1" locked="0" layoutInCell="1" allowOverlap="1" wp14:anchorId="6C68D92A" wp14:editId="0D601E24">
          <wp:simplePos x="0" y="0"/>
          <wp:positionH relativeFrom="page">
            <wp:posOffset>949096</wp:posOffset>
          </wp:positionH>
          <wp:positionV relativeFrom="page">
            <wp:posOffset>213017</wp:posOffset>
          </wp:positionV>
          <wp:extent cx="781050" cy="904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105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503313464" behindDoc="1" locked="0" layoutInCell="1" allowOverlap="1" wp14:anchorId="3B71048C" wp14:editId="79C854E9">
              <wp:simplePos x="0" y="0"/>
              <wp:positionH relativeFrom="page">
                <wp:posOffset>2039620</wp:posOffset>
              </wp:positionH>
              <wp:positionV relativeFrom="page">
                <wp:posOffset>461645</wp:posOffset>
              </wp:positionV>
              <wp:extent cx="3481705" cy="408305"/>
              <wp:effectExtent l="1270" t="444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170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B16" w:rsidRDefault="005B7B16">
                          <w:pPr>
                            <w:spacing w:before="2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Câmara</w:t>
                          </w:r>
                          <w:r>
                            <w:rPr>
                              <w:b/>
                              <w:w w:val="90"/>
                              <w:sz w:val="30"/>
                            </w:rPr>
                            <w:t xml:space="preserve"> Municipal de São </w:t>
                          </w:r>
                          <w:r w:rsidRPr="00507A57">
                            <w:rPr>
                              <w:b/>
                              <w:w w:val="90"/>
                              <w:sz w:val="30"/>
                            </w:rPr>
                            <w:t>Sebastião</w:t>
                          </w:r>
                        </w:p>
                        <w:p w:rsidR="005B7B16" w:rsidRDefault="005B7B16">
                          <w:pPr>
                            <w:spacing w:before="9"/>
                            <w:jc w:val="center"/>
                            <w:rPr>
                              <w:sz w:val="21"/>
                            </w:rPr>
                          </w:pPr>
                          <w:r w:rsidRPr="00507A57">
                            <w:rPr>
                              <w:sz w:val="21"/>
                            </w:rPr>
                            <w:t>Litoral</w:t>
                          </w:r>
                          <w:r>
                            <w:rPr>
                              <w:sz w:val="21"/>
                            </w:rPr>
                            <w:t xml:space="preserve"> Norte - São 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0.6pt;margin-top:36.35pt;width:274.15pt;height:32.15pt;z-index:-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jR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" filled="f" stroked="f">
              <v:textbox inset="0,0,0,0">
                <w:txbxContent>
                  <w:p w:rsidR="005B7B16" w:rsidRDefault="005B7B16">
                    <w:pPr>
                      <w:spacing w:before="20"/>
                      <w:jc w:val="center"/>
                      <w:rPr>
                        <w:b/>
                        <w:sz w:val="30"/>
                      </w:rPr>
                    </w:pPr>
                    <w:r w:rsidRPr="00507A57">
                      <w:rPr>
                        <w:b/>
                        <w:w w:val="90"/>
                        <w:sz w:val="30"/>
                      </w:rPr>
                      <w:t>Câmara</w:t>
                    </w:r>
                    <w:r>
                      <w:rPr>
                        <w:b/>
                        <w:w w:val="90"/>
                        <w:sz w:val="30"/>
                      </w:rPr>
                      <w:t xml:space="preserve"> Municipal de São </w:t>
                    </w:r>
                    <w:r w:rsidRPr="00507A57">
                      <w:rPr>
                        <w:b/>
                        <w:w w:val="90"/>
                        <w:sz w:val="30"/>
                      </w:rPr>
                      <w:t>Sebastião</w:t>
                    </w:r>
                  </w:p>
                  <w:p w:rsidR="005B7B16" w:rsidRDefault="005B7B16">
                    <w:pPr>
                      <w:spacing w:before="9"/>
                      <w:jc w:val="center"/>
                      <w:rPr>
                        <w:sz w:val="21"/>
                      </w:rPr>
                    </w:pPr>
                    <w:r w:rsidRPr="00507A57">
                      <w:rPr>
                        <w:sz w:val="21"/>
                      </w:rPr>
                      <w:t>Litoral</w:t>
                    </w:r>
                    <w:r>
                      <w:rPr>
                        <w:sz w:val="21"/>
                      </w:rPr>
                      <w:t xml:space="preserve"> Norte - São 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435"/>
    <w:multiLevelType w:val="hybridMultilevel"/>
    <w:tmpl w:val="8C8C79FC"/>
    <w:lvl w:ilvl="0" w:tplc="04160011">
      <w:start w:val="1"/>
      <w:numFmt w:val="decimal"/>
      <w:lvlText w:val="%1)"/>
      <w:lvlJc w:val="lef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3B1140EF"/>
    <w:multiLevelType w:val="hybridMultilevel"/>
    <w:tmpl w:val="A4D64142"/>
    <w:lvl w:ilvl="0" w:tplc="CEE83E34">
      <w:start w:val="1"/>
      <w:numFmt w:val="upperLetter"/>
      <w:lvlText w:val="%1)"/>
      <w:lvlJc w:val="left"/>
      <w:pPr>
        <w:ind w:left="113" w:hanging="282"/>
        <w:jc w:val="left"/>
      </w:pPr>
      <w:rPr>
        <w:rFonts w:ascii="DejaVu Sans" w:eastAsia="DejaVu Sans" w:hAnsi="DejaVu Sans" w:cs="DejaVu Sans" w:hint="default"/>
        <w:spacing w:val="0"/>
        <w:w w:val="89"/>
        <w:sz w:val="22"/>
        <w:szCs w:val="22"/>
      </w:rPr>
    </w:lvl>
    <w:lvl w:ilvl="1" w:tplc="D24C2520">
      <w:numFmt w:val="bullet"/>
      <w:lvlText w:val="•"/>
      <w:lvlJc w:val="left"/>
      <w:pPr>
        <w:ind w:left="1094" w:hanging="282"/>
      </w:pPr>
      <w:rPr>
        <w:rFonts w:hint="default"/>
      </w:rPr>
    </w:lvl>
    <w:lvl w:ilvl="2" w:tplc="7E0AA9BA">
      <w:numFmt w:val="bullet"/>
      <w:lvlText w:val="•"/>
      <w:lvlJc w:val="left"/>
      <w:pPr>
        <w:ind w:left="2069" w:hanging="282"/>
      </w:pPr>
      <w:rPr>
        <w:rFonts w:hint="default"/>
      </w:rPr>
    </w:lvl>
    <w:lvl w:ilvl="3" w:tplc="C478A0A2">
      <w:numFmt w:val="bullet"/>
      <w:lvlText w:val="•"/>
      <w:lvlJc w:val="left"/>
      <w:pPr>
        <w:ind w:left="3043" w:hanging="282"/>
      </w:pPr>
      <w:rPr>
        <w:rFonts w:hint="default"/>
      </w:rPr>
    </w:lvl>
    <w:lvl w:ilvl="4" w:tplc="E2C67958">
      <w:numFmt w:val="bullet"/>
      <w:lvlText w:val="•"/>
      <w:lvlJc w:val="left"/>
      <w:pPr>
        <w:ind w:left="4018" w:hanging="282"/>
      </w:pPr>
      <w:rPr>
        <w:rFonts w:hint="default"/>
      </w:rPr>
    </w:lvl>
    <w:lvl w:ilvl="5" w:tplc="90AC81B4">
      <w:numFmt w:val="bullet"/>
      <w:lvlText w:val="•"/>
      <w:lvlJc w:val="left"/>
      <w:pPr>
        <w:ind w:left="4992" w:hanging="282"/>
      </w:pPr>
      <w:rPr>
        <w:rFonts w:hint="default"/>
      </w:rPr>
    </w:lvl>
    <w:lvl w:ilvl="6" w:tplc="61F4523C">
      <w:numFmt w:val="bullet"/>
      <w:lvlText w:val="•"/>
      <w:lvlJc w:val="left"/>
      <w:pPr>
        <w:ind w:left="5967" w:hanging="282"/>
      </w:pPr>
      <w:rPr>
        <w:rFonts w:hint="default"/>
      </w:rPr>
    </w:lvl>
    <w:lvl w:ilvl="7" w:tplc="3266CE1E">
      <w:numFmt w:val="bullet"/>
      <w:lvlText w:val="•"/>
      <w:lvlJc w:val="left"/>
      <w:pPr>
        <w:ind w:left="6941" w:hanging="282"/>
      </w:pPr>
      <w:rPr>
        <w:rFonts w:hint="default"/>
      </w:rPr>
    </w:lvl>
    <w:lvl w:ilvl="8" w:tplc="F202DEE0">
      <w:numFmt w:val="bullet"/>
      <w:lvlText w:val="•"/>
      <w:lvlJc w:val="left"/>
      <w:pPr>
        <w:ind w:left="7916" w:hanging="282"/>
      </w:pPr>
      <w:rPr>
        <w:rFonts w:hint="default"/>
      </w:rPr>
    </w:lvl>
  </w:abstractNum>
  <w:abstractNum w:abstractNumId="2">
    <w:nsid w:val="662D25D2"/>
    <w:multiLevelType w:val="hybridMultilevel"/>
    <w:tmpl w:val="3F6C7FEC"/>
    <w:lvl w:ilvl="0" w:tplc="3FD42EA0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3" w:hanging="360"/>
      </w:pPr>
    </w:lvl>
    <w:lvl w:ilvl="2" w:tplc="0416001B" w:tentative="1">
      <w:start w:val="1"/>
      <w:numFmt w:val="lowerRoman"/>
      <w:lvlText w:val="%3."/>
      <w:lvlJc w:val="right"/>
      <w:pPr>
        <w:ind w:left="2633" w:hanging="180"/>
      </w:pPr>
    </w:lvl>
    <w:lvl w:ilvl="3" w:tplc="0416000F" w:tentative="1">
      <w:start w:val="1"/>
      <w:numFmt w:val="decimal"/>
      <w:lvlText w:val="%4."/>
      <w:lvlJc w:val="left"/>
      <w:pPr>
        <w:ind w:left="3353" w:hanging="360"/>
      </w:pPr>
    </w:lvl>
    <w:lvl w:ilvl="4" w:tplc="04160019" w:tentative="1">
      <w:start w:val="1"/>
      <w:numFmt w:val="lowerLetter"/>
      <w:lvlText w:val="%5."/>
      <w:lvlJc w:val="left"/>
      <w:pPr>
        <w:ind w:left="4073" w:hanging="360"/>
      </w:pPr>
    </w:lvl>
    <w:lvl w:ilvl="5" w:tplc="0416001B" w:tentative="1">
      <w:start w:val="1"/>
      <w:numFmt w:val="lowerRoman"/>
      <w:lvlText w:val="%6."/>
      <w:lvlJc w:val="right"/>
      <w:pPr>
        <w:ind w:left="4793" w:hanging="180"/>
      </w:pPr>
    </w:lvl>
    <w:lvl w:ilvl="6" w:tplc="0416000F" w:tentative="1">
      <w:start w:val="1"/>
      <w:numFmt w:val="decimal"/>
      <w:lvlText w:val="%7."/>
      <w:lvlJc w:val="left"/>
      <w:pPr>
        <w:ind w:left="5513" w:hanging="360"/>
      </w:pPr>
    </w:lvl>
    <w:lvl w:ilvl="7" w:tplc="04160019" w:tentative="1">
      <w:start w:val="1"/>
      <w:numFmt w:val="lowerLetter"/>
      <w:lvlText w:val="%8."/>
      <w:lvlJc w:val="left"/>
      <w:pPr>
        <w:ind w:left="6233" w:hanging="360"/>
      </w:pPr>
    </w:lvl>
    <w:lvl w:ilvl="8" w:tplc="0416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B82"/>
    <w:rsid w:val="00001062"/>
    <w:rsid w:val="00033756"/>
    <w:rsid w:val="00033D0F"/>
    <w:rsid w:val="00042040"/>
    <w:rsid w:val="00042339"/>
    <w:rsid w:val="00072960"/>
    <w:rsid w:val="0007753F"/>
    <w:rsid w:val="0007788C"/>
    <w:rsid w:val="000861CF"/>
    <w:rsid w:val="00086C05"/>
    <w:rsid w:val="00095B8C"/>
    <w:rsid w:val="000B5AD6"/>
    <w:rsid w:val="000B75DB"/>
    <w:rsid w:val="000C0EFC"/>
    <w:rsid w:val="000D5437"/>
    <w:rsid w:val="001069E5"/>
    <w:rsid w:val="0011295B"/>
    <w:rsid w:val="0013527D"/>
    <w:rsid w:val="001641C4"/>
    <w:rsid w:val="001940DA"/>
    <w:rsid w:val="001A1F96"/>
    <w:rsid w:val="001C0290"/>
    <w:rsid w:val="001C192C"/>
    <w:rsid w:val="001C2A7A"/>
    <w:rsid w:val="001C3BF3"/>
    <w:rsid w:val="001E5A4C"/>
    <w:rsid w:val="001E6200"/>
    <w:rsid w:val="0021091B"/>
    <w:rsid w:val="002128B9"/>
    <w:rsid w:val="0021700B"/>
    <w:rsid w:val="002227DC"/>
    <w:rsid w:val="00233858"/>
    <w:rsid w:val="002558C5"/>
    <w:rsid w:val="00257289"/>
    <w:rsid w:val="00260A0A"/>
    <w:rsid w:val="00274431"/>
    <w:rsid w:val="002C70EE"/>
    <w:rsid w:val="002E3C49"/>
    <w:rsid w:val="002E7FDF"/>
    <w:rsid w:val="002F1673"/>
    <w:rsid w:val="002F4408"/>
    <w:rsid w:val="002F45D4"/>
    <w:rsid w:val="0030514C"/>
    <w:rsid w:val="003105A9"/>
    <w:rsid w:val="00311581"/>
    <w:rsid w:val="003533BD"/>
    <w:rsid w:val="00356DB5"/>
    <w:rsid w:val="00362434"/>
    <w:rsid w:val="00363D69"/>
    <w:rsid w:val="00376533"/>
    <w:rsid w:val="003775F6"/>
    <w:rsid w:val="00382A38"/>
    <w:rsid w:val="00383EA8"/>
    <w:rsid w:val="003A2F8C"/>
    <w:rsid w:val="003A3849"/>
    <w:rsid w:val="003B2640"/>
    <w:rsid w:val="003C7067"/>
    <w:rsid w:val="003C7C6D"/>
    <w:rsid w:val="003D000C"/>
    <w:rsid w:val="003E2F01"/>
    <w:rsid w:val="003E71B6"/>
    <w:rsid w:val="0040509B"/>
    <w:rsid w:val="00414241"/>
    <w:rsid w:val="00421E04"/>
    <w:rsid w:val="00423ED6"/>
    <w:rsid w:val="004308DD"/>
    <w:rsid w:val="00433B7B"/>
    <w:rsid w:val="00436E05"/>
    <w:rsid w:val="004531E6"/>
    <w:rsid w:val="004604CC"/>
    <w:rsid w:val="00487795"/>
    <w:rsid w:val="00492F71"/>
    <w:rsid w:val="004E77B7"/>
    <w:rsid w:val="004F14D8"/>
    <w:rsid w:val="004F3757"/>
    <w:rsid w:val="0050133D"/>
    <w:rsid w:val="005039E2"/>
    <w:rsid w:val="00507A57"/>
    <w:rsid w:val="0053023C"/>
    <w:rsid w:val="00534B45"/>
    <w:rsid w:val="00542202"/>
    <w:rsid w:val="00550E31"/>
    <w:rsid w:val="00561A4A"/>
    <w:rsid w:val="005633AC"/>
    <w:rsid w:val="00584734"/>
    <w:rsid w:val="005A44FF"/>
    <w:rsid w:val="005A6EC3"/>
    <w:rsid w:val="005B7B16"/>
    <w:rsid w:val="005E046E"/>
    <w:rsid w:val="005F62D8"/>
    <w:rsid w:val="005F6650"/>
    <w:rsid w:val="005F69FA"/>
    <w:rsid w:val="00620FA5"/>
    <w:rsid w:val="006453C9"/>
    <w:rsid w:val="0064758D"/>
    <w:rsid w:val="00664365"/>
    <w:rsid w:val="006651BA"/>
    <w:rsid w:val="006777F3"/>
    <w:rsid w:val="0068186D"/>
    <w:rsid w:val="006A45E1"/>
    <w:rsid w:val="006C0957"/>
    <w:rsid w:val="006F2DD6"/>
    <w:rsid w:val="007100DB"/>
    <w:rsid w:val="0072462C"/>
    <w:rsid w:val="007836BE"/>
    <w:rsid w:val="007A6B18"/>
    <w:rsid w:val="007B67A8"/>
    <w:rsid w:val="007C3F9B"/>
    <w:rsid w:val="007D66A7"/>
    <w:rsid w:val="007F0D5B"/>
    <w:rsid w:val="0080468E"/>
    <w:rsid w:val="0083062D"/>
    <w:rsid w:val="008520D2"/>
    <w:rsid w:val="008524D6"/>
    <w:rsid w:val="008545C4"/>
    <w:rsid w:val="00881E99"/>
    <w:rsid w:val="008A5B57"/>
    <w:rsid w:val="008B4C12"/>
    <w:rsid w:val="008D60C4"/>
    <w:rsid w:val="008D633D"/>
    <w:rsid w:val="008D6FD2"/>
    <w:rsid w:val="008E5362"/>
    <w:rsid w:val="008F7536"/>
    <w:rsid w:val="008F7D7C"/>
    <w:rsid w:val="00911E15"/>
    <w:rsid w:val="00917FC6"/>
    <w:rsid w:val="00923DFA"/>
    <w:rsid w:val="00943E7E"/>
    <w:rsid w:val="00990DCA"/>
    <w:rsid w:val="009A345C"/>
    <w:rsid w:val="009B041D"/>
    <w:rsid w:val="009E1D56"/>
    <w:rsid w:val="009E502B"/>
    <w:rsid w:val="00A11E0F"/>
    <w:rsid w:val="00A26E6A"/>
    <w:rsid w:val="00A349F9"/>
    <w:rsid w:val="00A47D58"/>
    <w:rsid w:val="00A574C0"/>
    <w:rsid w:val="00A6623D"/>
    <w:rsid w:val="00A71013"/>
    <w:rsid w:val="00A72E4B"/>
    <w:rsid w:val="00AA1A35"/>
    <w:rsid w:val="00AB13A3"/>
    <w:rsid w:val="00AC494F"/>
    <w:rsid w:val="00AC6391"/>
    <w:rsid w:val="00AE2748"/>
    <w:rsid w:val="00AE4F09"/>
    <w:rsid w:val="00B00892"/>
    <w:rsid w:val="00B220A7"/>
    <w:rsid w:val="00B443B5"/>
    <w:rsid w:val="00B50ABA"/>
    <w:rsid w:val="00B60639"/>
    <w:rsid w:val="00B61151"/>
    <w:rsid w:val="00B667BD"/>
    <w:rsid w:val="00B76140"/>
    <w:rsid w:val="00B82799"/>
    <w:rsid w:val="00B844E4"/>
    <w:rsid w:val="00BB1D3A"/>
    <w:rsid w:val="00BB23E8"/>
    <w:rsid w:val="00BB56E1"/>
    <w:rsid w:val="00BB7869"/>
    <w:rsid w:val="00BC031F"/>
    <w:rsid w:val="00BC2AEF"/>
    <w:rsid w:val="00BC42D6"/>
    <w:rsid w:val="00BD1347"/>
    <w:rsid w:val="00BD4966"/>
    <w:rsid w:val="00BE6B82"/>
    <w:rsid w:val="00BF0B2D"/>
    <w:rsid w:val="00BF4F91"/>
    <w:rsid w:val="00C42181"/>
    <w:rsid w:val="00C63320"/>
    <w:rsid w:val="00C713ED"/>
    <w:rsid w:val="00C752A6"/>
    <w:rsid w:val="00C84897"/>
    <w:rsid w:val="00C872A2"/>
    <w:rsid w:val="00CB174D"/>
    <w:rsid w:val="00CE29E7"/>
    <w:rsid w:val="00CE3034"/>
    <w:rsid w:val="00D127F5"/>
    <w:rsid w:val="00D15114"/>
    <w:rsid w:val="00D866A2"/>
    <w:rsid w:val="00D87F39"/>
    <w:rsid w:val="00DA2B1A"/>
    <w:rsid w:val="00DA3212"/>
    <w:rsid w:val="00DD330A"/>
    <w:rsid w:val="00DD7CD3"/>
    <w:rsid w:val="00DE67C3"/>
    <w:rsid w:val="00DF3BAF"/>
    <w:rsid w:val="00DF4CB1"/>
    <w:rsid w:val="00DF7360"/>
    <w:rsid w:val="00E132A8"/>
    <w:rsid w:val="00E20353"/>
    <w:rsid w:val="00E2572C"/>
    <w:rsid w:val="00E33B16"/>
    <w:rsid w:val="00E36911"/>
    <w:rsid w:val="00E509F6"/>
    <w:rsid w:val="00E7079E"/>
    <w:rsid w:val="00E74A97"/>
    <w:rsid w:val="00E80AF4"/>
    <w:rsid w:val="00EA282A"/>
    <w:rsid w:val="00EB208C"/>
    <w:rsid w:val="00EB3A78"/>
    <w:rsid w:val="00EB6B97"/>
    <w:rsid w:val="00EC72FE"/>
    <w:rsid w:val="00ED3788"/>
    <w:rsid w:val="00ED6C55"/>
    <w:rsid w:val="00EF6BAF"/>
    <w:rsid w:val="00F24985"/>
    <w:rsid w:val="00F31BF8"/>
    <w:rsid w:val="00F57735"/>
    <w:rsid w:val="00F65848"/>
    <w:rsid w:val="00F96735"/>
    <w:rsid w:val="00FA2378"/>
    <w:rsid w:val="00FC6387"/>
    <w:rsid w:val="00FD1C1C"/>
    <w:rsid w:val="00FD38D8"/>
    <w:rsid w:val="00FD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A57"/>
    <w:rPr>
      <w:rFonts w:ascii="DejaVu Sans" w:eastAsia="DejaVu Sans" w:hAnsi="DejaVu Sans" w:cs="DejaVu Sans"/>
    </w:rPr>
  </w:style>
  <w:style w:type="paragraph" w:styleId="Rodap">
    <w:name w:val="footer"/>
    <w:basedOn w:val="Normal"/>
    <w:link w:val="RodapChar"/>
    <w:uiPriority w:val="99"/>
    <w:unhideWhenUsed/>
    <w:rsid w:val="00507A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A57"/>
    <w:rPr>
      <w:rFonts w:ascii="DejaVu Sans" w:eastAsia="DejaVu Sans" w:hAnsi="DejaVu Sans" w:cs="DejaVu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AB13A3"/>
    <w:rPr>
      <w:rFonts w:ascii="DejaVu Sans" w:eastAsia="DejaVu Sans" w:hAnsi="DejaVu Sans" w:cs="DejaVu Sans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30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778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6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5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09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4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aldocidadao.tce.sp.gov.br/" TargetMode="External"/><Relationship Id="rId1" Type="http://schemas.openxmlformats.org/officeDocument/2006/relationships/hyperlink" Target="http://www.portaldocidadao.tc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D9B8765-6E4D-466F-B70B-7FE9759A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Danilo</cp:lastModifiedBy>
  <cp:revision>3</cp:revision>
  <cp:lastPrinted>2020-09-10T20:33:00Z</cp:lastPrinted>
  <dcterms:created xsi:type="dcterms:W3CDTF">2020-10-07T15:29:00Z</dcterms:created>
  <dcterms:modified xsi:type="dcterms:W3CDTF">2020-10-07T15:30:00Z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2019-08-08T00:00:00Z</vt:filetime>
  </property>
</Properties>
</file>