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A3" w:rsidRPr="000B45A3" w:rsidRDefault="000B45A3" w:rsidP="00C070F1">
      <w:pPr>
        <w:spacing w:line="276" w:lineRule="auto"/>
        <w:jc w:val="center"/>
        <w:rPr>
          <w:rFonts w:ascii="Tahoma" w:hAnsi="Tahoma" w:cs="Tahoma"/>
          <w:b/>
          <w:bCs/>
          <w:caps/>
          <w:kern w:val="32"/>
        </w:rPr>
      </w:pPr>
      <w:r w:rsidRPr="000B45A3">
        <w:rPr>
          <w:rFonts w:ascii="Tahoma" w:hAnsi="Tahoma" w:cs="Tahoma"/>
          <w:b/>
          <w:bCs/>
          <w:caps/>
          <w:kern w:val="32"/>
        </w:rPr>
        <w:t xml:space="preserve">Requerimento </w:t>
      </w:r>
    </w:p>
    <w:p w:rsidR="000B45A3" w:rsidRDefault="00C070F1" w:rsidP="00C070F1">
      <w:pPr>
        <w:spacing w:line="276" w:lineRule="auto"/>
        <w:jc w:val="center"/>
        <w:rPr>
          <w:rFonts w:ascii="Tahoma" w:hAnsi="Tahoma" w:cs="Tahoma"/>
          <w:b/>
          <w:bCs/>
          <w:kern w:val="32"/>
        </w:rPr>
      </w:pPr>
      <w:r>
        <w:rPr>
          <w:rFonts w:ascii="Tahoma" w:hAnsi="Tahoma" w:cs="Tahoma"/>
          <w:b/>
          <w:bCs/>
          <w:kern w:val="32"/>
        </w:rPr>
        <w:t>N</w:t>
      </w:r>
      <w:r w:rsidR="000B45A3" w:rsidRPr="000B45A3">
        <w:rPr>
          <w:rFonts w:ascii="Tahoma" w:hAnsi="Tahoma" w:cs="Tahoma"/>
          <w:b/>
          <w:bCs/>
          <w:kern w:val="32"/>
        </w:rPr>
        <w:t>º</w:t>
      </w:r>
      <w:r>
        <w:rPr>
          <w:rFonts w:ascii="Tahoma" w:hAnsi="Tahoma" w:cs="Tahoma"/>
          <w:b/>
          <w:bCs/>
          <w:kern w:val="32"/>
        </w:rPr>
        <w:t>. 350</w:t>
      </w:r>
      <w:r w:rsidR="000B45A3" w:rsidRPr="000B45A3">
        <w:rPr>
          <w:rFonts w:ascii="Tahoma" w:hAnsi="Tahoma" w:cs="Tahoma"/>
          <w:b/>
          <w:bCs/>
          <w:kern w:val="32"/>
        </w:rPr>
        <w:t>/20</w:t>
      </w:r>
      <w:r w:rsidR="00C04028">
        <w:rPr>
          <w:rFonts w:ascii="Tahoma" w:hAnsi="Tahoma" w:cs="Tahoma"/>
          <w:b/>
          <w:bCs/>
          <w:kern w:val="32"/>
        </w:rPr>
        <w:t>20</w:t>
      </w:r>
    </w:p>
    <w:p w:rsidR="00F82A52" w:rsidRPr="00F82A52" w:rsidRDefault="00F82A52" w:rsidP="00F82A52">
      <w:pPr>
        <w:spacing w:after="200" w:line="276" w:lineRule="auto"/>
        <w:jc w:val="center"/>
        <w:rPr>
          <w:rFonts w:ascii="Tahoma" w:hAnsi="Tahoma" w:cs="Tahoma"/>
          <w:b/>
          <w:bCs/>
          <w:kern w:val="32"/>
        </w:rPr>
      </w:pPr>
    </w:p>
    <w:p w:rsidR="000B45A3" w:rsidRPr="00F82A52" w:rsidRDefault="000B45A3" w:rsidP="00C070F1">
      <w:pPr>
        <w:spacing w:after="200" w:line="276" w:lineRule="auto"/>
        <w:ind w:left="2835" w:right="-518"/>
        <w:jc w:val="both"/>
        <w:rPr>
          <w:rFonts w:ascii="Tahoma" w:hAnsi="Tahoma" w:cs="Tahoma"/>
          <w:b/>
          <w:bCs/>
          <w:kern w:val="32"/>
        </w:rPr>
      </w:pPr>
      <w:r w:rsidRPr="000B45A3">
        <w:rPr>
          <w:rFonts w:ascii="Tahoma" w:hAnsi="Tahoma" w:cs="Tahoma"/>
          <w:b/>
          <w:bCs/>
          <w:kern w:val="32"/>
        </w:rPr>
        <w:t>“Requer seja oficiado o</w:t>
      </w:r>
      <w:r>
        <w:rPr>
          <w:rFonts w:ascii="Tahoma" w:hAnsi="Tahoma" w:cs="Tahoma"/>
          <w:b/>
          <w:bCs/>
          <w:kern w:val="32"/>
        </w:rPr>
        <w:t xml:space="preserve"> Sr. Prefeito Municipal</w:t>
      </w:r>
      <w:r w:rsidR="00C04028">
        <w:rPr>
          <w:rFonts w:ascii="Tahoma" w:hAnsi="Tahoma" w:cs="Tahoma"/>
          <w:b/>
          <w:bCs/>
          <w:kern w:val="32"/>
        </w:rPr>
        <w:t xml:space="preserve"> </w:t>
      </w:r>
      <w:r w:rsidR="00E26604">
        <w:rPr>
          <w:rFonts w:ascii="Tahoma" w:hAnsi="Tahoma" w:cs="Tahoma"/>
          <w:b/>
          <w:bCs/>
          <w:kern w:val="32"/>
        </w:rPr>
        <w:t>pa</w:t>
      </w:r>
      <w:r>
        <w:rPr>
          <w:rFonts w:ascii="Tahoma" w:hAnsi="Tahoma" w:cs="Tahoma"/>
          <w:b/>
          <w:bCs/>
          <w:kern w:val="32"/>
        </w:rPr>
        <w:t xml:space="preserve">ra informar sobre </w:t>
      </w:r>
      <w:r w:rsidR="00E369C7">
        <w:rPr>
          <w:rFonts w:ascii="Tahoma" w:hAnsi="Tahoma" w:cs="Tahoma"/>
          <w:b/>
          <w:bCs/>
          <w:kern w:val="32"/>
        </w:rPr>
        <w:t>o cumprimento da decisão judicial proferida na Ação Civil de Improbidade Administrativa – Dano ao Erário, movida pelo Ministério Público Estadual</w:t>
      </w:r>
      <w:r w:rsidR="00592166">
        <w:rPr>
          <w:rFonts w:ascii="Tahoma" w:hAnsi="Tahoma" w:cs="Tahoma"/>
          <w:b/>
          <w:bCs/>
          <w:kern w:val="32"/>
        </w:rPr>
        <w:t>.”</w:t>
      </w:r>
    </w:p>
    <w:p w:rsidR="000B45A3" w:rsidRPr="000B45A3" w:rsidRDefault="000B45A3" w:rsidP="000B45A3">
      <w:pPr>
        <w:ind w:right="-568"/>
        <w:jc w:val="right"/>
        <w:rPr>
          <w:rFonts w:ascii="Tahoma" w:hAnsi="Tahoma" w:cs="Tahoma"/>
          <w:b/>
          <w:bCs/>
          <w:sz w:val="22"/>
          <w:szCs w:val="22"/>
        </w:rPr>
      </w:pPr>
    </w:p>
    <w:p w:rsidR="000B45A3" w:rsidRPr="000B45A3" w:rsidRDefault="000B45A3" w:rsidP="000B45A3">
      <w:pPr>
        <w:ind w:right="-568"/>
        <w:jc w:val="both"/>
        <w:rPr>
          <w:rFonts w:ascii="Tahoma" w:hAnsi="Tahoma" w:cs="Tahoma"/>
        </w:rPr>
      </w:pPr>
      <w:r w:rsidRPr="000B45A3">
        <w:rPr>
          <w:rFonts w:ascii="Tahoma" w:hAnsi="Tahoma" w:cs="Tahoma"/>
        </w:rPr>
        <w:t>Senhor Presidente,</w:t>
      </w:r>
    </w:p>
    <w:p w:rsidR="000B45A3" w:rsidRPr="000B45A3" w:rsidRDefault="00A913FE" w:rsidP="000B45A3">
      <w:pPr>
        <w:ind w:right="-56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0B45A3" w:rsidRPr="000B45A3" w:rsidRDefault="000B45A3" w:rsidP="000B45A3">
      <w:pPr>
        <w:ind w:right="-568"/>
        <w:jc w:val="both"/>
        <w:rPr>
          <w:rFonts w:ascii="Tahoma" w:hAnsi="Tahoma" w:cs="Tahoma"/>
        </w:rPr>
      </w:pPr>
      <w:r w:rsidRPr="000B45A3">
        <w:rPr>
          <w:rFonts w:ascii="Tahoma" w:hAnsi="Tahoma" w:cs="Tahoma"/>
        </w:rPr>
        <w:tab/>
      </w:r>
      <w:r w:rsidRPr="000B45A3">
        <w:rPr>
          <w:rFonts w:ascii="Tahoma" w:hAnsi="Tahoma" w:cs="Tahoma"/>
        </w:rPr>
        <w:tab/>
      </w:r>
      <w:r w:rsidRPr="000B45A3">
        <w:rPr>
          <w:rFonts w:ascii="Tahoma" w:hAnsi="Tahoma" w:cs="Tahoma"/>
        </w:rPr>
        <w:tab/>
      </w:r>
    </w:p>
    <w:p w:rsidR="00F82A52" w:rsidRDefault="000B45A3" w:rsidP="00C04028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  <w:r w:rsidRPr="000B45A3">
        <w:rPr>
          <w:rFonts w:ascii="Tahoma" w:hAnsi="Tahoma" w:cs="Tahoma"/>
          <w:b/>
        </w:rPr>
        <w:t>Considerando</w:t>
      </w:r>
      <w:r w:rsidRPr="000B45A3">
        <w:rPr>
          <w:rFonts w:ascii="Tahoma" w:hAnsi="Tahoma" w:cs="Tahoma"/>
        </w:rPr>
        <w:t xml:space="preserve"> </w:t>
      </w:r>
      <w:r w:rsidR="00E369C7">
        <w:rPr>
          <w:rFonts w:ascii="Tahoma" w:hAnsi="Tahoma" w:cs="Tahoma"/>
        </w:rPr>
        <w:t>decisão proferida pelo Juiz de Direito da 1ª Vara Cível desta Comarca, que determina a exoneração dos cargos comissionados criados pelas Leis Complementares 223/2017 e 229/2018</w:t>
      </w:r>
      <w:r w:rsidR="001A578E">
        <w:rPr>
          <w:rFonts w:ascii="Tahoma" w:hAnsi="Tahoma" w:cs="Tahoma"/>
        </w:rPr>
        <w:t>;</w:t>
      </w:r>
      <w:r w:rsidR="00E631E7">
        <w:rPr>
          <w:rFonts w:ascii="Tahoma" w:hAnsi="Tahoma" w:cs="Tahoma"/>
        </w:rPr>
        <w:t xml:space="preserve"> </w:t>
      </w:r>
    </w:p>
    <w:p w:rsidR="0070358D" w:rsidRDefault="0070358D" w:rsidP="00E631E7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</w:p>
    <w:p w:rsidR="00E16E2C" w:rsidRDefault="00A05336" w:rsidP="00F82A52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  <w:b/>
        </w:rPr>
      </w:pPr>
      <w:r w:rsidRPr="00A05336">
        <w:rPr>
          <w:rFonts w:ascii="Tahoma" w:hAnsi="Tahoma" w:cs="Tahoma"/>
          <w:b/>
        </w:rPr>
        <w:t>Considerando</w:t>
      </w:r>
      <w:r>
        <w:rPr>
          <w:rFonts w:ascii="Tahoma" w:hAnsi="Tahoma" w:cs="Tahoma"/>
        </w:rPr>
        <w:t xml:space="preserve"> que </w:t>
      </w:r>
      <w:r w:rsidR="00C04028">
        <w:rPr>
          <w:rFonts w:ascii="Tahoma" w:hAnsi="Tahoma" w:cs="Tahoma"/>
        </w:rPr>
        <w:t xml:space="preserve">estamos </w:t>
      </w:r>
      <w:r w:rsidR="00E369C7">
        <w:rPr>
          <w:rFonts w:ascii="Tahoma" w:hAnsi="Tahoma" w:cs="Tahoma"/>
        </w:rPr>
        <w:t>em situação financeira mais que precária da máquina pública</w:t>
      </w:r>
      <w:r>
        <w:rPr>
          <w:rFonts w:ascii="Tahoma" w:hAnsi="Tahoma" w:cs="Tahoma"/>
        </w:rPr>
        <w:t>;</w:t>
      </w:r>
      <w:r w:rsidR="005E12FF">
        <w:rPr>
          <w:rFonts w:ascii="Tahoma" w:hAnsi="Tahoma" w:cs="Tahoma"/>
          <w:b/>
        </w:rPr>
        <w:t xml:space="preserve">   </w:t>
      </w:r>
    </w:p>
    <w:p w:rsidR="00E16E2C" w:rsidRDefault="00E16E2C" w:rsidP="00F82A52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  <w:b/>
        </w:rPr>
      </w:pPr>
    </w:p>
    <w:p w:rsidR="00EC1E7C" w:rsidRDefault="00E16E2C" w:rsidP="00CC5297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Considerando </w:t>
      </w:r>
      <w:r>
        <w:rPr>
          <w:rFonts w:ascii="Tahoma" w:hAnsi="Tahoma" w:cs="Tahoma"/>
        </w:rPr>
        <w:t xml:space="preserve">que </w:t>
      </w:r>
      <w:r w:rsidR="00C04028">
        <w:rPr>
          <w:rFonts w:ascii="Tahoma" w:hAnsi="Tahoma" w:cs="Tahoma"/>
        </w:rPr>
        <w:t>a</w:t>
      </w:r>
      <w:r w:rsidR="00282E73">
        <w:rPr>
          <w:rFonts w:ascii="Tahoma" w:hAnsi="Tahoma" w:cs="Tahoma"/>
        </w:rPr>
        <w:t xml:space="preserve"> </w:t>
      </w:r>
      <w:r w:rsidR="00E369C7">
        <w:rPr>
          <w:rFonts w:ascii="Tahoma" w:hAnsi="Tahoma" w:cs="Tahoma"/>
        </w:rPr>
        <w:t>exoneração deste “mar de comissionados”</w:t>
      </w:r>
      <w:r w:rsidR="0096456E">
        <w:rPr>
          <w:rFonts w:ascii="Tahoma" w:hAnsi="Tahoma" w:cs="Tahoma"/>
        </w:rPr>
        <w:t>, que em sua totalidade também recebe a tal gratificação sem parâmetro</w:t>
      </w:r>
      <w:r w:rsidR="0070358D">
        <w:rPr>
          <w:rFonts w:ascii="Tahoma" w:hAnsi="Tahoma" w:cs="Tahoma"/>
        </w:rPr>
        <w:t>;</w:t>
      </w:r>
    </w:p>
    <w:p w:rsidR="00C04028" w:rsidRPr="00EC1E7C" w:rsidRDefault="00C04028" w:rsidP="00CC5297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</w:p>
    <w:p w:rsidR="00CC5297" w:rsidRDefault="00CC5297" w:rsidP="000B45A3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  <w:r w:rsidRPr="006F1EE1">
        <w:rPr>
          <w:rFonts w:ascii="Tahoma" w:hAnsi="Tahoma" w:cs="Tahoma"/>
          <w:b/>
          <w:bCs/>
        </w:rPr>
        <w:t>Considerando</w:t>
      </w:r>
      <w:r>
        <w:rPr>
          <w:rFonts w:ascii="Tahoma" w:hAnsi="Tahoma" w:cs="Tahoma"/>
        </w:rPr>
        <w:t xml:space="preserve"> que </w:t>
      </w:r>
      <w:r w:rsidR="0096456E">
        <w:rPr>
          <w:rFonts w:ascii="Tahoma" w:hAnsi="Tahoma" w:cs="Tahoma"/>
        </w:rPr>
        <w:t>o não cumprimento da legislação trabalhista, poderá aumentar ainda mais todo o dano ao erário que já vem sendo realizado</w:t>
      </w:r>
      <w:r w:rsidR="006F1EE1">
        <w:rPr>
          <w:rFonts w:ascii="Tahoma" w:hAnsi="Tahoma" w:cs="Tahoma"/>
        </w:rPr>
        <w:t>;</w:t>
      </w:r>
    </w:p>
    <w:p w:rsidR="006D05D5" w:rsidRDefault="006D05D5" w:rsidP="000B45A3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</w:p>
    <w:p w:rsidR="000B45A3" w:rsidRDefault="000B45A3" w:rsidP="000B45A3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  <w:r w:rsidRPr="000B45A3">
        <w:rPr>
          <w:rFonts w:ascii="Tahoma" w:hAnsi="Tahoma" w:cs="Tahoma"/>
        </w:rPr>
        <w:t>É que:</w:t>
      </w:r>
    </w:p>
    <w:p w:rsidR="00E178A9" w:rsidRPr="000B45A3" w:rsidRDefault="00E178A9" w:rsidP="000B45A3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</w:p>
    <w:p w:rsidR="000B45A3" w:rsidRPr="000B45A3" w:rsidRDefault="000B45A3" w:rsidP="000B45A3">
      <w:pPr>
        <w:ind w:right="-568"/>
        <w:jc w:val="both"/>
        <w:rPr>
          <w:rFonts w:ascii="Tahoma" w:hAnsi="Tahoma" w:cs="Tahoma"/>
        </w:rPr>
      </w:pPr>
      <w:r w:rsidRPr="000B45A3">
        <w:rPr>
          <w:rFonts w:ascii="Tahoma" w:hAnsi="Tahoma" w:cs="Tahoma"/>
        </w:rPr>
        <w:t xml:space="preserve">                       O Vereador infra-assinado nos termos regimentais em vigor, </w:t>
      </w:r>
      <w:r w:rsidRPr="000B45A3">
        <w:rPr>
          <w:rFonts w:ascii="Tahoma" w:hAnsi="Tahoma" w:cs="Tahoma"/>
          <w:b/>
        </w:rPr>
        <w:t xml:space="preserve">REQUER </w:t>
      </w:r>
      <w:r w:rsidRPr="000B45A3">
        <w:rPr>
          <w:rFonts w:ascii="Tahoma" w:hAnsi="Tahoma" w:cs="Tahoma"/>
        </w:rPr>
        <w:t xml:space="preserve">seja oficiado ao Sr. </w:t>
      </w:r>
      <w:r w:rsidR="005C7448">
        <w:rPr>
          <w:rFonts w:ascii="Tahoma" w:hAnsi="Tahoma" w:cs="Tahoma"/>
        </w:rPr>
        <w:t>Prefeito Municipal</w:t>
      </w:r>
      <w:r w:rsidR="00282E73">
        <w:rPr>
          <w:rFonts w:ascii="Tahoma" w:hAnsi="Tahoma" w:cs="Tahoma"/>
        </w:rPr>
        <w:t xml:space="preserve"> </w:t>
      </w:r>
      <w:r w:rsidRPr="000B45A3">
        <w:rPr>
          <w:rFonts w:ascii="Tahoma" w:hAnsi="Tahoma" w:cs="Tahoma"/>
        </w:rPr>
        <w:t>informar à esta Casa de Leis o que segue:</w:t>
      </w:r>
    </w:p>
    <w:p w:rsidR="000B45A3" w:rsidRPr="000B45A3" w:rsidRDefault="000B45A3" w:rsidP="000B45A3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</w:p>
    <w:p w:rsidR="0096456E" w:rsidRPr="0096456E" w:rsidRDefault="0096456E" w:rsidP="00F82A5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76" w:lineRule="auto"/>
        <w:ind w:right="-568"/>
        <w:jc w:val="both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Qual a atitude será tomada face a decisão judicial?</w:t>
      </w:r>
    </w:p>
    <w:p w:rsidR="0096456E" w:rsidRPr="0096456E" w:rsidRDefault="0096456E" w:rsidP="00F82A5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76" w:lineRule="auto"/>
        <w:ind w:right="-568"/>
        <w:jc w:val="both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Quando serão realizadas as exonerações determinadas na sentença judicial?</w:t>
      </w:r>
    </w:p>
    <w:p w:rsidR="0096456E" w:rsidRPr="0096456E" w:rsidRDefault="0096456E" w:rsidP="00F82A5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76" w:lineRule="auto"/>
        <w:ind w:right="-568"/>
        <w:jc w:val="both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O Município possui condições financeiras de cumprir tais exonerações?</w:t>
      </w:r>
    </w:p>
    <w:p w:rsidR="0096456E" w:rsidRPr="0096456E" w:rsidRDefault="0096456E" w:rsidP="00F82A5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76" w:lineRule="auto"/>
        <w:ind w:right="-568"/>
        <w:jc w:val="both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lastRenderedPageBreak/>
        <w:t xml:space="preserve"> O percentual prudencial da folha de pagamento está sendo respeitado?</w:t>
      </w:r>
    </w:p>
    <w:p w:rsidR="0096456E" w:rsidRPr="0096456E" w:rsidRDefault="0096456E" w:rsidP="0096456E">
      <w:pPr>
        <w:overflowPunct w:val="0"/>
        <w:autoSpaceDE w:val="0"/>
        <w:autoSpaceDN w:val="0"/>
        <w:adjustRightInd w:val="0"/>
        <w:spacing w:after="120" w:line="276" w:lineRule="auto"/>
        <w:ind w:left="2061" w:right="-568"/>
        <w:jc w:val="both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D.1 – Caso negativo, em qual percentual está sendo excedido?</w:t>
      </w:r>
    </w:p>
    <w:p w:rsidR="00C84085" w:rsidRPr="0096456E" w:rsidRDefault="0096456E" w:rsidP="0096456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76" w:lineRule="auto"/>
        <w:ind w:right="-568"/>
        <w:jc w:val="both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Considerando a reeleição, quando teremos uma nova reforma administrativa obedecendo a legislação, sendo encaminhada para o legislativo?</w:t>
      </w:r>
    </w:p>
    <w:p w:rsidR="0096456E" w:rsidRPr="000B45A3" w:rsidRDefault="0096456E" w:rsidP="0096456E">
      <w:pPr>
        <w:overflowPunct w:val="0"/>
        <w:autoSpaceDE w:val="0"/>
        <w:autoSpaceDN w:val="0"/>
        <w:adjustRightInd w:val="0"/>
        <w:spacing w:after="120" w:line="276" w:lineRule="auto"/>
        <w:ind w:left="2061" w:right="-568"/>
        <w:jc w:val="both"/>
        <w:textAlignment w:val="baseline"/>
        <w:rPr>
          <w:rFonts w:ascii="Tahoma" w:hAnsi="Tahoma" w:cs="Tahoma"/>
          <w:b/>
        </w:rPr>
      </w:pPr>
    </w:p>
    <w:p w:rsidR="000B45A3" w:rsidRPr="000B45A3" w:rsidRDefault="000B45A3" w:rsidP="00317B50">
      <w:pPr>
        <w:overflowPunct w:val="0"/>
        <w:autoSpaceDE w:val="0"/>
        <w:autoSpaceDN w:val="0"/>
        <w:adjustRightInd w:val="0"/>
        <w:spacing w:after="120"/>
        <w:ind w:right="-568"/>
        <w:textAlignment w:val="baseline"/>
        <w:rPr>
          <w:rFonts w:ascii="Tahoma" w:hAnsi="Tahoma" w:cs="Tahoma"/>
        </w:rPr>
      </w:pPr>
      <w:r w:rsidRPr="000B45A3">
        <w:rPr>
          <w:rFonts w:ascii="Tahoma" w:hAnsi="Tahoma" w:cs="Tahoma"/>
        </w:rPr>
        <w:t xml:space="preserve">                         Plenário da Câmara Municipal de São Sebastião, </w:t>
      </w:r>
      <w:r w:rsidRPr="000B45A3">
        <w:rPr>
          <w:rFonts w:ascii="Tahoma" w:hAnsi="Tahoma" w:cs="Tahoma"/>
          <w:b/>
        </w:rPr>
        <w:t xml:space="preserve">Sala Vereador Zino Militão dos Santos, </w:t>
      </w:r>
      <w:r w:rsidR="00C070F1" w:rsidRPr="00C070F1">
        <w:rPr>
          <w:rFonts w:ascii="Tahoma" w:hAnsi="Tahoma" w:cs="Tahoma"/>
        </w:rPr>
        <w:t>24</w:t>
      </w:r>
      <w:r w:rsidR="00C84085" w:rsidRPr="00C070F1">
        <w:rPr>
          <w:rFonts w:ascii="Tahoma" w:hAnsi="Tahoma" w:cs="Tahoma"/>
        </w:rPr>
        <w:t xml:space="preserve"> </w:t>
      </w:r>
      <w:r w:rsidR="00E178A9">
        <w:rPr>
          <w:rFonts w:ascii="Tahoma" w:hAnsi="Tahoma" w:cs="Tahoma"/>
        </w:rPr>
        <w:t xml:space="preserve">de </w:t>
      </w:r>
      <w:r w:rsidR="0096456E">
        <w:rPr>
          <w:rFonts w:ascii="Tahoma" w:hAnsi="Tahoma" w:cs="Tahoma"/>
        </w:rPr>
        <w:t>novembro</w:t>
      </w:r>
      <w:r w:rsidR="00E178A9">
        <w:rPr>
          <w:rFonts w:ascii="Tahoma" w:hAnsi="Tahoma" w:cs="Tahoma"/>
        </w:rPr>
        <w:t xml:space="preserve"> </w:t>
      </w:r>
      <w:r w:rsidRPr="000B45A3">
        <w:rPr>
          <w:rFonts w:ascii="Tahoma" w:hAnsi="Tahoma" w:cs="Tahoma"/>
        </w:rPr>
        <w:t>de 20</w:t>
      </w:r>
      <w:r w:rsidR="00F04B29">
        <w:rPr>
          <w:rFonts w:ascii="Tahoma" w:hAnsi="Tahoma" w:cs="Tahoma"/>
        </w:rPr>
        <w:t>20</w:t>
      </w:r>
      <w:r w:rsidRPr="000B45A3">
        <w:rPr>
          <w:rFonts w:ascii="Tahoma" w:hAnsi="Tahoma" w:cs="Tahoma"/>
        </w:rPr>
        <w:t>.</w:t>
      </w:r>
    </w:p>
    <w:p w:rsidR="000B45A3" w:rsidRPr="000B45A3" w:rsidRDefault="000B45A3" w:rsidP="000B45A3">
      <w:pPr>
        <w:ind w:right="-568"/>
        <w:jc w:val="both"/>
        <w:rPr>
          <w:rFonts w:ascii="Tahoma" w:hAnsi="Tahoma" w:cs="Tahoma"/>
          <w:color w:val="000000"/>
          <w:sz w:val="22"/>
          <w:szCs w:val="22"/>
        </w:rPr>
      </w:pPr>
      <w:r w:rsidRPr="000B45A3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0B45A3" w:rsidRPr="000B45A3" w:rsidRDefault="00C070F1" w:rsidP="000B45A3">
      <w:pPr>
        <w:rPr>
          <w:rFonts w:ascii="Tahoma" w:hAnsi="Tahoma" w:cs="Tahoma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134620</wp:posOffset>
            </wp:positionV>
            <wp:extent cx="1839595" cy="1393190"/>
            <wp:effectExtent l="19050" t="0" r="8255" b="0"/>
            <wp:wrapNone/>
            <wp:docPr id="2" name="Imagem 2" descr="Descrição: 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assinatur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39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5A3" w:rsidRPr="000B45A3" w:rsidRDefault="000B45A3" w:rsidP="000B45A3">
      <w:pPr>
        <w:rPr>
          <w:rFonts w:ascii="Tahoma" w:hAnsi="Tahoma" w:cs="Tahoma"/>
          <w:sz w:val="22"/>
          <w:szCs w:val="22"/>
        </w:rPr>
      </w:pPr>
    </w:p>
    <w:p w:rsidR="000B45A3" w:rsidRPr="000B45A3" w:rsidRDefault="000B45A3" w:rsidP="000B45A3">
      <w:pPr>
        <w:rPr>
          <w:rFonts w:ascii="Tahoma" w:hAnsi="Tahoma" w:cs="Tahoma"/>
          <w:sz w:val="22"/>
          <w:szCs w:val="22"/>
        </w:rPr>
      </w:pPr>
    </w:p>
    <w:p w:rsidR="000B45A3" w:rsidRPr="00317B50" w:rsidRDefault="000B45A3" w:rsidP="00317B50">
      <w:pPr>
        <w:tabs>
          <w:tab w:val="left" w:pos="9360"/>
        </w:tabs>
        <w:spacing w:after="120"/>
        <w:ind w:right="585"/>
        <w:rPr>
          <w:rFonts w:ascii="Tahoma" w:hAnsi="Tahoma" w:cs="Tahoma"/>
          <w:sz w:val="22"/>
          <w:szCs w:val="22"/>
        </w:rPr>
      </w:pPr>
    </w:p>
    <w:p w:rsidR="00C070F1" w:rsidRDefault="00C070F1" w:rsidP="000B45A3">
      <w:pPr>
        <w:keepNext/>
        <w:spacing w:before="240" w:after="60"/>
        <w:jc w:val="center"/>
        <w:outlineLvl w:val="1"/>
        <w:rPr>
          <w:rFonts w:ascii="Tahoma" w:hAnsi="Tahoma" w:cs="Tahoma"/>
          <w:b/>
          <w:bCs/>
          <w:iCs/>
          <w:sz w:val="22"/>
          <w:szCs w:val="22"/>
        </w:rPr>
      </w:pPr>
    </w:p>
    <w:p w:rsidR="00C070F1" w:rsidRDefault="00C070F1" w:rsidP="000B45A3">
      <w:pPr>
        <w:keepNext/>
        <w:spacing w:before="240" w:after="60"/>
        <w:jc w:val="center"/>
        <w:outlineLvl w:val="1"/>
        <w:rPr>
          <w:rFonts w:ascii="Tahoma" w:hAnsi="Tahoma" w:cs="Tahoma"/>
          <w:b/>
          <w:bCs/>
          <w:iCs/>
          <w:sz w:val="22"/>
          <w:szCs w:val="22"/>
        </w:rPr>
      </w:pPr>
    </w:p>
    <w:p w:rsidR="000B45A3" w:rsidRPr="000B45A3" w:rsidRDefault="000B45A3" w:rsidP="000B45A3">
      <w:pPr>
        <w:keepNext/>
        <w:spacing w:before="240" w:after="60"/>
        <w:jc w:val="center"/>
        <w:outlineLvl w:val="1"/>
        <w:rPr>
          <w:rFonts w:ascii="Tahoma" w:hAnsi="Tahoma" w:cs="Tahoma"/>
          <w:b/>
          <w:bCs/>
          <w:iCs/>
          <w:sz w:val="22"/>
          <w:szCs w:val="22"/>
        </w:rPr>
      </w:pPr>
      <w:r w:rsidRPr="000B45A3">
        <w:rPr>
          <w:rFonts w:ascii="Tahoma" w:hAnsi="Tahoma" w:cs="Tahoma"/>
          <w:b/>
          <w:bCs/>
          <w:iCs/>
          <w:sz w:val="22"/>
          <w:szCs w:val="22"/>
        </w:rPr>
        <w:t>Onofre Santos Neto</w:t>
      </w:r>
    </w:p>
    <w:p w:rsidR="000B45A3" w:rsidRPr="000B45A3" w:rsidRDefault="000B45A3" w:rsidP="000B45A3">
      <w:pPr>
        <w:jc w:val="center"/>
        <w:rPr>
          <w:rFonts w:ascii="Tahoma" w:hAnsi="Tahoma" w:cs="Tahoma"/>
          <w:b/>
          <w:sz w:val="28"/>
          <w:szCs w:val="22"/>
        </w:rPr>
      </w:pPr>
      <w:r w:rsidRPr="000B45A3">
        <w:rPr>
          <w:rFonts w:ascii="Tahoma" w:hAnsi="Tahoma" w:cs="Tahoma"/>
          <w:b/>
          <w:sz w:val="28"/>
          <w:szCs w:val="22"/>
        </w:rPr>
        <w:t>“NETO”</w:t>
      </w:r>
    </w:p>
    <w:p w:rsidR="000B45A3" w:rsidRDefault="000B45A3" w:rsidP="006F034F">
      <w:pPr>
        <w:jc w:val="center"/>
        <w:rPr>
          <w:rFonts w:ascii="Century Gothic" w:hAnsi="Century Gothic"/>
          <w:b/>
        </w:rPr>
      </w:pPr>
      <w:r w:rsidRPr="000B45A3">
        <w:rPr>
          <w:rFonts w:ascii="Tahoma" w:hAnsi="Tahoma" w:cs="Tahoma"/>
          <w:b/>
          <w:sz w:val="20"/>
          <w:szCs w:val="22"/>
        </w:rPr>
        <w:t>VEREADOR</w:t>
      </w:r>
    </w:p>
    <w:p w:rsidR="00CC2E1C" w:rsidRDefault="00CC2E1C" w:rsidP="006F034F">
      <w:pPr>
        <w:jc w:val="center"/>
        <w:rPr>
          <w:rFonts w:ascii="Century Gothic" w:hAnsi="Century Gothic"/>
          <w:b/>
        </w:rPr>
      </w:pPr>
    </w:p>
    <w:p w:rsidR="000B45A3" w:rsidRDefault="000B45A3" w:rsidP="006F034F">
      <w:pPr>
        <w:jc w:val="center"/>
        <w:rPr>
          <w:rFonts w:ascii="Century Gothic" w:hAnsi="Century Gothic"/>
          <w:b/>
        </w:rPr>
      </w:pPr>
    </w:p>
    <w:sectPr w:rsidR="000B45A3" w:rsidSect="00350E1E">
      <w:headerReference w:type="default" r:id="rId8"/>
      <w:footerReference w:type="default" r:id="rId9"/>
      <w:pgSz w:w="12240" w:h="15840"/>
      <w:pgMar w:top="1083" w:right="1701" w:bottom="851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4F5" w:rsidRDefault="007464F5">
      <w:r>
        <w:separator/>
      </w:r>
    </w:p>
  </w:endnote>
  <w:endnote w:type="continuationSeparator" w:id="1">
    <w:p w:rsidR="007464F5" w:rsidRDefault="00746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A52" w:rsidRPr="00F82A52" w:rsidRDefault="00F82A52" w:rsidP="00F82A52">
    <w:pPr>
      <w:tabs>
        <w:tab w:val="center" w:pos="4252"/>
        <w:tab w:val="right" w:pos="8504"/>
      </w:tabs>
      <w:ind w:left="-567" w:firstLine="141"/>
      <w:jc w:val="center"/>
      <w:rPr>
        <w:sz w:val="20"/>
        <w:szCs w:val="20"/>
      </w:rPr>
    </w:pPr>
    <w:r w:rsidRPr="00F82A52">
      <w:rPr>
        <w:sz w:val="20"/>
        <w:szCs w:val="20"/>
      </w:rPr>
      <w:t>_________________________________________________________________________________________</w:t>
    </w:r>
  </w:p>
  <w:p w:rsidR="00F82A52" w:rsidRPr="00F82A52" w:rsidRDefault="00F82A52" w:rsidP="00F82A52">
    <w:pPr>
      <w:tabs>
        <w:tab w:val="center" w:pos="4252"/>
        <w:tab w:val="right" w:pos="8504"/>
      </w:tabs>
      <w:ind w:left="-567" w:firstLine="141"/>
      <w:jc w:val="center"/>
      <w:rPr>
        <w:sz w:val="20"/>
        <w:szCs w:val="20"/>
      </w:rPr>
    </w:pPr>
    <w:r w:rsidRPr="00F82A52">
      <w:rPr>
        <w:sz w:val="20"/>
        <w:szCs w:val="20"/>
      </w:rPr>
      <w:t>Praça Professor Antônio Argino, 84  Centro   São Sebastião/SP    CEP: 11608-554 Tel. (12) 3891-0000</w:t>
    </w:r>
  </w:p>
  <w:p w:rsidR="00F82A52" w:rsidRPr="00F82A52" w:rsidRDefault="00F82A52" w:rsidP="00F82A52">
    <w:pPr>
      <w:tabs>
        <w:tab w:val="center" w:pos="4252"/>
        <w:tab w:val="right" w:pos="8504"/>
      </w:tabs>
      <w:ind w:left="-567" w:firstLine="141"/>
      <w:jc w:val="center"/>
      <w:rPr>
        <w:sz w:val="20"/>
        <w:szCs w:val="20"/>
      </w:rPr>
    </w:pPr>
    <w:r w:rsidRPr="00F82A52">
      <w:rPr>
        <w:sz w:val="20"/>
        <w:szCs w:val="20"/>
      </w:rPr>
      <w:t>Site Oficial: saosebastiao.sp.leg.br</w:t>
    </w:r>
  </w:p>
  <w:p w:rsidR="00F82A52" w:rsidRPr="00F82A52" w:rsidRDefault="00F82A52" w:rsidP="00F82A52">
    <w:pPr>
      <w:tabs>
        <w:tab w:val="center" w:pos="4252"/>
        <w:tab w:val="right" w:pos="8504"/>
      </w:tabs>
      <w:ind w:left="-567" w:firstLine="141"/>
      <w:jc w:val="center"/>
      <w:rPr>
        <w:color w:val="44546A"/>
        <w:sz w:val="20"/>
        <w:szCs w:val="20"/>
      </w:rPr>
    </w:pPr>
    <w:r w:rsidRPr="00F82A52">
      <w:rPr>
        <w:sz w:val="20"/>
        <w:szCs w:val="20"/>
      </w:rPr>
      <w:t>Fiscalize seu Município</w:t>
    </w:r>
    <w:r w:rsidRPr="00F82A52">
      <w:rPr>
        <w:color w:val="44546A"/>
        <w:sz w:val="20"/>
        <w:szCs w:val="20"/>
      </w:rPr>
      <w:t xml:space="preserve">      </w:t>
    </w:r>
    <w:r w:rsidRPr="00F82A52">
      <w:rPr>
        <w:sz w:val="20"/>
        <w:szCs w:val="20"/>
      </w:rPr>
      <w:t>www.portaldocidadao.tce.sp.gov.br</w:t>
    </w:r>
  </w:p>
  <w:p w:rsidR="00F82A52" w:rsidRDefault="00F82A5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4F5" w:rsidRDefault="007464F5">
      <w:r>
        <w:separator/>
      </w:r>
    </w:p>
  </w:footnote>
  <w:footnote w:type="continuationSeparator" w:id="1">
    <w:p w:rsidR="007464F5" w:rsidRDefault="007464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86"/>
      <w:gridCol w:w="7670"/>
    </w:tblGrid>
    <w:tr w:rsidR="00F82A52" w:rsidRPr="00F82A52" w:rsidTr="00285EA6">
      <w:tc>
        <w:tcPr>
          <w:tcW w:w="1668" w:type="dxa"/>
          <w:shd w:val="clear" w:color="auto" w:fill="auto"/>
          <w:hideMark/>
        </w:tcPr>
        <w:p w:rsidR="00F82A52" w:rsidRPr="00F82A52" w:rsidRDefault="00C070F1" w:rsidP="00285EA6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914400" cy="914400"/>
                <wp:effectExtent l="19050" t="0" r="0" b="0"/>
                <wp:docPr id="1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  <w:shd w:val="clear" w:color="auto" w:fill="auto"/>
        </w:tcPr>
        <w:p w:rsidR="00F82A52" w:rsidRPr="00F82A52" w:rsidRDefault="00F82A52" w:rsidP="00285EA6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sz w:val="22"/>
              <w:szCs w:val="22"/>
            </w:rPr>
          </w:pPr>
        </w:p>
        <w:p w:rsidR="00F82A52" w:rsidRPr="00F82A52" w:rsidRDefault="00F82A52" w:rsidP="00285EA6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  <w:sz w:val="36"/>
              <w:szCs w:val="36"/>
            </w:rPr>
          </w:pPr>
          <w:r w:rsidRPr="00F82A52">
            <w:rPr>
              <w:rFonts w:ascii="Arial" w:eastAsia="Calibri" w:hAnsi="Arial" w:cs="Arial"/>
              <w:b/>
              <w:sz w:val="36"/>
              <w:szCs w:val="36"/>
            </w:rPr>
            <w:t>CÂMARA MUNICIPAL DE SÃO SEBASTIÃO</w:t>
          </w:r>
        </w:p>
        <w:p w:rsidR="00F82A52" w:rsidRPr="00F82A52" w:rsidRDefault="00F82A52" w:rsidP="00285EA6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i/>
              <w:sz w:val="22"/>
              <w:szCs w:val="22"/>
            </w:rPr>
          </w:pPr>
          <w:r w:rsidRPr="00F82A52">
            <w:rPr>
              <w:rFonts w:ascii="Arial" w:eastAsia="Calibri" w:hAnsi="Arial" w:cs="Arial"/>
              <w:i/>
              <w:sz w:val="22"/>
              <w:szCs w:val="22"/>
            </w:rPr>
            <w:t>Litoral Norte – São Paulo</w:t>
          </w:r>
        </w:p>
        <w:p w:rsidR="00F82A52" w:rsidRPr="00F82A52" w:rsidRDefault="00F82A52" w:rsidP="00285EA6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sz w:val="22"/>
              <w:szCs w:val="22"/>
            </w:rPr>
          </w:pPr>
        </w:p>
      </w:tc>
    </w:tr>
  </w:tbl>
  <w:p w:rsidR="00F82A52" w:rsidRDefault="00F82A5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013BE"/>
    <w:multiLevelType w:val="singleLevel"/>
    <w:tmpl w:val="0532C97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/>
        <w:sz w:val="28"/>
        <w:u w:val="none"/>
      </w:rPr>
    </w:lvl>
  </w:abstractNum>
  <w:abstractNum w:abstractNumId="1">
    <w:nsid w:val="13B23CEA"/>
    <w:multiLevelType w:val="hybridMultilevel"/>
    <w:tmpl w:val="96607ED0"/>
    <w:lvl w:ilvl="0" w:tplc="6C2408EC">
      <w:start w:val="1"/>
      <w:numFmt w:val="upp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2B7F5EE0"/>
    <w:multiLevelType w:val="multilevel"/>
    <w:tmpl w:val="EEE0ACE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D8C0A92"/>
    <w:multiLevelType w:val="singleLevel"/>
    <w:tmpl w:val="5972FB28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/>
        <w:sz w:val="28"/>
        <w:u w:val="none"/>
      </w:rPr>
    </w:lvl>
  </w:abstractNum>
  <w:abstractNum w:abstractNumId="4">
    <w:nsid w:val="4A59740A"/>
    <w:multiLevelType w:val="hybridMultilevel"/>
    <w:tmpl w:val="4B2EB596"/>
    <w:lvl w:ilvl="0" w:tplc="6C2408EC">
      <w:start w:val="1"/>
      <w:numFmt w:val="upp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F034F"/>
    <w:rsid w:val="0001526E"/>
    <w:rsid w:val="00083C59"/>
    <w:rsid w:val="000915A2"/>
    <w:rsid w:val="0009456A"/>
    <w:rsid w:val="000B45A3"/>
    <w:rsid w:val="000F5948"/>
    <w:rsid w:val="0011500B"/>
    <w:rsid w:val="00120985"/>
    <w:rsid w:val="00122633"/>
    <w:rsid w:val="00177553"/>
    <w:rsid w:val="00191020"/>
    <w:rsid w:val="001A578E"/>
    <w:rsid w:val="00214ADC"/>
    <w:rsid w:val="002760B2"/>
    <w:rsid w:val="00282E73"/>
    <w:rsid w:val="00285EA6"/>
    <w:rsid w:val="002B12E2"/>
    <w:rsid w:val="002F2919"/>
    <w:rsid w:val="00317B50"/>
    <w:rsid w:val="00350E1E"/>
    <w:rsid w:val="00385A80"/>
    <w:rsid w:val="003E2763"/>
    <w:rsid w:val="004759BD"/>
    <w:rsid w:val="004E75E3"/>
    <w:rsid w:val="004F628B"/>
    <w:rsid w:val="00541A9F"/>
    <w:rsid w:val="00552790"/>
    <w:rsid w:val="00592166"/>
    <w:rsid w:val="005C7448"/>
    <w:rsid w:val="005E12FF"/>
    <w:rsid w:val="00663BE6"/>
    <w:rsid w:val="006938DA"/>
    <w:rsid w:val="00695500"/>
    <w:rsid w:val="006B5E3A"/>
    <w:rsid w:val="006D05D5"/>
    <w:rsid w:val="006D2FE2"/>
    <w:rsid w:val="006F034F"/>
    <w:rsid w:val="006F1EE1"/>
    <w:rsid w:val="0070358D"/>
    <w:rsid w:val="00715EF7"/>
    <w:rsid w:val="0074188C"/>
    <w:rsid w:val="00745B3A"/>
    <w:rsid w:val="007464F5"/>
    <w:rsid w:val="00773F8A"/>
    <w:rsid w:val="0077499B"/>
    <w:rsid w:val="007E3E5F"/>
    <w:rsid w:val="00807A48"/>
    <w:rsid w:val="00823D0A"/>
    <w:rsid w:val="00841AF6"/>
    <w:rsid w:val="00857D46"/>
    <w:rsid w:val="00870F34"/>
    <w:rsid w:val="00897A1A"/>
    <w:rsid w:val="008B079F"/>
    <w:rsid w:val="008B2525"/>
    <w:rsid w:val="00901B8E"/>
    <w:rsid w:val="00930B27"/>
    <w:rsid w:val="0096456E"/>
    <w:rsid w:val="0098061B"/>
    <w:rsid w:val="00990FA9"/>
    <w:rsid w:val="00997242"/>
    <w:rsid w:val="009C2BF3"/>
    <w:rsid w:val="00A05336"/>
    <w:rsid w:val="00A21BA2"/>
    <w:rsid w:val="00A527EA"/>
    <w:rsid w:val="00A913FE"/>
    <w:rsid w:val="00B845A7"/>
    <w:rsid w:val="00BE0748"/>
    <w:rsid w:val="00C04028"/>
    <w:rsid w:val="00C070F1"/>
    <w:rsid w:val="00C36437"/>
    <w:rsid w:val="00C84085"/>
    <w:rsid w:val="00CC2E1C"/>
    <w:rsid w:val="00CC5297"/>
    <w:rsid w:val="00CE6CC8"/>
    <w:rsid w:val="00CE6FE2"/>
    <w:rsid w:val="00D72869"/>
    <w:rsid w:val="00DC4ADA"/>
    <w:rsid w:val="00DF3FD1"/>
    <w:rsid w:val="00E00F78"/>
    <w:rsid w:val="00E16E2C"/>
    <w:rsid w:val="00E178A9"/>
    <w:rsid w:val="00E26604"/>
    <w:rsid w:val="00E369C7"/>
    <w:rsid w:val="00E631E7"/>
    <w:rsid w:val="00E722CF"/>
    <w:rsid w:val="00EA615D"/>
    <w:rsid w:val="00EC1E7C"/>
    <w:rsid w:val="00ED0BBE"/>
    <w:rsid w:val="00F04B29"/>
    <w:rsid w:val="00F806E1"/>
    <w:rsid w:val="00F82A52"/>
    <w:rsid w:val="00FF1D1B"/>
    <w:rsid w:val="00FF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Cs/>
      <w:i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i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tabs>
        <w:tab w:val="left" w:pos="3515"/>
      </w:tabs>
      <w:jc w:val="both"/>
    </w:pPr>
    <w:rPr>
      <w:rFonts w:ascii="Arial" w:hAnsi="Arial" w:cs="Arial"/>
      <w:sz w:val="28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semiHidden/>
    <w:pPr>
      <w:tabs>
        <w:tab w:val="left" w:pos="0"/>
        <w:tab w:val="left" w:pos="3515"/>
      </w:tabs>
      <w:jc w:val="both"/>
    </w:pPr>
    <w:rPr>
      <w:rFonts w:ascii="Arial" w:hAnsi="Arial"/>
      <w:i/>
      <w:sz w:val="20"/>
    </w:rPr>
  </w:style>
  <w:style w:type="paragraph" w:styleId="PargrafodaLista">
    <w:name w:val="List Paragraph"/>
    <w:basedOn w:val="Normal"/>
    <w:uiPriority w:val="34"/>
    <w:qFormat/>
    <w:rsid w:val="005C7448"/>
    <w:pPr>
      <w:ind w:left="708"/>
    </w:pPr>
  </w:style>
  <w:style w:type="table" w:customStyle="1" w:styleId="Tabelacomgrade1">
    <w:name w:val="Tabela com grade1"/>
    <w:basedOn w:val="Tabelanormal"/>
    <w:next w:val="Tabelacomgrade"/>
    <w:uiPriority w:val="59"/>
    <w:rsid w:val="00F82A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F82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ACIELDA GOMES DE JESUS, brasileira, viúva, portadora da cédula de identidade RG nº 05</vt:lpstr>
      <vt:lpstr>    Onofre Santos Neto</vt:lpstr>
    </vt:vector>
  </TitlesOfParts>
  <Company>Oliveira e Neto Advogados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ACIELDA GOMES DE JESUS, brasileira, viúva, portadora da cédula de identidade RG nº 05</dc:title>
  <dc:creator>Onofre Santos Neto</dc:creator>
  <cp:lastModifiedBy>Nilo</cp:lastModifiedBy>
  <cp:revision>2</cp:revision>
  <cp:lastPrinted>2020-11-23T13:28:00Z</cp:lastPrinted>
  <dcterms:created xsi:type="dcterms:W3CDTF">2020-11-23T13:29:00Z</dcterms:created>
  <dcterms:modified xsi:type="dcterms:W3CDTF">2020-11-23T13:29:00Z</dcterms:modified>
</cp:coreProperties>
</file>