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8F" w:rsidRPr="00C97422" w:rsidRDefault="002F438F" w:rsidP="002F438F">
      <w:pPr>
        <w:pStyle w:val="Recuodecorpodetexto"/>
        <w:tabs>
          <w:tab w:val="right" w:pos="8482"/>
        </w:tabs>
        <w:spacing w:after="0" w:line="240" w:lineRule="auto"/>
        <w:ind w:left="0" w:right="22"/>
        <w:jc w:val="center"/>
        <w:rPr>
          <w:rFonts w:ascii="Arial" w:hAnsi="Arial" w:cs="Arial"/>
          <w:b/>
          <w:sz w:val="24"/>
          <w:szCs w:val="24"/>
        </w:rPr>
      </w:pPr>
      <w:r w:rsidRPr="00C97422">
        <w:rPr>
          <w:rFonts w:ascii="Arial" w:hAnsi="Arial" w:cs="Arial"/>
          <w:b/>
          <w:sz w:val="24"/>
          <w:szCs w:val="24"/>
        </w:rPr>
        <w:t>MOÇÃO</w:t>
      </w:r>
    </w:p>
    <w:p w:rsidR="002F438F" w:rsidRPr="00C97422" w:rsidRDefault="00E02ECB" w:rsidP="002F438F">
      <w:pPr>
        <w:pStyle w:val="Recuodecorpodetexto"/>
        <w:tabs>
          <w:tab w:val="right" w:pos="8482"/>
        </w:tabs>
        <w:spacing w:after="0" w:line="240" w:lineRule="auto"/>
        <w:ind w:left="0" w:right="22"/>
        <w:jc w:val="center"/>
        <w:rPr>
          <w:rFonts w:ascii="Arial" w:hAnsi="Arial" w:cs="Arial"/>
          <w:sz w:val="24"/>
          <w:szCs w:val="24"/>
        </w:rPr>
      </w:pPr>
      <w:r w:rsidRPr="00C97422">
        <w:rPr>
          <w:rFonts w:ascii="Arial" w:hAnsi="Arial" w:cs="Arial"/>
          <w:b/>
          <w:sz w:val="24"/>
          <w:szCs w:val="24"/>
        </w:rPr>
        <w:t>Nº</w:t>
      </w:r>
      <w:r w:rsidR="00C75E3F">
        <w:rPr>
          <w:rFonts w:ascii="Arial" w:hAnsi="Arial" w:cs="Arial"/>
          <w:b/>
          <w:sz w:val="24"/>
          <w:szCs w:val="24"/>
        </w:rPr>
        <w:t>. 17</w:t>
      </w:r>
      <w:r w:rsidRPr="00C97422">
        <w:rPr>
          <w:rFonts w:ascii="Arial" w:hAnsi="Arial" w:cs="Arial"/>
          <w:b/>
          <w:sz w:val="24"/>
          <w:szCs w:val="24"/>
        </w:rPr>
        <w:t>/</w:t>
      </w:r>
      <w:r w:rsidR="007B2874">
        <w:rPr>
          <w:rFonts w:ascii="Arial" w:hAnsi="Arial" w:cs="Arial"/>
          <w:b/>
          <w:sz w:val="24"/>
          <w:szCs w:val="24"/>
        </w:rPr>
        <w:t>20</w:t>
      </w:r>
    </w:p>
    <w:p w:rsidR="002F438F" w:rsidRPr="00C97422" w:rsidRDefault="002F438F" w:rsidP="002F438F">
      <w:pPr>
        <w:pStyle w:val="Recuodecorpodetexto"/>
        <w:tabs>
          <w:tab w:val="right" w:pos="8482"/>
        </w:tabs>
        <w:spacing w:after="0" w:line="240" w:lineRule="auto"/>
        <w:ind w:left="0" w:right="22"/>
        <w:jc w:val="center"/>
        <w:rPr>
          <w:rFonts w:ascii="Arial" w:hAnsi="Arial" w:cs="Arial"/>
          <w:sz w:val="24"/>
          <w:szCs w:val="24"/>
        </w:rPr>
      </w:pPr>
    </w:p>
    <w:p w:rsidR="002F438F" w:rsidRPr="00C97422" w:rsidRDefault="002F438F" w:rsidP="002F438F">
      <w:pPr>
        <w:pStyle w:val="Recuodecorpodetexto"/>
        <w:tabs>
          <w:tab w:val="right" w:pos="8482"/>
        </w:tabs>
        <w:spacing w:after="0" w:line="240" w:lineRule="auto"/>
        <w:ind w:left="0" w:right="22"/>
        <w:jc w:val="center"/>
        <w:rPr>
          <w:rFonts w:ascii="Arial" w:hAnsi="Arial" w:cs="Arial"/>
          <w:sz w:val="24"/>
          <w:szCs w:val="24"/>
        </w:rPr>
      </w:pPr>
    </w:p>
    <w:p w:rsidR="002F438F" w:rsidRPr="00C97422" w:rsidRDefault="002F438F" w:rsidP="002F438F">
      <w:pPr>
        <w:pStyle w:val="Recuodecorpodetexto"/>
        <w:tabs>
          <w:tab w:val="right" w:pos="8482"/>
        </w:tabs>
        <w:spacing w:after="0" w:line="240" w:lineRule="auto"/>
        <w:ind w:left="0" w:right="22"/>
        <w:jc w:val="center"/>
        <w:rPr>
          <w:rFonts w:ascii="Arial" w:hAnsi="Arial" w:cs="Arial"/>
          <w:sz w:val="24"/>
          <w:szCs w:val="24"/>
        </w:rPr>
      </w:pPr>
    </w:p>
    <w:p w:rsidR="002F438F" w:rsidRDefault="002F438F" w:rsidP="00C75E3F">
      <w:pPr>
        <w:ind w:left="3402"/>
        <w:jc w:val="right"/>
        <w:rPr>
          <w:rFonts w:ascii="Arial" w:hAnsi="Arial" w:cs="Arial"/>
          <w:b/>
          <w:sz w:val="24"/>
          <w:szCs w:val="24"/>
        </w:rPr>
      </w:pPr>
      <w:r w:rsidRPr="00C75E3F">
        <w:rPr>
          <w:rFonts w:ascii="Arial" w:hAnsi="Arial" w:cs="Arial"/>
          <w:b/>
          <w:sz w:val="24"/>
          <w:szCs w:val="24"/>
        </w:rPr>
        <w:t xml:space="preserve">  “</w:t>
      </w:r>
      <w:r w:rsidR="00C75E3F" w:rsidRPr="00C75E3F">
        <w:rPr>
          <w:rFonts w:ascii="Arial" w:hAnsi="Arial" w:cs="Arial"/>
          <w:b/>
          <w:sz w:val="24"/>
          <w:szCs w:val="24"/>
        </w:rPr>
        <w:t>D</w:t>
      </w:r>
      <w:r w:rsidRPr="00C75E3F">
        <w:rPr>
          <w:rFonts w:ascii="Arial" w:hAnsi="Arial" w:cs="Arial"/>
          <w:b/>
          <w:sz w:val="24"/>
          <w:szCs w:val="24"/>
        </w:rPr>
        <w:t>e aplausos</w:t>
      </w:r>
      <w:r w:rsidRPr="00C97422">
        <w:rPr>
          <w:rFonts w:ascii="Arial" w:hAnsi="Arial" w:cs="Arial"/>
          <w:b/>
          <w:sz w:val="24"/>
          <w:szCs w:val="24"/>
        </w:rPr>
        <w:t xml:space="preserve"> e reconhecimento </w:t>
      </w:r>
      <w:r w:rsidR="004749A5" w:rsidRPr="00C97422">
        <w:rPr>
          <w:rFonts w:ascii="Arial" w:hAnsi="Arial" w:cs="Arial"/>
          <w:b/>
          <w:sz w:val="24"/>
          <w:szCs w:val="24"/>
        </w:rPr>
        <w:t>a</w:t>
      </w:r>
      <w:r w:rsidR="007B2874">
        <w:rPr>
          <w:rFonts w:ascii="Arial" w:hAnsi="Arial" w:cs="Arial"/>
          <w:b/>
          <w:sz w:val="24"/>
          <w:szCs w:val="24"/>
        </w:rPr>
        <w:t>o INSTITUTO NÃO ACEITO CORRUPÇÃO</w:t>
      </w:r>
      <w:r w:rsidRPr="00C97422">
        <w:rPr>
          <w:rFonts w:ascii="Arial" w:hAnsi="Arial" w:cs="Arial"/>
          <w:b/>
          <w:sz w:val="24"/>
          <w:szCs w:val="24"/>
        </w:rPr>
        <w:t>”</w:t>
      </w:r>
      <w:r w:rsidR="00C75E3F">
        <w:rPr>
          <w:rFonts w:ascii="Arial" w:hAnsi="Arial" w:cs="Arial"/>
          <w:b/>
          <w:sz w:val="24"/>
          <w:szCs w:val="24"/>
        </w:rPr>
        <w:t>.</w:t>
      </w:r>
    </w:p>
    <w:p w:rsidR="00C75E3F" w:rsidRDefault="00C75E3F" w:rsidP="00C75E3F">
      <w:pPr>
        <w:rPr>
          <w:rFonts w:ascii="Arial" w:hAnsi="Arial" w:cs="Arial"/>
          <w:b/>
          <w:sz w:val="24"/>
          <w:szCs w:val="24"/>
        </w:rPr>
      </w:pPr>
    </w:p>
    <w:p w:rsidR="007B2874" w:rsidRDefault="00C75E3F" w:rsidP="00C75E3F">
      <w:pPr>
        <w:rPr>
          <w:rFonts w:ascii="Arial" w:hAnsi="Arial" w:cs="Arial"/>
          <w:sz w:val="26"/>
          <w:szCs w:val="26"/>
          <w:shd w:val="clear" w:color="auto" w:fill="3F4444"/>
        </w:rPr>
      </w:pPr>
      <w:r>
        <w:rPr>
          <w:rFonts w:ascii="Arial" w:hAnsi="Arial" w:cs="Arial"/>
          <w:b/>
          <w:sz w:val="24"/>
          <w:szCs w:val="24"/>
        </w:rPr>
        <w:t>Senhor Presidente,</w:t>
      </w:r>
    </w:p>
    <w:p w:rsidR="00C75E3F" w:rsidRPr="007B2874" w:rsidRDefault="00C75E3F" w:rsidP="007B2874">
      <w:pPr>
        <w:ind w:right="22"/>
        <w:rPr>
          <w:rFonts w:ascii="Arial" w:hAnsi="Arial" w:cs="Arial"/>
          <w:sz w:val="26"/>
          <w:szCs w:val="26"/>
          <w:shd w:val="clear" w:color="auto" w:fill="3F4444"/>
        </w:rPr>
      </w:pPr>
    </w:p>
    <w:p w:rsidR="007B2874" w:rsidRPr="00C97422" w:rsidRDefault="007B2874" w:rsidP="007B2874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Instituto Não Aceito Corrupção (INAC) é uma associação civil, nacional e apartidária, sem fins econômicos, fundada em 2015. A entidade foi idealizada pelo então promotor de Justiça Roberto Livianu, que capitaneou a articulação de um grupo de trinta e dois cidadãos, visando concentrar esforços estruturados e focalizados no combate inteligente e estratégico da corrupção.</w:t>
      </w:r>
    </w:p>
    <w:p w:rsidR="002F438F" w:rsidRPr="00C97422" w:rsidRDefault="002F438F" w:rsidP="002F438F">
      <w:pPr>
        <w:ind w:firstLine="1134"/>
        <w:rPr>
          <w:rFonts w:ascii="Arial" w:hAnsi="Arial" w:cs="Arial"/>
          <w:sz w:val="24"/>
          <w:szCs w:val="24"/>
        </w:rPr>
      </w:pPr>
    </w:p>
    <w:p w:rsidR="002F438F" w:rsidRPr="00C75E3F" w:rsidRDefault="00F95264" w:rsidP="00C75E3F">
      <w:pPr>
        <w:jc w:val="center"/>
        <w:rPr>
          <w:rFonts w:ascii="Arial" w:hAnsi="Arial" w:cs="Arial"/>
          <w:b/>
          <w:sz w:val="24"/>
          <w:szCs w:val="24"/>
        </w:rPr>
      </w:pPr>
      <w:r w:rsidRPr="00C75E3F">
        <w:rPr>
          <w:rFonts w:ascii="Arial" w:hAnsi="Arial" w:cs="Arial"/>
          <w:b/>
          <w:sz w:val="24"/>
          <w:szCs w:val="24"/>
        </w:rPr>
        <w:t xml:space="preserve">     </w:t>
      </w:r>
      <w:r w:rsidR="002F438F" w:rsidRPr="00C75E3F">
        <w:rPr>
          <w:rFonts w:ascii="Arial" w:hAnsi="Arial" w:cs="Arial"/>
          <w:b/>
          <w:sz w:val="24"/>
          <w:szCs w:val="24"/>
        </w:rPr>
        <w:t>Plenário da Câmara Municipal</w:t>
      </w:r>
      <w:r w:rsidR="00C75E3F" w:rsidRPr="00C75E3F">
        <w:rPr>
          <w:rFonts w:ascii="Arial" w:hAnsi="Arial" w:cs="Arial"/>
          <w:b/>
          <w:sz w:val="24"/>
          <w:szCs w:val="24"/>
        </w:rPr>
        <w:t xml:space="preserve"> de São Sebastião</w:t>
      </w:r>
      <w:r w:rsidR="002F438F" w:rsidRPr="00C75E3F">
        <w:rPr>
          <w:rFonts w:ascii="Arial" w:hAnsi="Arial" w:cs="Arial"/>
          <w:b/>
          <w:sz w:val="24"/>
          <w:szCs w:val="24"/>
        </w:rPr>
        <w:t>, sala Vereador Zino Militão dos Santos</w:t>
      </w:r>
      <w:r w:rsidR="00C75E3F" w:rsidRPr="00C75E3F">
        <w:rPr>
          <w:rFonts w:ascii="Arial" w:hAnsi="Arial" w:cs="Arial"/>
          <w:b/>
          <w:sz w:val="24"/>
          <w:szCs w:val="24"/>
        </w:rPr>
        <w:t>,</w:t>
      </w:r>
      <w:r w:rsidR="007B2874" w:rsidRPr="00C75E3F">
        <w:rPr>
          <w:rFonts w:ascii="Arial" w:hAnsi="Arial" w:cs="Arial"/>
          <w:b/>
          <w:sz w:val="24"/>
          <w:szCs w:val="24"/>
        </w:rPr>
        <w:t xml:space="preserve"> 01</w:t>
      </w:r>
      <w:r w:rsidR="002F438F" w:rsidRPr="00C75E3F">
        <w:rPr>
          <w:rFonts w:ascii="Arial" w:hAnsi="Arial" w:cs="Arial"/>
          <w:b/>
          <w:sz w:val="24"/>
          <w:szCs w:val="24"/>
        </w:rPr>
        <w:t xml:space="preserve"> </w:t>
      </w:r>
      <w:r w:rsidR="00BA78D6" w:rsidRPr="00C75E3F">
        <w:rPr>
          <w:rFonts w:ascii="Arial" w:hAnsi="Arial" w:cs="Arial"/>
          <w:b/>
          <w:sz w:val="24"/>
          <w:szCs w:val="24"/>
        </w:rPr>
        <w:t xml:space="preserve">de </w:t>
      </w:r>
      <w:r w:rsidR="007B2874" w:rsidRPr="00C75E3F">
        <w:rPr>
          <w:rFonts w:ascii="Arial" w:hAnsi="Arial" w:cs="Arial"/>
          <w:b/>
          <w:sz w:val="24"/>
          <w:szCs w:val="24"/>
        </w:rPr>
        <w:t>Dezemb</w:t>
      </w:r>
      <w:r w:rsidR="00BA78D6" w:rsidRPr="00C75E3F">
        <w:rPr>
          <w:rFonts w:ascii="Arial" w:hAnsi="Arial" w:cs="Arial"/>
          <w:b/>
          <w:sz w:val="24"/>
          <w:szCs w:val="24"/>
        </w:rPr>
        <w:t>ro</w:t>
      </w:r>
      <w:r w:rsidR="002F438F" w:rsidRPr="00C75E3F">
        <w:rPr>
          <w:rFonts w:ascii="Arial" w:hAnsi="Arial" w:cs="Arial"/>
          <w:b/>
          <w:sz w:val="24"/>
          <w:szCs w:val="24"/>
        </w:rPr>
        <w:t xml:space="preserve"> de 20</w:t>
      </w:r>
      <w:r w:rsidR="007B2874" w:rsidRPr="00C75E3F">
        <w:rPr>
          <w:rFonts w:ascii="Arial" w:hAnsi="Arial" w:cs="Arial"/>
          <w:b/>
          <w:sz w:val="24"/>
          <w:szCs w:val="24"/>
        </w:rPr>
        <w:t>20</w:t>
      </w:r>
      <w:r w:rsidR="002F438F" w:rsidRPr="00C75E3F">
        <w:rPr>
          <w:rFonts w:ascii="Arial" w:hAnsi="Arial" w:cs="Arial"/>
          <w:b/>
          <w:sz w:val="24"/>
          <w:szCs w:val="24"/>
        </w:rPr>
        <w:t>.</w:t>
      </w:r>
    </w:p>
    <w:p w:rsidR="00E02ECB" w:rsidRDefault="00E02ECB" w:rsidP="002F438F">
      <w:pPr>
        <w:jc w:val="center"/>
        <w:rPr>
          <w:rStyle w:val="null"/>
          <w:rFonts w:ascii="Arial" w:hAnsi="Arial" w:cs="Arial"/>
          <w:b/>
          <w:bCs/>
          <w:color w:val="000000"/>
          <w:sz w:val="24"/>
          <w:szCs w:val="24"/>
        </w:rPr>
      </w:pPr>
    </w:p>
    <w:p w:rsidR="00F95264" w:rsidRPr="00C97422" w:rsidRDefault="00F95264" w:rsidP="002F438F">
      <w:pPr>
        <w:jc w:val="center"/>
        <w:rPr>
          <w:rStyle w:val="null"/>
          <w:rFonts w:ascii="Arial" w:hAnsi="Arial" w:cs="Arial"/>
          <w:b/>
          <w:bCs/>
          <w:color w:val="000000"/>
          <w:sz w:val="24"/>
          <w:szCs w:val="24"/>
        </w:rPr>
      </w:pPr>
    </w:p>
    <w:p w:rsidR="002F438F" w:rsidRPr="00C97422" w:rsidRDefault="002F438F" w:rsidP="00F95264">
      <w:pPr>
        <w:spacing w:line="240" w:lineRule="auto"/>
        <w:jc w:val="center"/>
        <w:rPr>
          <w:rStyle w:val="null"/>
          <w:rFonts w:ascii="Arial" w:hAnsi="Arial" w:cs="Arial"/>
          <w:b/>
          <w:bCs/>
          <w:color w:val="000000"/>
          <w:sz w:val="24"/>
          <w:szCs w:val="24"/>
        </w:rPr>
      </w:pPr>
      <w:r w:rsidRPr="00C97422">
        <w:rPr>
          <w:rStyle w:val="null"/>
          <w:rFonts w:ascii="Arial" w:hAnsi="Arial" w:cs="Arial"/>
          <w:b/>
          <w:bCs/>
          <w:color w:val="000000"/>
          <w:sz w:val="24"/>
          <w:szCs w:val="24"/>
        </w:rPr>
        <w:t>Gleivison Henrique Costa Gaspar</w:t>
      </w:r>
    </w:p>
    <w:p w:rsidR="002F438F" w:rsidRPr="00C97422" w:rsidRDefault="002F438F" w:rsidP="00F95264">
      <w:pPr>
        <w:spacing w:line="240" w:lineRule="auto"/>
        <w:jc w:val="center"/>
        <w:rPr>
          <w:rStyle w:val="null"/>
          <w:rFonts w:ascii="Arial" w:hAnsi="Arial" w:cs="Arial"/>
          <w:b/>
          <w:sz w:val="24"/>
          <w:szCs w:val="24"/>
        </w:rPr>
      </w:pPr>
      <w:r w:rsidRPr="00C97422">
        <w:rPr>
          <w:rStyle w:val="null"/>
          <w:rFonts w:ascii="Arial" w:hAnsi="Arial" w:cs="Arial"/>
          <w:b/>
          <w:sz w:val="24"/>
          <w:szCs w:val="24"/>
        </w:rPr>
        <w:t>“Prof</w:t>
      </w:r>
      <w:r w:rsidR="00C75E3F">
        <w:rPr>
          <w:rStyle w:val="null"/>
          <w:rFonts w:ascii="Arial" w:hAnsi="Arial" w:cs="Arial"/>
          <w:b/>
          <w:sz w:val="24"/>
          <w:szCs w:val="24"/>
        </w:rPr>
        <w:t>º</w:t>
      </w:r>
      <w:r w:rsidRPr="00C97422">
        <w:rPr>
          <w:rStyle w:val="null"/>
          <w:rFonts w:ascii="Arial" w:hAnsi="Arial" w:cs="Arial"/>
          <w:b/>
          <w:sz w:val="24"/>
          <w:szCs w:val="24"/>
        </w:rPr>
        <w:t>. Gleivison”</w:t>
      </w:r>
    </w:p>
    <w:p w:rsidR="002F438F" w:rsidRPr="00C97422" w:rsidRDefault="002F438F" w:rsidP="00F9526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97422">
        <w:rPr>
          <w:rStyle w:val="null"/>
          <w:rFonts w:ascii="Arial" w:hAnsi="Arial" w:cs="Arial"/>
          <w:b/>
          <w:bCs/>
          <w:color w:val="000000"/>
          <w:sz w:val="24"/>
          <w:szCs w:val="24"/>
        </w:rPr>
        <w:t>Vereador</w:t>
      </w:r>
    </w:p>
    <w:p w:rsidR="00943592" w:rsidRPr="00C97422" w:rsidRDefault="00943592" w:rsidP="002F438F">
      <w:pPr>
        <w:pStyle w:val="Ttulo1"/>
        <w:jc w:val="left"/>
        <w:rPr>
          <w:b w:val="0"/>
          <w:bCs/>
          <w:szCs w:val="24"/>
        </w:rPr>
      </w:pPr>
    </w:p>
    <w:p w:rsidR="00E02ECB" w:rsidRPr="00C97422" w:rsidRDefault="00E02ECB" w:rsidP="00E02ECB">
      <w:pPr>
        <w:rPr>
          <w:rFonts w:ascii="Arial" w:hAnsi="Arial" w:cs="Arial"/>
          <w:sz w:val="24"/>
          <w:szCs w:val="24"/>
          <w:lang w:eastAsia="pt-BR"/>
        </w:rPr>
      </w:pPr>
    </w:p>
    <w:sectPr w:rsidR="00E02ECB" w:rsidRPr="00C97422" w:rsidSect="004852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7DC" w:rsidRDefault="00FF37DC" w:rsidP="00622367">
      <w:pPr>
        <w:spacing w:after="0" w:line="240" w:lineRule="auto"/>
      </w:pPr>
      <w:r>
        <w:separator/>
      </w:r>
    </w:p>
  </w:endnote>
  <w:endnote w:type="continuationSeparator" w:id="1">
    <w:p w:rsidR="00FF37DC" w:rsidRDefault="00FF37DC" w:rsidP="0062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D3" w:rsidRDefault="004852D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D3" w:rsidRPr="004D2291" w:rsidRDefault="00943592" w:rsidP="004852D3">
    <w:pPr>
      <w:pStyle w:val="Rodap"/>
      <w:ind w:left="-567" w:firstLine="141"/>
    </w:pPr>
    <w:r w:rsidRPr="004D2291">
      <w:t>Praça Professor Antônio Argino, 84  Centro   São Sebastião/SP    CEP: 11608-554 Tel. (12) 3891-0000</w:t>
    </w:r>
  </w:p>
  <w:p w:rsidR="004852D3" w:rsidRPr="004D2291" w:rsidRDefault="00943592" w:rsidP="004852D3">
    <w:pPr>
      <w:pStyle w:val="Rodap"/>
      <w:ind w:left="-567" w:firstLine="141"/>
      <w:jc w:val="center"/>
    </w:pPr>
    <w:r w:rsidRPr="004D2291">
      <w:t xml:space="preserve">Site Oficial: saosebastiao.sp.leg.br   </w:t>
    </w:r>
  </w:p>
  <w:p w:rsidR="004852D3" w:rsidRPr="004D2291" w:rsidRDefault="00943592" w:rsidP="004852D3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Pr="004D2291">
      <w:rPr>
        <w:color w:val="1F497D"/>
      </w:rPr>
      <w:t xml:space="preserve">      </w:t>
    </w:r>
    <w:r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D3" w:rsidRDefault="004852D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7DC" w:rsidRDefault="00FF37DC" w:rsidP="00622367">
      <w:pPr>
        <w:spacing w:after="0" w:line="240" w:lineRule="auto"/>
      </w:pPr>
      <w:r>
        <w:separator/>
      </w:r>
    </w:p>
  </w:footnote>
  <w:footnote w:type="continuationSeparator" w:id="1">
    <w:p w:rsidR="00FF37DC" w:rsidRDefault="00FF37DC" w:rsidP="00622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D3" w:rsidRDefault="004852D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4852D3" w:rsidTr="004852D3">
      <w:tc>
        <w:tcPr>
          <w:tcW w:w="1668" w:type="dxa"/>
        </w:tcPr>
        <w:p w:rsidR="004852D3" w:rsidRDefault="002562E6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4852D3" w:rsidRPr="007832AA" w:rsidRDefault="004852D3" w:rsidP="004852D3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4852D3" w:rsidRPr="007832AA" w:rsidRDefault="00943592" w:rsidP="004852D3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7832AA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4852D3" w:rsidRPr="007832AA" w:rsidRDefault="00943592" w:rsidP="004852D3">
          <w:pPr>
            <w:pStyle w:val="Cabealho"/>
            <w:jc w:val="center"/>
            <w:rPr>
              <w:rFonts w:ascii="Arial" w:hAnsi="Arial" w:cs="Arial"/>
              <w:i/>
            </w:rPr>
          </w:pPr>
          <w:r w:rsidRPr="007832AA">
            <w:rPr>
              <w:rFonts w:ascii="Arial" w:hAnsi="Arial" w:cs="Arial"/>
              <w:i/>
            </w:rPr>
            <w:t>Litoral Norte – São Paulo</w:t>
          </w:r>
        </w:p>
        <w:p w:rsidR="004852D3" w:rsidRPr="007832AA" w:rsidRDefault="004852D3">
          <w:pPr>
            <w:pStyle w:val="Cabealho"/>
            <w:rPr>
              <w:rFonts w:ascii="Arial" w:hAnsi="Arial" w:cs="Arial"/>
            </w:rPr>
          </w:pPr>
        </w:p>
      </w:tc>
    </w:tr>
  </w:tbl>
  <w:p w:rsidR="004852D3" w:rsidRDefault="004852D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D3" w:rsidRDefault="004852D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1341C"/>
    <w:multiLevelType w:val="hybridMultilevel"/>
    <w:tmpl w:val="83DAEBC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43592"/>
    <w:rsid w:val="000549BF"/>
    <w:rsid w:val="001574F9"/>
    <w:rsid w:val="001C3E31"/>
    <w:rsid w:val="001E66F6"/>
    <w:rsid w:val="002562E6"/>
    <w:rsid w:val="002C69D3"/>
    <w:rsid w:val="002F438F"/>
    <w:rsid w:val="003A62BE"/>
    <w:rsid w:val="00432D85"/>
    <w:rsid w:val="004749A5"/>
    <w:rsid w:val="004852D3"/>
    <w:rsid w:val="00492837"/>
    <w:rsid w:val="006036EC"/>
    <w:rsid w:val="00622367"/>
    <w:rsid w:val="00670E7B"/>
    <w:rsid w:val="006C20DD"/>
    <w:rsid w:val="006E04BC"/>
    <w:rsid w:val="00722AD8"/>
    <w:rsid w:val="00786803"/>
    <w:rsid w:val="007B2874"/>
    <w:rsid w:val="009078D2"/>
    <w:rsid w:val="00943592"/>
    <w:rsid w:val="00985E85"/>
    <w:rsid w:val="009900A4"/>
    <w:rsid w:val="009A4132"/>
    <w:rsid w:val="009B3635"/>
    <w:rsid w:val="009D101F"/>
    <w:rsid w:val="00AD08E2"/>
    <w:rsid w:val="00AF1D27"/>
    <w:rsid w:val="00BA78D6"/>
    <w:rsid w:val="00C75E3F"/>
    <w:rsid w:val="00C97422"/>
    <w:rsid w:val="00E02ECB"/>
    <w:rsid w:val="00F006CD"/>
    <w:rsid w:val="00F95264"/>
    <w:rsid w:val="00FF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9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4359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43592"/>
    <w:rPr>
      <w:rFonts w:ascii="Arial" w:eastAsia="Times New Roman" w:hAnsi="Arial" w:cs="Arial"/>
      <w:b/>
      <w:color w:val="000000"/>
      <w:sz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435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9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435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92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semiHidden/>
    <w:unhideWhenUsed/>
    <w:rsid w:val="00670E7B"/>
    <w:pPr>
      <w:ind w:right="670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670E7B"/>
    <w:rPr>
      <w:rFonts w:ascii="Times New Roman" w:eastAsia="Times New Roman" w:hAnsi="Times New Roman"/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F438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F438F"/>
    <w:rPr>
      <w:sz w:val="22"/>
      <w:szCs w:val="22"/>
      <w:lang w:eastAsia="en-US"/>
    </w:rPr>
  </w:style>
  <w:style w:type="character" w:customStyle="1" w:styleId="null">
    <w:name w:val="null"/>
    <w:rsid w:val="002F438F"/>
  </w:style>
  <w:style w:type="paragraph" w:styleId="Textodebalo">
    <w:name w:val="Balloon Text"/>
    <w:basedOn w:val="Normal"/>
    <w:link w:val="TextodebaloChar"/>
    <w:uiPriority w:val="99"/>
    <w:semiHidden/>
    <w:unhideWhenUsed/>
    <w:rsid w:val="009D1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10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1DF02-D7F4-44AE-A22B-3EE02727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cmss1</dc:creator>
  <cp:lastModifiedBy>User</cp:lastModifiedBy>
  <cp:revision>2</cp:revision>
  <cp:lastPrinted>2018-08-07T12:49:00Z</cp:lastPrinted>
  <dcterms:created xsi:type="dcterms:W3CDTF">2020-11-30T01:36:00Z</dcterms:created>
  <dcterms:modified xsi:type="dcterms:W3CDTF">2020-11-30T01:36:00Z</dcterms:modified>
</cp:coreProperties>
</file>