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F5E" w:rsidRPr="008B30B9" w:rsidRDefault="00A03F5E" w:rsidP="002075F4">
      <w:pPr>
        <w:spacing w:after="0" w:line="240" w:lineRule="auto"/>
        <w:ind w:right="-852"/>
        <w:jc w:val="center"/>
        <w:rPr>
          <w:rFonts w:ascii="Proxima Nova Rg" w:hAnsi="Proxima Nova Rg" w:cs="Arial"/>
          <w:b/>
          <w:sz w:val="28"/>
          <w:szCs w:val="24"/>
        </w:rPr>
      </w:pPr>
      <w:r w:rsidRPr="008B30B9">
        <w:rPr>
          <w:rFonts w:ascii="Proxima Nova Rg" w:hAnsi="Proxima Nova Rg" w:cs="Arial"/>
          <w:b/>
          <w:sz w:val="28"/>
          <w:szCs w:val="24"/>
        </w:rPr>
        <w:t xml:space="preserve">PROJETO DE LEI </w:t>
      </w:r>
      <w:r w:rsidR="002075F4">
        <w:rPr>
          <w:rFonts w:ascii="Proxima Nova Rg" w:hAnsi="Proxima Nova Rg" w:cs="Arial"/>
          <w:b/>
          <w:sz w:val="28"/>
          <w:szCs w:val="24"/>
        </w:rPr>
        <w:t>COMPLEMENTAR</w:t>
      </w:r>
    </w:p>
    <w:p w:rsidR="00A03F5E" w:rsidRPr="006E0D3A" w:rsidRDefault="00A03F5E" w:rsidP="002075F4">
      <w:pPr>
        <w:spacing w:after="0" w:line="240" w:lineRule="auto"/>
        <w:ind w:right="-852"/>
        <w:jc w:val="center"/>
        <w:rPr>
          <w:rFonts w:ascii="Proxima Nova Rg" w:hAnsi="Proxima Nova Rg" w:cs="Arial"/>
          <w:b/>
          <w:sz w:val="28"/>
          <w:szCs w:val="24"/>
        </w:rPr>
      </w:pPr>
      <w:r w:rsidRPr="006E0D3A">
        <w:rPr>
          <w:rFonts w:ascii="Proxima Nova Rg" w:hAnsi="Proxima Nova Rg" w:cs="Arial"/>
          <w:b/>
          <w:sz w:val="28"/>
          <w:szCs w:val="24"/>
        </w:rPr>
        <w:t>Nº</w:t>
      </w:r>
      <w:r w:rsidR="002075F4" w:rsidRPr="006E0D3A">
        <w:rPr>
          <w:rFonts w:ascii="Proxima Nova Rg" w:hAnsi="Proxima Nova Rg" w:cs="Arial"/>
          <w:b/>
          <w:sz w:val="28"/>
          <w:szCs w:val="24"/>
        </w:rPr>
        <w:t>.</w:t>
      </w:r>
      <w:r w:rsidRPr="006E0D3A">
        <w:rPr>
          <w:rFonts w:ascii="Proxima Nova Rg" w:hAnsi="Proxima Nova Rg" w:cs="Arial"/>
          <w:b/>
          <w:sz w:val="28"/>
          <w:szCs w:val="24"/>
        </w:rPr>
        <w:t xml:space="preserve"> 0</w:t>
      </w:r>
      <w:r w:rsidR="002075F4" w:rsidRPr="006E0D3A">
        <w:rPr>
          <w:rFonts w:ascii="Proxima Nova Rg" w:hAnsi="Proxima Nova Rg" w:cs="Arial"/>
          <w:b/>
          <w:sz w:val="28"/>
          <w:szCs w:val="24"/>
        </w:rPr>
        <w:t>2</w:t>
      </w:r>
      <w:r w:rsidRPr="006E0D3A">
        <w:rPr>
          <w:rFonts w:ascii="Proxima Nova Rg" w:hAnsi="Proxima Nova Rg" w:cs="Arial"/>
          <w:b/>
          <w:sz w:val="28"/>
          <w:szCs w:val="24"/>
        </w:rPr>
        <w:t>/2021</w:t>
      </w:r>
    </w:p>
    <w:p w:rsidR="00A03F5E" w:rsidRPr="009E79CC" w:rsidRDefault="00A03F5E" w:rsidP="002075F4">
      <w:pPr>
        <w:spacing w:after="0" w:line="240" w:lineRule="auto"/>
        <w:ind w:right="-852"/>
        <w:rPr>
          <w:rFonts w:ascii="Proxima Nova Rg" w:hAnsi="Proxima Nova Rg" w:cs="Arial"/>
          <w:sz w:val="24"/>
          <w:szCs w:val="24"/>
        </w:rPr>
      </w:pPr>
    </w:p>
    <w:p w:rsidR="00A03F5E" w:rsidRPr="009E79CC" w:rsidRDefault="00A03F5E" w:rsidP="002075F4">
      <w:pPr>
        <w:spacing w:after="0" w:line="240" w:lineRule="auto"/>
        <w:ind w:left="3119" w:right="-852"/>
        <w:jc w:val="right"/>
        <w:rPr>
          <w:rFonts w:ascii="Proxima Nova Rg" w:hAnsi="Proxima Nova Rg" w:cs="Arial"/>
          <w:b/>
          <w:sz w:val="24"/>
          <w:szCs w:val="24"/>
        </w:rPr>
      </w:pPr>
    </w:p>
    <w:p w:rsidR="001F754A" w:rsidRPr="009E79CC" w:rsidRDefault="00A907EE" w:rsidP="002075F4">
      <w:pPr>
        <w:shd w:val="clear" w:color="auto" w:fill="FFFFFF"/>
        <w:ind w:left="2832" w:right="-852"/>
        <w:jc w:val="both"/>
        <w:rPr>
          <w:rFonts w:ascii="Arial" w:eastAsia="Arial Narrow" w:hAnsi="Arial" w:cs="Arial"/>
          <w:b/>
          <w:color w:val="000000"/>
          <w:sz w:val="24"/>
          <w:szCs w:val="24"/>
          <w:shd w:val="clear" w:color="auto" w:fill="FFFFFF"/>
        </w:rPr>
      </w:pPr>
      <w:r>
        <w:rPr>
          <w:rFonts w:ascii="Arial" w:eastAsia="Arial Narrow" w:hAnsi="Arial" w:cs="Arial"/>
          <w:b/>
          <w:color w:val="000000"/>
          <w:sz w:val="24"/>
          <w:szCs w:val="24"/>
          <w:shd w:val="clear" w:color="auto" w:fill="FFFFFF"/>
        </w:rPr>
        <w:t>“</w:t>
      </w:r>
      <w:r w:rsidR="00EC5B10" w:rsidRPr="00EC5B10">
        <w:rPr>
          <w:rFonts w:ascii="Arial" w:eastAsia="Arial Narrow" w:hAnsi="Arial" w:cs="Arial"/>
          <w:b/>
          <w:color w:val="000000"/>
          <w:sz w:val="24"/>
          <w:szCs w:val="24"/>
          <w:shd w:val="clear" w:color="auto" w:fill="FFFFFF"/>
        </w:rPr>
        <w:t>Institui o Programa de Incentivo à</w:t>
      </w:r>
      <w:r w:rsidR="00EC5B10">
        <w:rPr>
          <w:rFonts w:ascii="Arial" w:eastAsia="Arial Narrow" w:hAnsi="Arial" w:cs="Arial"/>
          <w:b/>
          <w:color w:val="000000"/>
          <w:sz w:val="24"/>
          <w:szCs w:val="24"/>
          <w:shd w:val="clear" w:color="auto" w:fill="FFFFFF"/>
        </w:rPr>
        <w:t xml:space="preserve"> Sustentabilidade </w:t>
      </w:r>
      <w:r w:rsidR="00EC5B10" w:rsidRPr="00EC5B10">
        <w:rPr>
          <w:rFonts w:ascii="Arial" w:eastAsia="Arial Narrow" w:hAnsi="Arial" w:cs="Arial"/>
          <w:b/>
          <w:color w:val="000000"/>
          <w:sz w:val="24"/>
          <w:szCs w:val="24"/>
          <w:shd w:val="clear" w:color="auto" w:fill="FFFFFF"/>
        </w:rPr>
        <w:t>Urbana, denominado</w:t>
      </w:r>
      <w:r w:rsidR="005C0863">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"IPTU VERDE", que estabelece o</w:t>
      </w:r>
      <w:r w:rsidR="005C0863">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desconto progressivo no IPTU de imóveis</w:t>
      </w:r>
      <w:r w:rsidR="00055346">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que adotarem medidas de redução de</w:t>
      </w:r>
      <w:r w:rsidR="005C0863">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impacto ambiental e eficiência energética.</w:t>
      </w:r>
      <w:r>
        <w:rPr>
          <w:rFonts w:ascii="Arial" w:hAnsi="Arial" w:cs="Arial"/>
          <w:b/>
          <w:sz w:val="24"/>
          <w:szCs w:val="24"/>
        </w:rPr>
        <w:t>”</w:t>
      </w:r>
    </w:p>
    <w:p w:rsidR="00A03F5E" w:rsidRPr="009E79CC" w:rsidRDefault="00A03F5E" w:rsidP="002075F4">
      <w:pPr>
        <w:shd w:val="clear" w:color="auto" w:fill="FFFFFF"/>
        <w:spacing w:after="0" w:line="360" w:lineRule="auto"/>
        <w:ind w:right="-852"/>
        <w:jc w:val="both"/>
        <w:rPr>
          <w:rFonts w:ascii="Proxima Nova Rg" w:eastAsia="Times New Roman" w:hAnsi="Proxima Nova Rg" w:cs="Arial"/>
          <w:sz w:val="24"/>
          <w:szCs w:val="24"/>
          <w:lang w:eastAsia="pt-BR"/>
        </w:rPr>
      </w:pPr>
    </w:p>
    <w:p w:rsidR="00A03F5E" w:rsidRPr="009E79CC" w:rsidRDefault="00A03F5E" w:rsidP="002075F4">
      <w:pPr>
        <w:tabs>
          <w:tab w:val="left" w:pos="0"/>
        </w:tabs>
        <w:autoSpaceDE w:val="0"/>
        <w:autoSpaceDN w:val="0"/>
        <w:adjustRightInd w:val="0"/>
        <w:spacing w:before="360" w:after="0" w:line="360" w:lineRule="auto"/>
        <w:ind w:right="-852"/>
        <w:jc w:val="center"/>
        <w:rPr>
          <w:rFonts w:ascii="Proxima Nova Rg" w:hAnsi="Proxima Nova Rg" w:cs="Arial"/>
          <w:sz w:val="24"/>
          <w:szCs w:val="24"/>
        </w:rPr>
      </w:pPr>
      <w:r w:rsidRPr="009E79CC">
        <w:rPr>
          <w:rFonts w:ascii="Proxima Nova Rg" w:hAnsi="Proxima Nova Rg" w:cs="Arial"/>
          <w:sz w:val="24"/>
          <w:szCs w:val="24"/>
        </w:rPr>
        <w:t>A Câmara Mu</w:t>
      </w:r>
      <w:r w:rsidR="009E79CC">
        <w:rPr>
          <w:rFonts w:ascii="Proxima Nova Rg" w:hAnsi="Proxima Nova Rg" w:cs="Arial"/>
          <w:sz w:val="24"/>
          <w:szCs w:val="24"/>
        </w:rPr>
        <w:t>nicipal de São Sebastião, Estado</w:t>
      </w:r>
      <w:r w:rsidRPr="009E79CC">
        <w:rPr>
          <w:rFonts w:ascii="Proxima Nova Rg" w:hAnsi="Proxima Nova Rg" w:cs="Arial"/>
          <w:sz w:val="24"/>
          <w:szCs w:val="24"/>
        </w:rPr>
        <w:t xml:space="preserve"> de São Paulo, no</w:t>
      </w:r>
      <w:r w:rsidR="002075F4">
        <w:rPr>
          <w:rFonts w:ascii="Proxima Nova Rg" w:hAnsi="Proxima Nova Rg" w:cs="Arial"/>
          <w:sz w:val="24"/>
          <w:szCs w:val="24"/>
        </w:rPr>
        <w:t xml:space="preserve"> uso de suas atribuições legais,</w:t>
      </w:r>
    </w:p>
    <w:p w:rsidR="00DA6EF8" w:rsidRPr="009E79CC" w:rsidRDefault="00A03F5E" w:rsidP="002075F4">
      <w:pPr>
        <w:tabs>
          <w:tab w:val="left" w:pos="0"/>
        </w:tabs>
        <w:autoSpaceDE w:val="0"/>
        <w:autoSpaceDN w:val="0"/>
        <w:adjustRightInd w:val="0"/>
        <w:spacing w:before="360" w:after="0" w:line="360" w:lineRule="auto"/>
        <w:ind w:right="-852"/>
        <w:jc w:val="center"/>
        <w:rPr>
          <w:rFonts w:ascii="Proxima Nova Rg" w:hAnsi="Proxima Nova Rg" w:cs="Arial"/>
          <w:b/>
          <w:sz w:val="24"/>
          <w:szCs w:val="24"/>
        </w:rPr>
      </w:pPr>
      <w:r w:rsidRPr="009E79CC">
        <w:rPr>
          <w:rFonts w:ascii="Arial" w:hAnsi="Arial" w:cs="Arial"/>
          <w:b/>
          <w:sz w:val="24"/>
          <w:szCs w:val="24"/>
        </w:rPr>
        <w:t>Decreta</w:t>
      </w:r>
      <w:r w:rsidRPr="009E79CC">
        <w:rPr>
          <w:rFonts w:ascii="Proxima Nova Rg" w:hAnsi="Proxima Nova Rg" w:cs="Arial"/>
          <w:b/>
          <w:sz w:val="24"/>
          <w:szCs w:val="24"/>
        </w:rPr>
        <w:t>:</w:t>
      </w:r>
    </w:p>
    <w:p w:rsidR="00DA6EF8" w:rsidRDefault="00DA6EF8" w:rsidP="002075F4">
      <w:pPr>
        <w:tabs>
          <w:tab w:val="left" w:pos="0"/>
        </w:tabs>
        <w:autoSpaceDE w:val="0"/>
        <w:autoSpaceDN w:val="0"/>
        <w:adjustRightInd w:val="0"/>
        <w:spacing w:before="120" w:after="0" w:line="240" w:lineRule="auto"/>
        <w:ind w:right="-852"/>
        <w:jc w:val="center"/>
        <w:rPr>
          <w:rFonts w:ascii="Proxima Nova Rg" w:hAnsi="Proxima Nova Rg" w:cs="Arial"/>
          <w:b/>
          <w:sz w:val="24"/>
          <w:szCs w:val="24"/>
        </w:rPr>
      </w:pPr>
      <w:r>
        <w:rPr>
          <w:rFonts w:ascii="Proxima Nova Rg" w:hAnsi="Proxima Nova Rg" w:cs="Arial"/>
          <w:b/>
          <w:sz w:val="24"/>
          <w:szCs w:val="24"/>
        </w:rPr>
        <w:t>CAPITULO I</w:t>
      </w:r>
    </w:p>
    <w:p w:rsidR="00414317" w:rsidRDefault="00DA6EF8" w:rsidP="002075F4">
      <w:pPr>
        <w:tabs>
          <w:tab w:val="left" w:pos="0"/>
        </w:tabs>
        <w:autoSpaceDE w:val="0"/>
        <w:autoSpaceDN w:val="0"/>
        <w:adjustRightInd w:val="0"/>
        <w:spacing w:before="120" w:after="0" w:line="240" w:lineRule="auto"/>
        <w:ind w:right="-852"/>
        <w:jc w:val="center"/>
        <w:rPr>
          <w:rFonts w:ascii="Proxima Nova Rg" w:hAnsi="Proxima Nova Rg" w:cs="Arial"/>
          <w:b/>
          <w:sz w:val="24"/>
          <w:szCs w:val="24"/>
        </w:rPr>
      </w:pPr>
      <w:r w:rsidRPr="00DA6EF8">
        <w:rPr>
          <w:rFonts w:ascii="Proxima Nova Rg" w:hAnsi="Proxima Nova Rg" w:cs="Arial"/>
          <w:b/>
          <w:sz w:val="24"/>
          <w:szCs w:val="24"/>
        </w:rPr>
        <w:t>DAS DISPOSIÇÕES GERAIS</w:t>
      </w:r>
    </w:p>
    <w:p w:rsidR="00DA6EF8" w:rsidRPr="009E79CC" w:rsidRDefault="00DA6EF8" w:rsidP="002075F4">
      <w:pPr>
        <w:tabs>
          <w:tab w:val="left" w:pos="0"/>
        </w:tabs>
        <w:autoSpaceDE w:val="0"/>
        <w:autoSpaceDN w:val="0"/>
        <w:adjustRightInd w:val="0"/>
        <w:spacing w:before="360" w:after="0" w:line="240" w:lineRule="auto"/>
        <w:ind w:right="-852"/>
        <w:jc w:val="center"/>
        <w:rPr>
          <w:rFonts w:ascii="Proxima Nova Rg" w:hAnsi="Proxima Nova Rg" w:cs="Arial"/>
          <w:b/>
          <w:sz w:val="24"/>
          <w:szCs w:val="24"/>
        </w:rPr>
      </w:pPr>
    </w:p>
    <w:p w:rsidR="00EA6BDA" w:rsidRPr="00EA6BDA" w:rsidRDefault="00414317" w:rsidP="002075F4">
      <w:pPr>
        <w:spacing w:after="240" w:line="360" w:lineRule="auto"/>
        <w:ind w:right="-852" w:firstLine="284"/>
        <w:jc w:val="both"/>
        <w:rPr>
          <w:rFonts w:ascii="Arial" w:hAnsi="Arial" w:cs="Arial"/>
          <w:sz w:val="24"/>
          <w:szCs w:val="24"/>
        </w:rPr>
      </w:pPr>
      <w:r w:rsidRPr="009E79CC">
        <w:rPr>
          <w:rFonts w:ascii="Arial" w:hAnsi="Arial" w:cs="Arial"/>
          <w:b/>
          <w:sz w:val="24"/>
          <w:szCs w:val="24"/>
        </w:rPr>
        <w:t>Art. 1°</w:t>
      </w:r>
      <w:r w:rsidR="002075F4">
        <w:rPr>
          <w:rFonts w:ascii="Arial" w:hAnsi="Arial" w:cs="Arial"/>
          <w:b/>
          <w:sz w:val="24"/>
          <w:szCs w:val="24"/>
        </w:rPr>
        <w:t xml:space="preserve"> - </w:t>
      </w:r>
      <w:r w:rsidR="00EA6BDA" w:rsidRPr="00EA6BDA">
        <w:rPr>
          <w:rFonts w:ascii="Arial" w:hAnsi="Arial" w:cs="Arial"/>
          <w:sz w:val="24"/>
          <w:szCs w:val="24"/>
        </w:rPr>
        <w:t>Fica instituído o Programa de Incentivo à Sustenta</w:t>
      </w:r>
      <w:r w:rsidR="00EA6BDA">
        <w:rPr>
          <w:rFonts w:ascii="Arial" w:hAnsi="Arial" w:cs="Arial"/>
          <w:sz w:val="24"/>
          <w:szCs w:val="24"/>
        </w:rPr>
        <w:t xml:space="preserve">bilidade Urbana nos imóveis do </w:t>
      </w:r>
      <w:r w:rsidR="00EA6BDA" w:rsidRPr="00EA6BDA">
        <w:rPr>
          <w:rFonts w:ascii="Arial" w:hAnsi="Arial" w:cs="Arial"/>
          <w:sz w:val="24"/>
          <w:szCs w:val="24"/>
        </w:rPr>
        <w:t xml:space="preserve">Município de </w:t>
      </w:r>
      <w:r w:rsidR="00EA6BDA">
        <w:rPr>
          <w:rFonts w:ascii="Arial" w:hAnsi="Arial" w:cs="Arial"/>
          <w:sz w:val="24"/>
          <w:szCs w:val="24"/>
        </w:rPr>
        <w:t>São Sebastião</w:t>
      </w:r>
      <w:r w:rsidR="00EA6BDA" w:rsidRPr="00EA6BDA">
        <w:rPr>
          <w:rFonts w:ascii="Arial" w:hAnsi="Arial" w:cs="Arial"/>
          <w:sz w:val="24"/>
          <w:szCs w:val="24"/>
        </w:rPr>
        <w:t>, denominado IPTU VERDE.</w:t>
      </w:r>
    </w:p>
    <w:p w:rsidR="00EA6BDA" w:rsidRPr="00EA6BDA" w:rsidRDefault="00EA6BDA"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 1°</w:t>
      </w:r>
      <w:r w:rsidRPr="00EA6BDA">
        <w:rPr>
          <w:rFonts w:ascii="Arial" w:hAnsi="Arial" w:cs="Arial"/>
          <w:sz w:val="24"/>
          <w:szCs w:val="24"/>
        </w:rPr>
        <w:t xml:space="preserve"> - Farão jus aos benefícios concedidos por esta Lei, os bens imóveis que receberem a </w:t>
      </w:r>
      <w:proofErr w:type="gramStart"/>
      <w:r w:rsidRPr="00EA6BDA">
        <w:rPr>
          <w:rFonts w:ascii="Arial" w:hAnsi="Arial" w:cs="Arial"/>
          <w:sz w:val="24"/>
          <w:szCs w:val="24"/>
        </w:rPr>
        <w:t>c4;</w:t>
      </w:r>
      <w:proofErr w:type="gramEnd"/>
      <w:r w:rsidRPr="00EA6BDA">
        <w:rPr>
          <w:rFonts w:ascii="Arial" w:hAnsi="Arial" w:cs="Arial"/>
          <w:sz w:val="24"/>
          <w:szCs w:val="24"/>
        </w:rPr>
        <w:t xml:space="preserve">certificação IPTU VERDE emitida pela Prefeitura de </w:t>
      </w:r>
      <w:r>
        <w:rPr>
          <w:rFonts w:ascii="Arial" w:hAnsi="Arial" w:cs="Arial"/>
          <w:sz w:val="24"/>
          <w:szCs w:val="24"/>
        </w:rPr>
        <w:t>São Sebastião</w:t>
      </w:r>
      <w:r w:rsidRPr="00EA6BDA">
        <w:rPr>
          <w:rFonts w:ascii="Arial" w:hAnsi="Arial" w:cs="Arial"/>
          <w:sz w:val="24"/>
          <w:szCs w:val="24"/>
        </w:rPr>
        <w:t>, atestando a àconformidade do empreendimento com as diretrizes dessa Lei.</w:t>
      </w:r>
    </w:p>
    <w:p w:rsidR="00EA6BDA" w:rsidRPr="00EA6BDA" w:rsidRDefault="00EA6BDA"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 2°</w:t>
      </w:r>
      <w:r w:rsidRPr="00EA6BDA">
        <w:rPr>
          <w:rFonts w:ascii="Arial" w:hAnsi="Arial" w:cs="Arial"/>
          <w:sz w:val="24"/>
          <w:szCs w:val="24"/>
        </w:rPr>
        <w:t xml:space="preserve"> - A certificação IPTU VERDE possui o objetivo d</w:t>
      </w:r>
      <w:r>
        <w:rPr>
          <w:rFonts w:ascii="Arial" w:hAnsi="Arial" w:cs="Arial"/>
          <w:sz w:val="24"/>
          <w:szCs w:val="24"/>
        </w:rPr>
        <w:t xml:space="preserve">e incentivar empreendimentos que </w:t>
      </w:r>
      <w:r w:rsidRPr="00EA6BDA">
        <w:rPr>
          <w:rFonts w:ascii="Arial" w:hAnsi="Arial" w:cs="Arial"/>
          <w:sz w:val="24"/>
          <w:szCs w:val="24"/>
        </w:rPr>
        <w:t>contemplem ações e práticas sustentáveis destinadas a redução do consumo de recursos</w:t>
      </w:r>
      <w:r w:rsidR="005C0863">
        <w:rPr>
          <w:rFonts w:ascii="Arial" w:hAnsi="Arial" w:cs="Arial"/>
          <w:sz w:val="24"/>
          <w:szCs w:val="24"/>
        </w:rPr>
        <w:t xml:space="preserve"> </w:t>
      </w:r>
      <w:r w:rsidRPr="00EA6BDA">
        <w:rPr>
          <w:rFonts w:ascii="Arial" w:hAnsi="Arial" w:cs="Arial"/>
          <w:sz w:val="24"/>
          <w:szCs w:val="24"/>
        </w:rPr>
        <w:t>naturais e dos impactos ambientais.</w:t>
      </w:r>
    </w:p>
    <w:p w:rsidR="00EA6BDA" w:rsidRPr="00EA6BDA" w:rsidRDefault="00EA6BDA"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 3°</w:t>
      </w:r>
      <w:r w:rsidRPr="00EA6BDA">
        <w:rPr>
          <w:rFonts w:ascii="Arial" w:hAnsi="Arial" w:cs="Arial"/>
          <w:sz w:val="24"/>
          <w:szCs w:val="24"/>
        </w:rPr>
        <w:t xml:space="preserve"> - A certificação IPTU VERDE é opcional e aplicável aos novos empreendimentos aserem edificados, assim como às ampliações e/ou reformas de edificações existentes de</w:t>
      </w:r>
      <w:r w:rsidR="005C0863">
        <w:rPr>
          <w:rFonts w:ascii="Arial" w:hAnsi="Arial" w:cs="Arial"/>
          <w:sz w:val="24"/>
          <w:szCs w:val="24"/>
        </w:rPr>
        <w:t xml:space="preserve"> </w:t>
      </w:r>
      <w:r w:rsidRPr="00EA6BDA">
        <w:rPr>
          <w:rFonts w:ascii="Arial" w:hAnsi="Arial" w:cs="Arial"/>
          <w:sz w:val="24"/>
          <w:szCs w:val="24"/>
        </w:rPr>
        <w:t>uso residencial, comercial, misto, industrial ou institucional.</w:t>
      </w:r>
    </w:p>
    <w:p w:rsidR="008E6627" w:rsidRDefault="00EA6BDA"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lastRenderedPageBreak/>
        <w:t>§ 4°</w:t>
      </w:r>
      <w:r w:rsidRPr="00EA6BDA">
        <w:rPr>
          <w:rFonts w:ascii="Arial" w:hAnsi="Arial" w:cs="Arial"/>
          <w:sz w:val="24"/>
          <w:szCs w:val="24"/>
        </w:rPr>
        <w:t xml:space="preserve"> - As edificações já regulamentadas poderão requerer a certificação caso o</w:t>
      </w:r>
      <w:r w:rsidR="005C0863">
        <w:rPr>
          <w:rFonts w:ascii="Arial" w:hAnsi="Arial" w:cs="Arial"/>
          <w:sz w:val="24"/>
          <w:szCs w:val="24"/>
        </w:rPr>
        <w:t xml:space="preserve"> </w:t>
      </w:r>
      <w:r w:rsidRPr="00EA6BDA">
        <w:rPr>
          <w:rFonts w:ascii="Arial" w:hAnsi="Arial" w:cs="Arial"/>
          <w:sz w:val="24"/>
          <w:szCs w:val="24"/>
        </w:rPr>
        <w:t>empreendimento já atenda às exigências desta Lei, ou em caso de reforma, desde que</w:t>
      </w:r>
      <w:r w:rsidR="005C0863">
        <w:rPr>
          <w:rFonts w:ascii="Arial" w:hAnsi="Arial" w:cs="Arial"/>
          <w:sz w:val="24"/>
          <w:szCs w:val="24"/>
        </w:rPr>
        <w:t xml:space="preserve"> </w:t>
      </w:r>
      <w:r w:rsidRPr="00EA6BDA">
        <w:rPr>
          <w:rFonts w:ascii="Arial" w:hAnsi="Arial" w:cs="Arial"/>
          <w:sz w:val="24"/>
          <w:szCs w:val="24"/>
        </w:rPr>
        <w:t>atendido o disposto no parágrafo único do artigo 2°.</w:t>
      </w:r>
    </w:p>
    <w:p w:rsidR="008E6627" w:rsidRPr="008E6627" w:rsidRDefault="008E6627" w:rsidP="002075F4">
      <w:pPr>
        <w:spacing w:after="240" w:line="360" w:lineRule="auto"/>
        <w:ind w:left="284" w:right="-852" w:firstLine="424"/>
        <w:jc w:val="both"/>
        <w:rPr>
          <w:rFonts w:ascii="Arial" w:hAnsi="Arial" w:cs="Arial"/>
          <w:sz w:val="24"/>
          <w:szCs w:val="24"/>
        </w:rPr>
      </w:pPr>
      <w:r w:rsidRPr="008E6627">
        <w:rPr>
          <w:rFonts w:ascii="Arial" w:hAnsi="Arial" w:cs="Arial"/>
          <w:b/>
          <w:sz w:val="24"/>
          <w:szCs w:val="24"/>
        </w:rPr>
        <w:t>Art. 2°</w:t>
      </w:r>
      <w:r>
        <w:rPr>
          <w:rFonts w:ascii="Arial" w:hAnsi="Arial" w:cs="Arial"/>
          <w:sz w:val="24"/>
          <w:szCs w:val="24"/>
        </w:rPr>
        <w:t xml:space="preserve"> - </w:t>
      </w:r>
      <w:r w:rsidRPr="008E6627">
        <w:rPr>
          <w:rFonts w:ascii="Arial" w:hAnsi="Arial" w:cs="Arial"/>
          <w:sz w:val="24"/>
          <w:szCs w:val="24"/>
        </w:rPr>
        <w:t>A certificação IPTU VERDE será obtida pelo empreendimento que adotar ações e</w:t>
      </w:r>
      <w:r w:rsidR="005C0863">
        <w:rPr>
          <w:rFonts w:ascii="Arial" w:hAnsi="Arial" w:cs="Arial"/>
          <w:sz w:val="24"/>
          <w:szCs w:val="24"/>
        </w:rPr>
        <w:t xml:space="preserve"> </w:t>
      </w:r>
      <w:r w:rsidRPr="008E6627">
        <w:rPr>
          <w:rFonts w:ascii="Arial" w:hAnsi="Arial" w:cs="Arial"/>
          <w:sz w:val="24"/>
          <w:szCs w:val="24"/>
        </w:rPr>
        <w:t>práticas de sustentabilidade, relacionadas no ANEXO I, correspondendo cada ação à</w:t>
      </w:r>
      <w:r w:rsidR="005C0863">
        <w:rPr>
          <w:rFonts w:ascii="Arial" w:hAnsi="Arial" w:cs="Arial"/>
          <w:sz w:val="24"/>
          <w:szCs w:val="24"/>
        </w:rPr>
        <w:t xml:space="preserve"> </w:t>
      </w:r>
      <w:r w:rsidRPr="008E6627">
        <w:rPr>
          <w:rFonts w:ascii="Arial" w:hAnsi="Arial" w:cs="Arial"/>
          <w:sz w:val="24"/>
          <w:szCs w:val="24"/>
        </w:rPr>
        <w:t>pontuação ali estabelecida, da seguinte forma:</w:t>
      </w:r>
    </w:p>
    <w:p w:rsidR="008E6627" w:rsidRPr="008E6627" w:rsidRDefault="008E6627" w:rsidP="002075F4">
      <w:pPr>
        <w:spacing w:after="240" w:line="360" w:lineRule="auto"/>
        <w:ind w:left="284" w:right="-852" w:firstLine="708"/>
        <w:jc w:val="both"/>
        <w:rPr>
          <w:rFonts w:ascii="Arial" w:hAnsi="Arial" w:cs="Arial"/>
          <w:sz w:val="24"/>
          <w:szCs w:val="24"/>
        </w:rPr>
      </w:pPr>
      <w:r w:rsidRPr="008E6627">
        <w:rPr>
          <w:rFonts w:ascii="Arial" w:hAnsi="Arial" w:cs="Arial"/>
          <w:b/>
          <w:sz w:val="24"/>
          <w:szCs w:val="24"/>
        </w:rPr>
        <w:t>I</w:t>
      </w:r>
      <w:r w:rsidRPr="008E6627">
        <w:rPr>
          <w:rFonts w:ascii="Arial" w:hAnsi="Arial" w:cs="Arial"/>
          <w:sz w:val="24"/>
          <w:szCs w:val="24"/>
        </w:rPr>
        <w:t xml:space="preserve"> — o empreendimento que atingir, no mínimo, 60 (sessenta) pontos será classificado como</w:t>
      </w:r>
      <w:r w:rsidR="002075F4">
        <w:rPr>
          <w:rFonts w:ascii="Arial" w:hAnsi="Arial" w:cs="Arial"/>
          <w:sz w:val="24"/>
          <w:szCs w:val="24"/>
        </w:rPr>
        <w:t xml:space="preserve"> </w:t>
      </w:r>
      <w:r w:rsidRPr="008E6627">
        <w:rPr>
          <w:rFonts w:ascii="Arial" w:hAnsi="Arial" w:cs="Arial"/>
          <w:sz w:val="24"/>
          <w:szCs w:val="24"/>
        </w:rPr>
        <w:t xml:space="preserve">Nível de Sustentabilidade </w:t>
      </w:r>
      <w:proofErr w:type="gramStart"/>
      <w:r w:rsidRPr="008E6627">
        <w:rPr>
          <w:rFonts w:ascii="Arial" w:hAnsi="Arial" w:cs="Arial"/>
          <w:sz w:val="24"/>
          <w:szCs w:val="24"/>
        </w:rPr>
        <w:t>1</w:t>
      </w:r>
      <w:proofErr w:type="gramEnd"/>
      <w:r w:rsidRPr="008E6627">
        <w:rPr>
          <w:rFonts w:ascii="Arial" w:hAnsi="Arial" w:cs="Arial"/>
          <w:sz w:val="24"/>
          <w:szCs w:val="24"/>
        </w:rPr>
        <w:t>;</w:t>
      </w:r>
    </w:p>
    <w:p w:rsidR="008E6627" w:rsidRPr="008E6627" w:rsidRDefault="008E6627" w:rsidP="002075F4">
      <w:pPr>
        <w:spacing w:after="240" w:line="360" w:lineRule="auto"/>
        <w:ind w:left="284" w:right="-852" w:firstLine="708"/>
        <w:jc w:val="both"/>
        <w:rPr>
          <w:rFonts w:ascii="Arial" w:hAnsi="Arial" w:cs="Arial"/>
          <w:sz w:val="24"/>
          <w:szCs w:val="24"/>
        </w:rPr>
      </w:pPr>
      <w:r w:rsidRPr="008E6627">
        <w:rPr>
          <w:rFonts w:ascii="Arial" w:hAnsi="Arial" w:cs="Arial"/>
          <w:b/>
          <w:sz w:val="24"/>
          <w:szCs w:val="24"/>
        </w:rPr>
        <w:t>II</w:t>
      </w:r>
      <w:r w:rsidRPr="008E6627">
        <w:rPr>
          <w:rFonts w:ascii="Arial" w:hAnsi="Arial" w:cs="Arial"/>
          <w:sz w:val="24"/>
          <w:szCs w:val="24"/>
        </w:rPr>
        <w:t xml:space="preserve"> — o empreendimento que atingir,</w:t>
      </w:r>
      <w:r>
        <w:rPr>
          <w:rFonts w:ascii="Arial" w:hAnsi="Arial" w:cs="Arial"/>
          <w:sz w:val="24"/>
          <w:szCs w:val="24"/>
        </w:rPr>
        <w:t xml:space="preserve"> no mínimo, 80 (oitenta) pontos </w:t>
      </w:r>
      <w:r w:rsidRPr="008E6627">
        <w:rPr>
          <w:rFonts w:ascii="Arial" w:hAnsi="Arial" w:cs="Arial"/>
          <w:sz w:val="24"/>
          <w:szCs w:val="24"/>
        </w:rPr>
        <w:t>será classificado como</w:t>
      </w:r>
      <w:r w:rsidR="002075F4">
        <w:rPr>
          <w:rFonts w:ascii="Arial" w:hAnsi="Arial" w:cs="Arial"/>
          <w:sz w:val="24"/>
          <w:szCs w:val="24"/>
        </w:rPr>
        <w:t xml:space="preserve"> </w:t>
      </w:r>
      <w:r w:rsidRPr="008E6627">
        <w:rPr>
          <w:rFonts w:ascii="Arial" w:hAnsi="Arial" w:cs="Arial"/>
          <w:sz w:val="24"/>
          <w:szCs w:val="24"/>
        </w:rPr>
        <w:t xml:space="preserve">Nível de Sustentabilidade </w:t>
      </w:r>
      <w:proofErr w:type="gramStart"/>
      <w:r w:rsidRPr="008E6627">
        <w:rPr>
          <w:rFonts w:ascii="Arial" w:hAnsi="Arial" w:cs="Arial"/>
          <w:sz w:val="24"/>
          <w:szCs w:val="24"/>
        </w:rPr>
        <w:t>2</w:t>
      </w:r>
      <w:proofErr w:type="gramEnd"/>
      <w:r w:rsidRPr="008E6627">
        <w:rPr>
          <w:rFonts w:ascii="Arial" w:hAnsi="Arial" w:cs="Arial"/>
          <w:sz w:val="24"/>
          <w:szCs w:val="24"/>
        </w:rPr>
        <w:t>;</w:t>
      </w:r>
    </w:p>
    <w:p w:rsidR="008E6627" w:rsidRPr="008E6627" w:rsidRDefault="008E6627" w:rsidP="002075F4">
      <w:pPr>
        <w:spacing w:after="240" w:line="360" w:lineRule="auto"/>
        <w:ind w:left="284" w:right="-852" w:firstLine="708"/>
        <w:jc w:val="both"/>
        <w:rPr>
          <w:rFonts w:ascii="Arial" w:hAnsi="Arial" w:cs="Arial"/>
          <w:sz w:val="24"/>
          <w:szCs w:val="24"/>
        </w:rPr>
      </w:pPr>
      <w:r w:rsidRPr="008E6627">
        <w:rPr>
          <w:rFonts w:ascii="Arial" w:hAnsi="Arial" w:cs="Arial"/>
          <w:b/>
          <w:sz w:val="24"/>
          <w:szCs w:val="24"/>
        </w:rPr>
        <w:t>III</w:t>
      </w:r>
      <w:r w:rsidRPr="008E6627">
        <w:rPr>
          <w:rFonts w:ascii="Arial" w:hAnsi="Arial" w:cs="Arial"/>
          <w:sz w:val="24"/>
          <w:szCs w:val="24"/>
        </w:rPr>
        <w:t xml:space="preserve"> — o empreendimento que atingir, no mínimo, 110 (cento e dez) pontos será classificado</w:t>
      </w:r>
      <w:r w:rsidR="005C0863">
        <w:rPr>
          <w:rFonts w:ascii="Arial" w:hAnsi="Arial" w:cs="Arial"/>
          <w:sz w:val="24"/>
          <w:szCs w:val="24"/>
        </w:rPr>
        <w:t xml:space="preserve"> </w:t>
      </w:r>
      <w:r w:rsidRPr="008E6627">
        <w:rPr>
          <w:rFonts w:ascii="Arial" w:hAnsi="Arial" w:cs="Arial"/>
          <w:sz w:val="24"/>
          <w:szCs w:val="24"/>
        </w:rPr>
        <w:t xml:space="preserve">como Nível de Sustentabilidade </w:t>
      </w:r>
      <w:proofErr w:type="gramStart"/>
      <w:r w:rsidRPr="008E6627">
        <w:rPr>
          <w:rFonts w:ascii="Arial" w:hAnsi="Arial" w:cs="Arial"/>
          <w:sz w:val="24"/>
          <w:szCs w:val="24"/>
        </w:rPr>
        <w:t>3</w:t>
      </w:r>
      <w:proofErr w:type="gramEnd"/>
      <w:r w:rsidRPr="008E6627">
        <w:rPr>
          <w:rFonts w:ascii="Arial" w:hAnsi="Arial" w:cs="Arial"/>
          <w:sz w:val="24"/>
          <w:szCs w:val="24"/>
        </w:rPr>
        <w:t>.</w:t>
      </w:r>
    </w:p>
    <w:p w:rsidR="008E6627" w:rsidRPr="008E6627" w:rsidRDefault="008E6627"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Parágrafo único</w:t>
      </w:r>
      <w:r w:rsidR="002075F4">
        <w:rPr>
          <w:rFonts w:ascii="Arial" w:hAnsi="Arial" w:cs="Arial"/>
          <w:b/>
          <w:sz w:val="24"/>
          <w:szCs w:val="24"/>
        </w:rPr>
        <w:t xml:space="preserve"> -</w:t>
      </w:r>
      <w:r w:rsidRPr="008E6627">
        <w:rPr>
          <w:rFonts w:ascii="Arial" w:hAnsi="Arial" w:cs="Arial"/>
          <w:sz w:val="24"/>
          <w:szCs w:val="24"/>
        </w:rPr>
        <w:t xml:space="preserve"> No caso de projeto de reforma ou ampliação de edificação existente, as</w:t>
      </w:r>
      <w:r w:rsidR="005C0863">
        <w:rPr>
          <w:rFonts w:ascii="Arial" w:hAnsi="Arial" w:cs="Arial"/>
          <w:sz w:val="24"/>
          <w:szCs w:val="24"/>
        </w:rPr>
        <w:t xml:space="preserve"> </w:t>
      </w:r>
      <w:r w:rsidRPr="008E6627">
        <w:rPr>
          <w:rFonts w:ascii="Arial" w:hAnsi="Arial" w:cs="Arial"/>
          <w:sz w:val="24"/>
          <w:szCs w:val="24"/>
        </w:rPr>
        <w:t xml:space="preserve">ações e práticas de sustentabilidade deverão ser </w:t>
      </w:r>
      <w:r w:rsidR="00F86C17" w:rsidRPr="008E6627">
        <w:rPr>
          <w:rFonts w:ascii="Arial" w:hAnsi="Arial" w:cs="Arial"/>
          <w:sz w:val="24"/>
          <w:szCs w:val="24"/>
        </w:rPr>
        <w:t>relativas a toda</w:t>
      </w:r>
      <w:r w:rsidR="00F86C17">
        <w:rPr>
          <w:rFonts w:ascii="Arial" w:hAnsi="Arial" w:cs="Arial"/>
          <w:sz w:val="24"/>
          <w:szCs w:val="24"/>
        </w:rPr>
        <w:t>s as</w:t>
      </w:r>
      <w:r w:rsidR="00F86C17" w:rsidRPr="008E6627">
        <w:rPr>
          <w:rFonts w:ascii="Arial" w:hAnsi="Arial" w:cs="Arial"/>
          <w:sz w:val="24"/>
          <w:szCs w:val="24"/>
        </w:rPr>
        <w:t xml:space="preserve"> edificações</w:t>
      </w:r>
      <w:r w:rsidRPr="008E6627">
        <w:rPr>
          <w:rFonts w:ascii="Arial" w:hAnsi="Arial" w:cs="Arial"/>
          <w:sz w:val="24"/>
          <w:szCs w:val="24"/>
        </w:rPr>
        <w:t xml:space="preserve"> e ao lote em</w:t>
      </w:r>
      <w:r w:rsidR="005C0863">
        <w:rPr>
          <w:rFonts w:ascii="Arial" w:hAnsi="Arial" w:cs="Arial"/>
          <w:sz w:val="24"/>
          <w:szCs w:val="24"/>
        </w:rPr>
        <w:t xml:space="preserve"> </w:t>
      </w:r>
      <w:r w:rsidRPr="008E6627">
        <w:rPr>
          <w:rFonts w:ascii="Arial" w:hAnsi="Arial" w:cs="Arial"/>
          <w:sz w:val="24"/>
          <w:szCs w:val="24"/>
        </w:rPr>
        <w:t>que ela se encontra implantada.</w:t>
      </w:r>
    </w:p>
    <w:p w:rsidR="008E6627" w:rsidRPr="008E6627" w:rsidRDefault="008E6627"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Art. 3°</w:t>
      </w:r>
      <w:r w:rsidRPr="008E6627">
        <w:rPr>
          <w:rFonts w:ascii="Arial" w:hAnsi="Arial" w:cs="Arial"/>
          <w:sz w:val="24"/>
          <w:szCs w:val="24"/>
        </w:rPr>
        <w:t xml:space="preserve"> - A obtenção da certificação IPTU VERDE não exime do cumprimento integral da</w:t>
      </w:r>
      <w:r w:rsidR="005C0863">
        <w:rPr>
          <w:rFonts w:ascii="Arial" w:hAnsi="Arial" w:cs="Arial"/>
          <w:sz w:val="24"/>
          <w:szCs w:val="24"/>
        </w:rPr>
        <w:t xml:space="preserve"> </w:t>
      </w:r>
      <w:r w:rsidRPr="008E6627">
        <w:rPr>
          <w:rFonts w:ascii="Arial" w:hAnsi="Arial" w:cs="Arial"/>
          <w:sz w:val="24"/>
          <w:szCs w:val="24"/>
        </w:rPr>
        <w:t>legislação ambiental, urbanística, edilícia, tributária e demais normas legais aplicáveis.</w:t>
      </w:r>
    </w:p>
    <w:p w:rsidR="008E6627" w:rsidRPr="008E6627" w:rsidRDefault="008E6627"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 1°</w:t>
      </w:r>
      <w:r w:rsidRPr="008E6627">
        <w:rPr>
          <w:rFonts w:ascii="Arial" w:hAnsi="Arial" w:cs="Arial"/>
          <w:sz w:val="24"/>
          <w:szCs w:val="24"/>
        </w:rPr>
        <w:t xml:space="preserve"> - As edificações existentes que não foram objeto de licenciamento poderão participar</w:t>
      </w:r>
      <w:r w:rsidR="005C0863">
        <w:rPr>
          <w:rFonts w:ascii="Arial" w:hAnsi="Arial" w:cs="Arial"/>
          <w:sz w:val="24"/>
          <w:szCs w:val="24"/>
        </w:rPr>
        <w:t xml:space="preserve"> </w:t>
      </w:r>
      <w:r w:rsidRPr="008E6627">
        <w:rPr>
          <w:rFonts w:ascii="Arial" w:hAnsi="Arial" w:cs="Arial"/>
          <w:sz w:val="24"/>
          <w:szCs w:val="24"/>
        </w:rPr>
        <w:t>do Programa, desde que obtenham a sua regularização junto aos órgãos licenciadores</w:t>
      </w:r>
      <w:r w:rsidR="002075F4">
        <w:rPr>
          <w:rFonts w:ascii="Arial" w:hAnsi="Arial" w:cs="Arial"/>
          <w:sz w:val="24"/>
          <w:szCs w:val="24"/>
        </w:rPr>
        <w:t xml:space="preserve"> </w:t>
      </w:r>
      <w:r w:rsidRPr="008E6627">
        <w:rPr>
          <w:rFonts w:ascii="Arial" w:hAnsi="Arial" w:cs="Arial"/>
          <w:sz w:val="24"/>
          <w:szCs w:val="24"/>
        </w:rPr>
        <w:t>municipais.</w:t>
      </w:r>
    </w:p>
    <w:p w:rsidR="008E6627" w:rsidRPr="008E6627" w:rsidRDefault="008E6627" w:rsidP="002075F4">
      <w:pPr>
        <w:spacing w:after="240" w:line="360" w:lineRule="auto"/>
        <w:ind w:right="-852" w:firstLine="708"/>
        <w:jc w:val="both"/>
        <w:rPr>
          <w:rFonts w:ascii="Arial" w:hAnsi="Arial" w:cs="Arial"/>
          <w:sz w:val="24"/>
          <w:szCs w:val="24"/>
        </w:rPr>
      </w:pPr>
      <w:r w:rsidRPr="008E6627">
        <w:rPr>
          <w:rFonts w:ascii="Arial" w:hAnsi="Arial" w:cs="Arial"/>
          <w:b/>
          <w:sz w:val="24"/>
          <w:szCs w:val="24"/>
        </w:rPr>
        <w:t>§ 2°</w:t>
      </w:r>
      <w:r w:rsidRPr="008E6627">
        <w:rPr>
          <w:rFonts w:ascii="Arial" w:hAnsi="Arial" w:cs="Arial"/>
          <w:sz w:val="24"/>
          <w:szCs w:val="24"/>
        </w:rPr>
        <w:t xml:space="preserve"> - Para os empreendimentos não implantados e licenciados antes da vigência desta</w:t>
      </w:r>
      <w:r w:rsidR="002075F4">
        <w:rPr>
          <w:rFonts w:ascii="Arial" w:hAnsi="Arial" w:cs="Arial"/>
          <w:sz w:val="24"/>
          <w:szCs w:val="24"/>
        </w:rPr>
        <w:t xml:space="preserve"> </w:t>
      </w:r>
      <w:r w:rsidRPr="008E6627">
        <w:rPr>
          <w:rFonts w:ascii="Arial" w:hAnsi="Arial" w:cs="Arial"/>
          <w:sz w:val="24"/>
          <w:szCs w:val="24"/>
        </w:rPr>
        <w:t>Lei poderá ser pleiteada a certificação através do protocolo de solicitação de processo</w:t>
      </w:r>
      <w:r w:rsidR="005C0863">
        <w:rPr>
          <w:rFonts w:ascii="Arial" w:hAnsi="Arial" w:cs="Arial"/>
          <w:sz w:val="24"/>
          <w:szCs w:val="24"/>
        </w:rPr>
        <w:t xml:space="preserve"> </w:t>
      </w:r>
      <w:r w:rsidRPr="008E6627">
        <w:rPr>
          <w:rFonts w:ascii="Arial" w:hAnsi="Arial" w:cs="Arial"/>
          <w:sz w:val="24"/>
          <w:szCs w:val="24"/>
        </w:rPr>
        <w:t>próprio, atendendo às exigências listadas no art. 5°.</w:t>
      </w:r>
    </w:p>
    <w:p w:rsidR="00414317" w:rsidRDefault="008E6627" w:rsidP="002075F4">
      <w:pPr>
        <w:spacing w:after="240" w:line="360" w:lineRule="auto"/>
        <w:ind w:right="-852" w:firstLine="708"/>
        <w:jc w:val="both"/>
        <w:rPr>
          <w:rFonts w:ascii="Arial" w:hAnsi="Arial" w:cs="Arial"/>
          <w:sz w:val="24"/>
          <w:szCs w:val="24"/>
        </w:rPr>
      </w:pPr>
      <w:r w:rsidRPr="00E5120F">
        <w:rPr>
          <w:rFonts w:ascii="Arial" w:hAnsi="Arial" w:cs="Arial"/>
          <w:b/>
          <w:sz w:val="24"/>
          <w:szCs w:val="24"/>
        </w:rPr>
        <w:lastRenderedPageBreak/>
        <w:t>Art. 4°</w:t>
      </w:r>
      <w:r w:rsidRPr="008E6627">
        <w:rPr>
          <w:rFonts w:ascii="Arial" w:hAnsi="Arial" w:cs="Arial"/>
          <w:sz w:val="24"/>
          <w:szCs w:val="24"/>
        </w:rPr>
        <w:t xml:space="preserve"> - A descaracterização das ações e práticas de sustentabilidade que justificaram a</w:t>
      </w:r>
      <w:r w:rsidR="008A1840">
        <w:rPr>
          <w:rFonts w:ascii="Arial" w:hAnsi="Arial" w:cs="Arial"/>
          <w:sz w:val="24"/>
          <w:szCs w:val="24"/>
        </w:rPr>
        <w:t xml:space="preserve"> </w:t>
      </w:r>
      <w:r w:rsidRPr="008E6627">
        <w:rPr>
          <w:rFonts w:ascii="Arial" w:hAnsi="Arial" w:cs="Arial"/>
          <w:sz w:val="24"/>
          <w:szCs w:val="24"/>
        </w:rPr>
        <w:t>concessão da certificação IPTU VERDE importará no cancelamento, a qualquer tempo,</w:t>
      </w:r>
      <w:r w:rsidR="00D76621">
        <w:rPr>
          <w:rFonts w:ascii="Arial" w:hAnsi="Arial" w:cs="Arial"/>
          <w:sz w:val="24"/>
          <w:szCs w:val="24"/>
        </w:rPr>
        <w:t xml:space="preserve"> </w:t>
      </w:r>
      <w:r w:rsidRPr="008E6627">
        <w:rPr>
          <w:rFonts w:ascii="Arial" w:hAnsi="Arial" w:cs="Arial"/>
          <w:sz w:val="24"/>
          <w:szCs w:val="24"/>
        </w:rPr>
        <w:t>da certificação emitida, bem como de seus benefícios.</w:t>
      </w:r>
    </w:p>
    <w:p w:rsidR="00BD00FD" w:rsidRDefault="00BD00FD" w:rsidP="002075F4">
      <w:pPr>
        <w:spacing w:after="240" w:line="360" w:lineRule="auto"/>
        <w:ind w:left="284" w:right="-852" w:firstLine="708"/>
        <w:jc w:val="both"/>
        <w:rPr>
          <w:rFonts w:ascii="Arial" w:hAnsi="Arial" w:cs="Arial"/>
          <w:sz w:val="24"/>
          <w:szCs w:val="24"/>
        </w:rPr>
      </w:pPr>
    </w:p>
    <w:p w:rsidR="00BD00FD" w:rsidRDefault="00BD00FD" w:rsidP="002075F4">
      <w:pPr>
        <w:tabs>
          <w:tab w:val="left" w:pos="0"/>
        </w:tabs>
        <w:autoSpaceDE w:val="0"/>
        <w:autoSpaceDN w:val="0"/>
        <w:adjustRightInd w:val="0"/>
        <w:spacing w:before="120" w:after="0" w:line="240" w:lineRule="auto"/>
        <w:ind w:right="-852"/>
        <w:jc w:val="center"/>
        <w:rPr>
          <w:rFonts w:ascii="Proxima Nova Rg" w:hAnsi="Proxima Nova Rg" w:cs="Arial"/>
          <w:b/>
          <w:sz w:val="24"/>
          <w:szCs w:val="24"/>
        </w:rPr>
      </w:pPr>
      <w:r>
        <w:rPr>
          <w:rFonts w:ascii="Proxima Nova Rg" w:hAnsi="Proxima Nova Rg" w:cs="Arial"/>
          <w:b/>
          <w:sz w:val="24"/>
          <w:szCs w:val="24"/>
        </w:rPr>
        <w:t>CAPITULO II</w:t>
      </w:r>
    </w:p>
    <w:p w:rsidR="00BD00FD" w:rsidRDefault="00BD00FD" w:rsidP="002075F4">
      <w:pPr>
        <w:spacing w:after="240" w:line="360" w:lineRule="auto"/>
        <w:ind w:left="284" w:right="-852" w:firstLine="708"/>
        <w:jc w:val="both"/>
        <w:rPr>
          <w:rFonts w:ascii="Proxima Nova Rg" w:hAnsi="Proxima Nova Rg" w:cs="Arial"/>
          <w:b/>
          <w:sz w:val="24"/>
          <w:szCs w:val="24"/>
        </w:rPr>
      </w:pPr>
      <w:r w:rsidRPr="00BD00FD">
        <w:rPr>
          <w:rFonts w:ascii="Proxima Nova Rg" w:hAnsi="Proxima Nova Rg" w:cs="Arial"/>
          <w:b/>
          <w:sz w:val="24"/>
          <w:szCs w:val="24"/>
        </w:rPr>
        <w:t>DO REQUERIMENTO DA CERTIFICAÇÃO DO PROJETO</w:t>
      </w:r>
    </w:p>
    <w:p w:rsidR="00BD00FD" w:rsidRPr="00BD00FD" w:rsidRDefault="00BD00FD" w:rsidP="002075F4">
      <w:pPr>
        <w:spacing w:after="240" w:line="360" w:lineRule="auto"/>
        <w:ind w:right="-852" w:firstLine="284"/>
        <w:jc w:val="both"/>
        <w:rPr>
          <w:rFonts w:ascii="Arial" w:hAnsi="Arial" w:cs="Arial"/>
          <w:sz w:val="24"/>
          <w:szCs w:val="24"/>
        </w:rPr>
      </w:pPr>
      <w:r w:rsidRPr="00BD00FD">
        <w:rPr>
          <w:rFonts w:ascii="Arial" w:hAnsi="Arial" w:cs="Arial"/>
          <w:b/>
          <w:sz w:val="24"/>
          <w:szCs w:val="24"/>
        </w:rPr>
        <w:t>Art. 5°</w:t>
      </w:r>
      <w:r w:rsidRPr="00BD00FD">
        <w:rPr>
          <w:rFonts w:ascii="Arial" w:hAnsi="Arial" w:cs="Arial"/>
          <w:sz w:val="24"/>
          <w:szCs w:val="24"/>
        </w:rPr>
        <w:t xml:space="preserve"> - O requerimento para obtenção da </w:t>
      </w:r>
      <w:proofErr w:type="gramStart"/>
      <w:r w:rsidRPr="00BD00FD">
        <w:rPr>
          <w:rFonts w:ascii="Arial" w:hAnsi="Arial" w:cs="Arial"/>
          <w:sz w:val="24"/>
          <w:szCs w:val="24"/>
        </w:rPr>
        <w:t>pré certificação</w:t>
      </w:r>
      <w:proofErr w:type="gramEnd"/>
      <w:r w:rsidRPr="00BD00FD">
        <w:rPr>
          <w:rFonts w:ascii="Arial" w:hAnsi="Arial" w:cs="Arial"/>
          <w:sz w:val="24"/>
          <w:szCs w:val="24"/>
        </w:rPr>
        <w:t xml:space="preserve"> IPTU VERDE, indicando as</w:t>
      </w:r>
      <w:r w:rsidR="008A1840">
        <w:rPr>
          <w:rFonts w:ascii="Arial" w:hAnsi="Arial" w:cs="Arial"/>
          <w:sz w:val="24"/>
          <w:szCs w:val="24"/>
        </w:rPr>
        <w:t xml:space="preserve"> </w:t>
      </w:r>
      <w:r w:rsidRPr="00BD00FD">
        <w:rPr>
          <w:rFonts w:ascii="Arial" w:hAnsi="Arial" w:cs="Arial"/>
          <w:sz w:val="24"/>
          <w:szCs w:val="24"/>
        </w:rPr>
        <w:t>ações e práticas de sustentabilidade a serem adotadas, deverá ser apresentado quando</w:t>
      </w:r>
      <w:r w:rsidR="008A1840">
        <w:rPr>
          <w:rFonts w:ascii="Arial" w:hAnsi="Arial" w:cs="Arial"/>
          <w:sz w:val="24"/>
          <w:szCs w:val="24"/>
        </w:rPr>
        <w:t xml:space="preserve"> </w:t>
      </w:r>
      <w:r w:rsidRPr="00BD00FD">
        <w:rPr>
          <w:rFonts w:ascii="Arial" w:hAnsi="Arial" w:cs="Arial"/>
          <w:sz w:val="24"/>
          <w:szCs w:val="24"/>
        </w:rPr>
        <w:t>do protocolamento do processo de construção, ampliação e/ou reforma, e modificação deprojeto, acompanhado dos seguintes documentos:</w:t>
      </w:r>
    </w:p>
    <w:p w:rsidR="00BD00FD" w:rsidRPr="00BD00FD" w:rsidRDefault="00BD00FD" w:rsidP="002075F4">
      <w:pPr>
        <w:spacing w:after="240" w:line="360" w:lineRule="auto"/>
        <w:ind w:left="284" w:right="-852" w:firstLine="708"/>
        <w:jc w:val="both"/>
        <w:rPr>
          <w:rFonts w:ascii="Arial" w:hAnsi="Arial" w:cs="Arial"/>
          <w:sz w:val="24"/>
          <w:szCs w:val="24"/>
        </w:rPr>
      </w:pPr>
      <w:r w:rsidRPr="00BD00FD">
        <w:rPr>
          <w:rFonts w:ascii="Arial" w:hAnsi="Arial" w:cs="Arial"/>
          <w:b/>
          <w:sz w:val="24"/>
          <w:szCs w:val="24"/>
        </w:rPr>
        <w:t>I</w:t>
      </w:r>
      <w:r w:rsidRPr="00BD00FD">
        <w:rPr>
          <w:rFonts w:ascii="Arial" w:hAnsi="Arial" w:cs="Arial"/>
          <w:sz w:val="24"/>
          <w:szCs w:val="24"/>
        </w:rPr>
        <w:t xml:space="preserve"> — formulários constantes nos Anexos I e II;</w:t>
      </w:r>
    </w:p>
    <w:p w:rsidR="00BD00FD" w:rsidRPr="00BD00FD" w:rsidRDefault="00BD00FD" w:rsidP="002075F4">
      <w:pPr>
        <w:spacing w:after="240" w:line="360" w:lineRule="auto"/>
        <w:ind w:left="284" w:right="-852" w:firstLine="708"/>
        <w:jc w:val="both"/>
        <w:rPr>
          <w:rFonts w:ascii="Arial" w:hAnsi="Arial" w:cs="Arial"/>
          <w:sz w:val="24"/>
          <w:szCs w:val="24"/>
        </w:rPr>
      </w:pPr>
      <w:r w:rsidRPr="00BD00FD">
        <w:rPr>
          <w:rFonts w:ascii="Arial" w:hAnsi="Arial" w:cs="Arial"/>
          <w:b/>
          <w:sz w:val="24"/>
          <w:szCs w:val="24"/>
        </w:rPr>
        <w:t>II</w:t>
      </w:r>
      <w:r w:rsidRPr="00BD00FD">
        <w:rPr>
          <w:rFonts w:ascii="Arial" w:hAnsi="Arial" w:cs="Arial"/>
          <w:sz w:val="24"/>
          <w:szCs w:val="24"/>
        </w:rPr>
        <w:t xml:space="preserve"> — projeto de engenharia;</w:t>
      </w:r>
    </w:p>
    <w:p w:rsidR="00BD00FD" w:rsidRPr="00BD00FD" w:rsidRDefault="00BD00FD" w:rsidP="002075F4">
      <w:pPr>
        <w:spacing w:after="240" w:line="360" w:lineRule="auto"/>
        <w:ind w:left="284" w:right="-852" w:firstLine="708"/>
        <w:jc w:val="both"/>
        <w:rPr>
          <w:rFonts w:ascii="Arial" w:hAnsi="Arial" w:cs="Arial"/>
          <w:sz w:val="24"/>
          <w:szCs w:val="24"/>
        </w:rPr>
      </w:pPr>
      <w:r w:rsidRPr="00BD00FD">
        <w:rPr>
          <w:rFonts w:ascii="Arial" w:hAnsi="Arial" w:cs="Arial"/>
          <w:b/>
          <w:sz w:val="24"/>
          <w:szCs w:val="24"/>
        </w:rPr>
        <w:t>III</w:t>
      </w:r>
      <w:r w:rsidRPr="00BD00FD">
        <w:rPr>
          <w:rFonts w:ascii="Arial" w:hAnsi="Arial" w:cs="Arial"/>
          <w:sz w:val="24"/>
          <w:szCs w:val="24"/>
        </w:rPr>
        <w:t xml:space="preserve"> — projeto de arquitetura </w:t>
      </w:r>
      <w:r>
        <w:rPr>
          <w:rFonts w:ascii="Arial" w:hAnsi="Arial" w:cs="Arial"/>
          <w:sz w:val="24"/>
          <w:szCs w:val="24"/>
        </w:rPr>
        <w:t>e m</w:t>
      </w:r>
      <w:r w:rsidRPr="00BD00FD">
        <w:rPr>
          <w:rFonts w:ascii="Arial" w:hAnsi="Arial" w:cs="Arial"/>
          <w:sz w:val="24"/>
          <w:szCs w:val="24"/>
        </w:rPr>
        <w:t>emorial descritivo.</w:t>
      </w:r>
    </w:p>
    <w:p w:rsidR="00BD00FD" w:rsidRPr="00BD00FD" w:rsidRDefault="00BD00FD" w:rsidP="002075F4">
      <w:pPr>
        <w:spacing w:after="240" w:line="360" w:lineRule="auto"/>
        <w:ind w:right="-852" w:firstLine="284"/>
        <w:jc w:val="both"/>
        <w:rPr>
          <w:rFonts w:ascii="Arial" w:hAnsi="Arial" w:cs="Arial"/>
          <w:sz w:val="24"/>
          <w:szCs w:val="24"/>
        </w:rPr>
      </w:pPr>
      <w:r w:rsidRPr="00BD00FD">
        <w:rPr>
          <w:rFonts w:ascii="Arial" w:hAnsi="Arial" w:cs="Arial"/>
          <w:b/>
          <w:sz w:val="24"/>
          <w:szCs w:val="24"/>
        </w:rPr>
        <w:t>§ 1°</w:t>
      </w:r>
      <w:r w:rsidRPr="00BD00FD">
        <w:rPr>
          <w:rFonts w:ascii="Arial" w:hAnsi="Arial" w:cs="Arial"/>
          <w:sz w:val="24"/>
          <w:szCs w:val="24"/>
        </w:rPr>
        <w:t xml:space="preserve"> - Só serão admitidos os pedidos de </w:t>
      </w:r>
      <w:proofErr w:type="gramStart"/>
      <w:r w:rsidRPr="00BD00FD">
        <w:rPr>
          <w:rFonts w:ascii="Arial" w:hAnsi="Arial" w:cs="Arial"/>
          <w:sz w:val="24"/>
          <w:szCs w:val="24"/>
        </w:rPr>
        <w:t>pré certificação</w:t>
      </w:r>
      <w:proofErr w:type="gramEnd"/>
      <w:r w:rsidRPr="00BD00FD">
        <w:rPr>
          <w:rFonts w:ascii="Arial" w:hAnsi="Arial" w:cs="Arial"/>
          <w:sz w:val="24"/>
          <w:szCs w:val="24"/>
        </w:rPr>
        <w:t xml:space="preserve"> de empreendimentos que não</w:t>
      </w:r>
      <w:r w:rsidR="002075F4">
        <w:rPr>
          <w:rFonts w:ascii="Arial" w:hAnsi="Arial" w:cs="Arial"/>
          <w:sz w:val="24"/>
          <w:szCs w:val="24"/>
        </w:rPr>
        <w:t xml:space="preserve"> </w:t>
      </w:r>
      <w:r w:rsidRPr="00BD00FD">
        <w:rPr>
          <w:rFonts w:ascii="Arial" w:hAnsi="Arial" w:cs="Arial"/>
          <w:sz w:val="24"/>
          <w:szCs w:val="24"/>
        </w:rPr>
        <w:t>tenham pendências relativas ao licenciamento e/ou fiscalização ambiental, mediante a</w:t>
      </w:r>
      <w:r w:rsidR="008A1840">
        <w:rPr>
          <w:rFonts w:ascii="Arial" w:hAnsi="Arial" w:cs="Arial"/>
          <w:sz w:val="24"/>
          <w:szCs w:val="24"/>
        </w:rPr>
        <w:t xml:space="preserve"> </w:t>
      </w:r>
      <w:r w:rsidRPr="00BD00FD">
        <w:rPr>
          <w:rFonts w:ascii="Arial" w:hAnsi="Arial" w:cs="Arial"/>
          <w:sz w:val="24"/>
          <w:szCs w:val="24"/>
        </w:rPr>
        <w:t>apresentação de declaração do órgão municipal responsável.</w:t>
      </w:r>
    </w:p>
    <w:p w:rsidR="00BD00FD" w:rsidRPr="00BD00FD" w:rsidRDefault="00BD00FD" w:rsidP="002075F4">
      <w:pPr>
        <w:spacing w:after="240" w:line="360" w:lineRule="auto"/>
        <w:ind w:right="-852" w:firstLine="284"/>
        <w:jc w:val="both"/>
        <w:rPr>
          <w:rFonts w:ascii="Arial" w:hAnsi="Arial" w:cs="Arial"/>
          <w:sz w:val="24"/>
          <w:szCs w:val="24"/>
        </w:rPr>
      </w:pPr>
      <w:r w:rsidRPr="00BD00FD">
        <w:rPr>
          <w:rFonts w:ascii="Arial" w:hAnsi="Arial" w:cs="Arial"/>
          <w:b/>
          <w:sz w:val="24"/>
          <w:szCs w:val="24"/>
        </w:rPr>
        <w:t>§ 2°</w:t>
      </w:r>
      <w:r w:rsidRPr="00BD00FD">
        <w:rPr>
          <w:rFonts w:ascii="Arial" w:hAnsi="Arial" w:cs="Arial"/>
          <w:sz w:val="24"/>
          <w:szCs w:val="24"/>
        </w:rPr>
        <w:t xml:space="preserve"> - Em se tratando de ação e prática de sustentabilidade relativa ao consumo de água,quando o empreendimento for também abastecido com captações superficiais ou</w:t>
      </w:r>
      <w:r w:rsidR="008A1840">
        <w:rPr>
          <w:rFonts w:ascii="Arial" w:hAnsi="Arial" w:cs="Arial"/>
          <w:sz w:val="24"/>
          <w:szCs w:val="24"/>
        </w:rPr>
        <w:t xml:space="preserve"> </w:t>
      </w:r>
      <w:r w:rsidRPr="00BD00FD">
        <w:rPr>
          <w:rFonts w:ascii="Arial" w:hAnsi="Arial" w:cs="Arial"/>
          <w:sz w:val="24"/>
          <w:szCs w:val="24"/>
        </w:rPr>
        <w:t xml:space="preserve">subterrâneas, o empreendedor deverá apresentar o documento de </w:t>
      </w:r>
      <w:r w:rsidR="00D76621">
        <w:rPr>
          <w:rFonts w:ascii="Arial" w:hAnsi="Arial" w:cs="Arial"/>
          <w:sz w:val="24"/>
          <w:szCs w:val="24"/>
        </w:rPr>
        <w:t>o</w:t>
      </w:r>
      <w:r w:rsidRPr="00BD00FD">
        <w:rPr>
          <w:rFonts w:ascii="Arial" w:hAnsi="Arial" w:cs="Arial"/>
          <w:sz w:val="24"/>
          <w:szCs w:val="24"/>
        </w:rPr>
        <w:t xml:space="preserve">utorga e/ou </w:t>
      </w:r>
      <w:r w:rsidR="00D76621">
        <w:rPr>
          <w:rFonts w:ascii="Arial" w:hAnsi="Arial" w:cs="Arial"/>
          <w:sz w:val="24"/>
          <w:szCs w:val="24"/>
        </w:rPr>
        <w:t>a</w:t>
      </w:r>
      <w:r w:rsidR="00D76621" w:rsidRPr="00BD00FD">
        <w:rPr>
          <w:rFonts w:ascii="Arial" w:hAnsi="Arial" w:cs="Arial"/>
          <w:sz w:val="24"/>
          <w:szCs w:val="24"/>
        </w:rPr>
        <w:t>nuência</w:t>
      </w:r>
      <w:r w:rsidR="00D76621">
        <w:rPr>
          <w:rFonts w:ascii="Arial" w:hAnsi="Arial" w:cs="Arial"/>
          <w:sz w:val="24"/>
          <w:szCs w:val="24"/>
        </w:rPr>
        <w:t xml:space="preserve"> </w:t>
      </w:r>
      <w:r w:rsidR="00D76621" w:rsidRPr="00BD00FD">
        <w:rPr>
          <w:rFonts w:ascii="Arial" w:hAnsi="Arial" w:cs="Arial"/>
          <w:sz w:val="24"/>
          <w:szCs w:val="24"/>
        </w:rPr>
        <w:t>emitida pelo órgão competente</w:t>
      </w:r>
      <w:r w:rsidRPr="00BD00FD">
        <w:rPr>
          <w:rFonts w:ascii="Arial" w:hAnsi="Arial" w:cs="Arial"/>
          <w:sz w:val="24"/>
          <w:szCs w:val="24"/>
        </w:rPr>
        <w:t>.</w:t>
      </w:r>
    </w:p>
    <w:p w:rsidR="00BD00FD" w:rsidRPr="00BD00FD" w:rsidRDefault="00BD00FD" w:rsidP="002075F4">
      <w:pPr>
        <w:spacing w:after="240" w:line="360" w:lineRule="auto"/>
        <w:ind w:right="-852" w:firstLine="284"/>
        <w:jc w:val="both"/>
        <w:rPr>
          <w:rFonts w:ascii="Arial" w:hAnsi="Arial" w:cs="Arial"/>
          <w:sz w:val="24"/>
          <w:szCs w:val="24"/>
        </w:rPr>
      </w:pPr>
      <w:r w:rsidRPr="00BD00FD">
        <w:rPr>
          <w:rFonts w:ascii="Arial" w:hAnsi="Arial" w:cs="Arial"/>
          <w:b/>
          <w:sz w:val="24"/>
          <w:szCs w:val="24"/>
        </w:rPr>
        <w:t>§ 3°</w:t>
      </w:r>
      <w:r w:rsidRPr="00BD00FD">
        <w:rPr>
          <w:rFonts w:ascii="Arial" w:hAnsi="Arial" w:cs="Arial"/>
          <w:sz w:val="24"/>
          <w:szCs w:val="24"/>
        </w:rPr>
        <w:t xml:space="preserve"> - No caso de ação e prática de sustentabilidade relativa ao uso da água proveniente</w:t>
      </w:r>
      <w:r w:rsidR="008A1840">
        <w:rPr>
          <w:rFonts w:ascii="Arial" w:hAnsi="Arial" w:cs="Arial"/>
          <w:sz w:val="24"/>
          <w:szCs w:val="24"/>
        </w:rPr>
        <w:t xml:space="preserve"> </w:t>
      </w:r>
      <w:r w:rsidRPr="00BD00FD">
        <w:rPr>
          <w:rFonts w:ascii="Arial" w:hAnsi="Arial" w:cs="Arial"/>
          <w:sz w:val="24"/>
          <w:szCs w:val="24"/>
        </w:rPr>
        <w:t>de captações superficiais ou subterrâneas destinada ao abastecimento humano (potável),</w:t>
      </w:r>
      <w:r w:rsidR="00D76621">
        <w:rPr>
          <w:rFonts w:ascii="Arial" w:hAnsi="Arial" w:cs="Arial"/>
          <w:sz w:val="24"/>
          <w:szCs w:val="24"/>
        </w:rPr>
        <w:t xml:space="preserve"> </w:t>
      </w:r>
      <w:r w:rsidRPr="00BD00FD">
        <w:rPr>
          <w:rFonts w:ascii="Arial" w:hAnsi="Arial" w:cs="Arial"/>
          <w:sz w:val="24"/>
          <w:szCs w:val="24"/>
        </w:rPr>
        <w:t>o empreendedor deverá apresentar o documento de Controle de Qualidade da Água, em</w:t>
      </w:r>
      <w:r w:rsidR="008A1840">
        <w:rPr>
          <w:rFonts w:ascii="Arial" w:hAnsi="Arial" w:cs="Arial"/>
          <w:sz w:val="24"/>
          <w:szCs w:val="24"/>
        </w:rPr>
        <w:t xml:space="preserve"> </w:t>
      </w:r>
      <w:r w:rsidRPr="00BD00FD">
        <w:rPr>
          <w:rFonts w:ascii="Arial" w:hAnsi="Arial" w:cs="Arial"/>
          <w:sz w:val="24"/>
          <w:szCs w:val="24"/>
        </w:rPr>
        <w:t>atendimento à Portaria n° 2.914, de 12 de dezembro de 2011, do Ministério da Saúde.</w:t>
      </w:r>
    </w:p>
    <w:p w:rsidR="00BD00FD" w:rsidRPr="00BD00FD"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lastRenderedPageBreak/>
        <w:t>§ 4°</w:t>
      </w:r>
      <w:r w:rsidRPr="00BD00FD">
        <w:rPr>
          <w:rFonts w:ascii="Arial" w:hAnsi="Arial" w:cs="Arial"/>
          <w:sz w:val="24"/>
          <w:szCs w:val="24"/>
        </w:rPr>
        <w:t xml:space="preserve"> - No caso de ação e prática de sustentabilidade relativa ao manejo de resíduos</w:t>
      </w:r>
      <w:r w:rsidR="008A1840">
        <w:rPr>
          <w:rFonts w:ascii="Arial" w:hAnsi="Arial" w:cs="Arial"/>
          <w:sz w:val="24"/>
          <w:szCs w:val="24"/>
        </w:rPr>
        <w:t xml:space="preserve"> </w:t>
      </w:r>
      <w:r w:rsidRPr="00BD00FD">
        <w:rPr>
          <w:rFonts w:ascii="Arial" w:hAnsi="Arial" w:cs="Arial"/>
          <w:sz w:val="24"/>
          <w:szCs w:val="24"/>
        </w:rPr>
        <w:t>sólidos, o empreendedor deverá apresentar junto com a proposta de pré certificação o</w:t>
      </w:r>
      <w:r w:rsidR="008A1840">
        <w:rPr>
          <w:rFonts w:ascii="Arial" w:hAnsi="Arial" w:cs="Arial"/>
          <w:sz w:val="24"/>
          <w:szCs w:val="24"/>
        </w:rPr>
        <w:t xml:space="preserve"> </w:t>
      </w:r>
      <w:r w:rsidRPr="00BD00FD">
        <w:rPr>
          <w:rFonts w:ascii="Arial" w:hAnsi="Arial" w:cs="Arial"/>
          <w:sz w:val="24"/>
          <w:szCs w:val="24"/>
        </w:rPr>
        <w:t>Plano de Gerenciamento dos Resíduos Sólidos da atividade, incluindo-se neste, se</w:t>
      </w:r>
      <w:r w:rsidR="008A1840">
        <w:rPr>
          <w:rFonts w:ascii="Arial" w:hAnsi="Arial" w:cs="Arial"/>
          <w:sz w:val="24"/>
          <w:szCs w:val="24"/>
        </w:rPr>
        <w:t xml:space="preserve"> </w:t>
      </w:r>
      <w:r w:rsidRPr="00BD00FD">
        <w:rPr>
          <w:rFonts w:ascii="Arial" w:hAnsi="Arial" w:cs="Arial"/>
          <w:sz w:val="24"/>
          <w:szCs w:val="24"/>
        </w:rPr>
        <w:t>couber, as outras categorias de resíduos que não sejam urbanos, como resíduos sólidos</w:t>
      </w:r>
      <w:r w:rsidR="008A1840">
        <w:rPr>
          <w:rFonts w:ascii="Arial" w:hAnsi="Arial" w:cs="Arial"/>
          <w:sz w:val="24"/>
          <w:szCs w:val="24"/>
        </w:rPr>
        <w:t xml:space="preserve"> </w:t>
      </w:r>
      <w:r w:rsidRPr="00BD00FD">
        <w:rPr>
          <w:rFonts w:ascii="Arial" w:hAnsi="Arial" w:cs="Arial"/>
          <w:sz w:val="24"/>
          <w:szCs w:val="24"/>
        </w:rPr>
        <w:t>industriais, especiais e perigosos, para avaliação pelo órgão municipal competente.</w:t>
      </w:r>
    </w:p>
    <w:p w:rsidR="00BD00FD" w:rsidRPr="00BD00FD"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t>Art. 6°</w:t>
      </w:r>
      <w:r w:rsidRPr="00BD00FD">
        <w:rPr>
          <w:rFonts w:ascii="Arial" w:hAnsi="Arial" w:cs="Arial"/>
          <w:sz w:val="24"/>
          <w:szCs w:val="24"/>
        </w:rPr>
        <w:t xml:space="preserve"> - O requerimento será analisado pelo órgão licenciador, no prazo de até 60(sessenta) dias úteis.</w:t>
      </w:r>
    </w:p>
    <w:p w:rsidR="00BD00FD" w:rsidRPr="00BD00FD" w:rsidRDefault="00BD00FD" w:rsidP="002075F4">
      <w:pPr>
        <w:spacing w:after="0" w:line="240" w:lineRule="auto"/>
        <w:ind w:right="-852" w:firstLine="709"/>
        <w:jc w:val="center"/>
        <w:rPr>
          <w:rFonts w:ascii="Arial" w:hAnsi="Arial" w:cs="Arial"/>
          <w:b/>
          <w:sz w:val="24"/>
          <w:szCs w:val="24"/>
        </w:rPr>
      </w:pPr>
      <w:r w:rsidRPr="00BD00FD">
        <w:rPr>
          <w:rFonts w:ascii="Arial" w:hAnsi="Arial" w:cs="Arial"/>
          <w:b/>
          <w:sz w:val="24"/>
          <w:szCs w:val="24"/>
        </w:rPr>
        <w:t>CAPITULO III</w:t>
      </w:r>
    </w:p>
    <w:p w:rsidR="00BD00FD" w:rsidRDefault="00BD00FD" w:rsidP="002075F4">
      <w:pPr>
        <w:spacing w:after="0" w:line="240" w:lineRule="auto"/>
        <w:ind w:right="-852" w:firstLine="709"/>
        <w:jc w:val="center"/>
        <w:rPr>
          <w:rFonts w:ascii="Arial" w:hAnsi="Arial" w:cs="Arial"/>
          <w:b/>
          <w:sz w:val="24"/>
          <w:szCs w:val="24"/>
        </w:rPr>
      </w:pPr>
      <w:r w:rsidRPr="00BD00FD">
        <w:rPr>
          <w:rFonts w:ascii="Arial" w:hAnsi="Arial" w:cs="Arial"/>
          <w:b/>
          <w:sz w:val="24"/>
          <w:szCs w:val="24"/>
        </w:rPr>
        <w:t>DO LICENCIAMENTO</w:t>
      </w:r>
    </w:p>
    <w:p w:rsidR="00BD00FD" w:rsidRPr="00BD00FD" w:rsidRDefault="00BD00FD" w:rsidP="002075F4">
      <w:pPr>
        <w:spacing w:after="0" w:line="240" w:lineRule="auto"/>
        <w:ind w:right="-852" w:firstLine="709"/>
        <w:jc w:val="center"/>
        <w:rPr>
          <w:rFonts w:ascii="Arial" w:hAnsi="Arial" w:cs="Arial"/>
          <w:b/>
          <w:sz w:val="24"/>
          <w:szCs w:val="24"/>
        </w:rPr>
      </w:pPr>
    </w:p>
    <w:p w:rsidR="00BD00FD" w:rsidRPr="00BD00FD"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t>Art. 7°</w:t>
      </w:r>
      <w:r w:rsidRPr="00BD00FD">
        <w:rPr>
          <w:rFonts w:ascii="Arial" w:hAnsi="Arial" w:cs="Arial"/>
          <w:sz w:val="24"/>
          <w:szCs w:val="24"/>
        </w:rPr>
        <w:t xml:space="preserve"> - O projeto que solicitar a pré certificação IPTU VERDE terá tramitação prioritária</w:t>
      </w:r>
      <w:r w:rsidR="008A1840">
        <w:rPr>
          <w:rFonts w:ascii="Arial" w:hAnsi="Arial" w:cs="Arial"/>
          <w:sz w:val="24"/>
          <w:szCs w:val="24"/>
        </w:rPr>
        <w:t xml:space="preserve"> </w:t>
      </w:r>
      <w:r w:rsidRPr="00BD00FD">
        <w:rPr>
          <w:rFonts w:ascii="Arial" w:hAnsi="Arial" w:cs="Arial"/>
          <w:sz w:val="24"/>
          <w:szCs w:val="24"/>
        </w:rPr>
        <w:t>nos procedimentos de licenciamento, tais como, obtenção de Alvarás de Construção,</w:t>
      </w:r>
      <w:r w:rsidR="008A1840">
        <w:rPr>
          <w:rFonts w:ascii="Arial" w:hAnsi="Arial" w:cs="Arial"/>
          <w:sz w:val="24"/>
          <w:szCs w:val="24"/>
        </w:rPr>
        <w:t xml:space="preserve"> </w:t>
      </w:r>
      <w:r w:rsidRPr="00BD00FD">
        <w:rPr>
          <w:rFonts w:ascii="Arial" w:hAnsi="Arial" w:cs="Arial"/>
          <w:sz w:val="24"/>
          <w:szCs w:val="24"/>
        </w:rPr>
        <w:t xml:space="preserve">Ampliação e/ou Reforma, modificação de projeto aprovado, assim como </w:t>
      </w:r>
      <w:r w:rsidR="00122357">
        <w:rPr>
          <w:rFonts w:ascii="Arial" w:hAnsi="Arial" w:cs="Arial"/>
          <w:sz w:val="24"/>
          <w:szCs w:val="24"/>
        </w:rPr>
        <w:t>a</w:t>
      </w:r>
      <w:r w:rsidRPr="00BD00FD">
        <w:rPr>
          <w:rFonts w:ascii="Arial" w:hAnsi="Arial" w:cs="Arial"/>
          <w:sz w:val="24"/>
          <w:szCs w:val="24"/>
        </w:rPr>
        <w:t xml:space="preserve">lvará de </w:t>
      </w:r>
      <w:r w:rsidR="00122357">
        <w:rPr>
          <w:rFonts w:ascii="Arial" w:hAnsi="Arial" w:cs="Arial"/>
          <w:sz w:val="24"/>
          <w:szCs w:val="24"/>
        </w:rPr>
        <w:t>h</w:t>
      </w:r>
      <w:r w:rsidRPr="00BD00FD">
        <w:rPr>
          <w:rFonts w:ascii="Arial" w:hAnsi="Arial" w:cs="Arial"/>
          <w:sz w:val="24"/>
          <w:szCs w:val="24"/>
        </w:rPr>
        <w:t>abite</w:t>
      </w:r>
      <w:r w:rsidR="002075F4">
        <w:rPr>
          <w:rFonts w:ascii="Arial" w:hAnsi="Arial" w:cs="Arial"/>
          <w:sz w:val="24"/>
          <w:szCs w:val="24"/>
        </w:rPr>
        <w:t>-</w:t>
      </w:r>
      <w:r w:rsidRPr="00BD00FD">
        <w:rPr>
          <w:rFonts w:ascii="Arial" w:hAnsi="Arial" w:cs="Arial"/>
          <w:sz w:val="24"/>
          <w:szCs w:val="24"/>
        </w:rPr>
        <w:t>se.</w:t>
      </w:r>
    </w:p>
    <w:p w:rsidR="00BD00FD" w:rsidRPr="00BD00FD"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t>Parágrafo único</w:t>
      </w:r>
      <w:r w:rsidR="002075F4">
        <w:rPr>
          <w:rFonts w:ascii="Arial" w:hAnsi="Arial" w:cs="Arial"/>
          <w:b/>
          <w:sz w:val="24"/>
          <w:szCs w:val="24"/>
        </w:rPr>
        <w:t xml:space="preserve"> -</w:t>
      </w:r>
      <w:r w:rsidRPr="00BD00FD">
        <w:rPr>
          <w:rFonts w:ascii="Arial" w:hAnsi="Arial" w:cs="Arial"/>
          <w:sz w:val="24"/>
          <w:szCs w:val="24"/>
        </w:rPr>
        <w:t xml:space="preserve"> Os órgãos responsáveis pelo licenciamento de obras ou pela emissão depareceres técnicos que subsidiem o licenciamento terão o prazo de até 30 (trinta) dias</w:t>
      </w:r>
      <w:r w:rsidR="008A1840">
        <w:rPr>
          <w:rFonts w:ascii="Arial" w:hAnsi="Arial" w:cs="Arial"/>
          <w:sz w:val="24"/>
          <w:szCs w:val="24"/>
        </w:rPr>
        <w:t xml:space="preserve"> </w:t>
      </w:r>
      <w:r w:rsidRPr="00BD00FD">
        <w:rPr>
          <w:rFonts w:ascii="Arial" w:hAnsi="Arial" w:cs="Arial"/>
          <w:sz w:val="24"/>
          <w:szCs w:val="24"/>
        </w:rPr>
        <w:t>úteis para formular as exigências, que deverão ser feitas de uma só vez, e mais 30 (trinta)</w:t>
      </w:r>
      <w:r w:rsidR="008A1840">
        <w:rPr>
          <w:rFonts w:ascii="Arial" w:hAnsi="Arial" w:cs="Arial"/>
          <w:sz w:val="24"/>
          <w:szCs w:val="24"/>
        </w:rPr>
        <w:t xml:space="preserve"> </w:t>
      </w:r>
      <w:r w:rsidRPr="00BD00FD">
        <w:rPr>
          <w:rFonts w:ascii="Arial" w:hAnsi="Arial" w:cs="Arial"/>
          <w:sz w:val="24"/>
          <w:szCs w:val="24"/>
        </w:rPr>
        <w:t>dias úteis, após o cumprimento integral das exigências, para aprovação do projeto ou</w:t>
      </w:r>
      <w:r w:rsidR="008A1840">
        <w:rPr>
          <w:rFonts w:ascii="Arial" w:hAnsi="Arial" w:cs="Arial"/>
          <w:sz w:val="24"/>
          <w:szCs w:val="24"/>
        </w:rPr>
        <w:t xml:space="preserve"> </w:t>
      </w:r>
      <w:r w:rsidRPr="00BD00FD">
        <w:rPr>
          <w:rFonts w:ascii="Arial" w:hAnsi="Arial" w:cs="Arial"/>
          <w:sz w:val="24"/>
          <w:szCs w:val="24"/>
        </w:rPr>
        <w:t>emissão do parecer técnico, salvo quando por despacho fundamentado for justificada a</w:t>
      </w:r>
      <w:r w:rsidR="008A1840">
        <w:rPr>
          <w:rFonts w:ascii="Arial" w:hAnsi="Arial" w:cs="Arial"/>
          <w:sz w:val="24"/>
          <w:szCs w:val="24"/>
        </w:rPr>
        <w:t xml:space="preserve"> </w:t>
      </w:r>
      <w:r w:rsidRPr="00BD00FD">
        <w:rPr>
          <w:rFonts w:ascii="Arial" w:hAnsi="Arial" w:cs="Arial"/>
          <w:sz w:val="24"/>
          <w:szCs w:val="24"/>
        </w:rPr>
        <w:t>impossibilidade do cumprimento deste prazo.</w:t>
      </w:r>
    </w:p>
    <w:p w:rsidR="002075F4" w:rsidRDefault="002075F4" w:rsidP="002075F4">
      <w:pPr>
        <w:spacing w:after="0" w:line="240" w:lineRule="auto"/>
        <w:ind w:right="-852" w:firstLine="709"/>
        <w:jc w:val="center"/>
        <w:rPr>
          <w:rFonts w:ascii="Arial" w:hAnsi="Arial" w:cs="Arial"/>
          <w:b/>
          <w:sz w:val="24"/>
          <w:szCs w:val="24"/>
        </w:rPr>
      </w:pPr>
    </w:p>
    <w:p w:rsidR="00BD00FD" w:rsidRPr="00BD00FD" w:rsidRDefault="00BD00FD" w:rsidP="002075F4">
      <w:pPr>
        <w:spacing w:after="0" w:line="240" w:lineRule="auto"/>
        <w:ind w:right="-852" w:firstLine="709"/>
        <w:jc w:val="center"/>
        <w:rPr>
          <w:rFonts w:ascii="Arial" w:hAnsi="Arial" w:cs="Arial"/>
          <w:b/>
          <w:sz w:val="24"/>
          <w:szCs w:val="24"/>
        </w:rPr>
      </w:pPr>
      <w:r w:rsidRPr="00BD00FD">
        <w:rPr>
          <w:rFonts w:ascii="Arial" w:hAnsi="Arial" w:cs="Arial"/>
          <w:b/>
          <w:sz w:val="24"/>
          <w:szCs w:val="24"/>
        </w:rPr>
        <w:t>CAPITULO IV</w:t>
      </w:r>
    </w:p>
    <w:p w:rsidR="00BD00FD" w:rsidRDefault="00BD00FD" w:rsidP="002075F4">
      <w:pPr>
        <w:spacing w:after="0" w:line="240" w:lineRule="auto"/>
        <w:ind w:right="-852" w:firstLine="709"/>
        <w:jc w:val="center"/>
        <w:rPr>
          <w:rFonts w:ascii="Arial" w:hAnsi="Arial" w:cs="Arial"/>
          <w:b/>
          <w:sz w:val="24"/>
          <w:szCs w:val="24"/>
        </w:rPr>
      </w:pPr>
      <w:r w:rsidRPr="00BD00FD">
        <w:rPr>
          <w:rFonts w:ascii="Arial" w:hAnsi="Arial" w:cs="Arial"/>
          <w:b/>
          <w:sz w:val="24"/>
          <w:szCs w:val="24"/>
        </w:rPr>
        <w:t>DA CONCESSÃO DA CERTIFICAÇÃO DA EDIFICAÇÃO</w:t>
      </w:r>
    </w:p>
    <w:p w:rsidR="00BD00FD" w:rsidRDefault="00BD00FD" w:rsidP="002075F4">
      <w:pPr>
        <w:spacing w:after="0" w:line="240" w:lineRule="auto"/>
        <w:ind w:right="-852" w:firstLine="709"/>
        <w:jc w:val="center"/>
        <w:rPr>
          <w:rFonts w:ascii="Arial" w:hAnsi="Arial" w:cs="Arial"/>
          <w:b/>
          <w:sz w:val="24"/>
          <w:szCs w:val="24"/>
        </w:rPr>
      </w:pPr>
    </w:p>
    <w:p w:rsidR="00BD00FD" w:rsidRPr="00BD00FD" w:rsidRDefault="00BD00FD" w:rsidP="002075F4">
      <w:pPr>
        <w:spacing w:after="0" w:line="240" w:lineRule="auto"/>
        <w:ind w:right="-852" w:firstLine="709"/>
        <w:jc w:val="center"/>
        <w:rPr>
          <w:rFonts w:ascii="Arial" w:hAnsi="Arial" w:cs="Arial"/>
          <w:b/>
          <w:sz w:val="24"/>
          <w:szCs w:val="24"/>
        </w:rPr>
      </w:pPr>
    </w:p>
    <w:p w:rsidR="00BD00FD" w:rsidRPr="00BD00FD"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t>Art. 8°</w:t>
      </w:r>
      <w:r w:rsidRPr="00BD00FD">
        <w:rPr>
          <w:rFonts w:ascii="Arial" w:hAnsi="Arial" w:cs="Arial"/>
          <w:sz w:val="24"/>
          <w:szCs w:val="24"/>
        </w:rPr>
        <w:t xml:space="preserve"> - No ato da solicitação do </w:t>
      </w:r>
      <w:r w:rsidR="00122357">
        <w:rPr>
          <w:rFonts w:ascii="Arial" w:hAnsi="Arial" w:cs="Arial"/>
          <w:sz w:val="24"/>
          <w:szCs w:val="24"/>
        </w:rPr>
        <w:t>a</w:t>
      </w:r>
      <w:r w:rsidRPr="00BD00FD">
        <w:rPr>
          <w:rFonts w:ascii="Arial" w:hAnsi="Arial" w:cs="Arial"/>
          <w:sz w:val="24"/>
          <w:szCs w:val="24"/>
        </w:rPr>
        <w:t xml:space="preserve">lvará de </w:t>
      </w:r>
      <w:r w:rsidR="00122357">
        <w:rPr>
          <w:rFonts w:ascii="Arial" w:hAnsi="Arial" w:cs="Arial"/>
          <w:sz w:val="24"/>
          <w:szCs w:val="24"/>
        </w:rPr>
        <w:t>h</w:t>
      </w:r>
      <w:r w:rsidRPr="00BD00FD">
        <w:rPr>
          <w:rFonts w:ascii="Arial" w:hAnsi="Arial" w:cs="Arial"/>
          <w:sz w:val="24"/>
          <w:szCs w:val="24"/>
        </w:rPr>
        <w:t>abite-se, sendo verificado que as ações de</w:t>
      </w:r>
      <w:r w:rsidR="00122357">
        <w:rPr>
          <w:rFonts w:ascii="Arial" w:hAnsi="Arial" w:cs="Arial"/>
          <w:sz w:val="24"/>
          <w:szCs w:val="24"/>
        </w:rPr>
        <w:t xml:space="preserve"> </w:t>
      </w:r>
      <w:r w:rsidRPr="00BD00FD">
        <w:rPr>
          <w:rFonts w:ascii="Arial" w:hAnsi="Arial" w:cs="Arial"/>
          <w:sz w:val="24"/>
          <w:szCs w:val="24"/>
        </w:rPr>
        <w:t>sustentabilidade constantes do ANEXO I, declaradas para obtenção da certificação, foram</w:t>
      </w:r>
      <w:r w:rsidR="00122357">
        <w:rPr>
          <w:rFonts w:ascii="Arial" w:hAnsi="Arial" w:cs="Arial"/>
          <w:sz w:val="24"/>
          <w:szCs w:val="24"/>
        </w:rPr>
        <w:t xml:space="preserve"> </w:t>
      </w:r>
      <w:r w:rsidRPr="00BD00FD">
        <w:rPr>
          <w:rFonts w:ascii="Arial" w:hAnsi="Arial" w:cs="Arial"/>
          <w:sz w:val="24"/>
          <w:szCs w:val="24"/>
        </w:rPr>
        <w:t>efetivamente cumpridas, será concedida a certificação IPTU VERDE, de acordo com o</w:t>
      </w:r>
      <w:r w:rsidR="00122357">
        <w:rPr>
          <w:rFonts w:ascii="Arial" w:hAnsi="Arial" w:cs="Arial"/>
          <w:sz w:val="24"/>
          <w:szCs w:val="24"/>
        </w:rPr>
        <w:t xml:space="preserve"> </w:t>
      </w:r>
      <w:r w:rsidRPr="00BD00FD">
        <w:rPr>
          <w:rFonts w:ascii="Arial" w:hAnsi="Arial" w:cs="Arial"/>
          <w:sz w:val="24"/>
          <w:szCs w:val="24"/>
        </w:rPr>
        <w:t>disposto no art. 2° desta Lei.</w:t>
      </w:r>
    </w:p>
    <w:p w:rsidR="00143932" w:rsidRPr="00143932" w:rsidRDefault="00BD00FD" w:rsidP="002075F4">
      <w:pPr>
        <w:spacing w:after="240" w:line="360" w:lineRule="auto"/>
        <w:ind w:right="-852" w:firstLine="708"/>
        <w:jc w:val="both"/>
        <w:rPr>
          <w:rFonts w:ascii="Arial" w:hAnsi="Arial" w:cs="Arial"/>
          <w:sz w:val="24"/>
          <w:szCs w:val="24"/>
        </w:rPr>
      </w:pPr>
      <w:r w:rsidRPr="00BD00FD">
        <w:rPr>
          <w:rFonts w:ascii="Arial" w:hAnsi="Arial" w:cs="Arial"/>
          <w:b/>
          <w:sz w:val="24"/>
          <w:szCs w:val="24"/>
        </w:rPr>
        <w:lastRenderedPageBreak/>
        <w:t>§ 1°</w:t>
      </w:r>
      <w:r w:rsidRPr="00BD00FD">
        <w:rPr>
          <w:rFonts w:ascii="Arial" w:hAnsi="Arial" w:cs="Arial"/>
          <w:sz w:val="24"/>
          <w:szCs w:val="24"/>
        </w:rPr>
        <w:t xml:space="preserve"> - A avaliação quanto à pontuação final do empreendimento, conforme o disposto no</w:t>
      </w:r>
      <w:r w:rsidR="00122357">
        <w:rPr>
          <w:rFonts w:ascii="Arial" w:hAnsi="Arial" w:cs="Arial"/>
          <w:sz w:val="24"/>
          <w:szCs w:val="24"/>
        </w:rPr>
        <w:t xml:space="preserve"> </w:t>
      </w:r>
      <w:r w:rsidR="00D76621">
        <w:rPr>
          <w:rFonts w:ascii="Arial" w:hAnsi="Arial" w:cs="Arial"/>
          <w:sz w:val="24"/>
          <w:szCs w:val="24"/>
        </w:rPr>
        <w:t xml:space="preserve">art. 2° </w:t>
      </w:r>
      <w:r w:rsidR="00143932" w:rsidRPr="00143932">
        <w:rPr>
          <w:rFonts w:ascii="Arial" w:hAnsi="Arial" w:cs="Arial"/>
          <w:sz w:val="24"/>
          <w:szCs w:val="24"/>
        </w:rPr>
        <w:t>ficará a cargo do órgão licenciador, que poderá assinar conv</w:t>
      </w:r>
      <w:r w:rsidR="00122357">
        <w:rPr>
          <w:rFonts w:ascii="Arial" w:hAnsi="Arial" w:cs="Arial"/>
          <w:sz w:val="24"/>
          <w:szCs w:val="24"/>
        </w:rPr>
        <w:t>ê</w:t>
      </w:r>
      <w:r w:rsidR="00143932" w:rsidRPr="00143932">
        <w:rPr>
          <w:rFonts w:ascii="Arial" w:hAnsi="Arial" w:cs="Arial"/>
          <w:sz w:val="24"/>
          <w:szCs w:val="24"/>
        </w:rPr>
        <w:t>nios com órgãos e</w:t>
      </w:r>
      <w:r w:rsidR="00122357">
        <w:rPr>
          <w:rFonts w:ascii="Arial" w:hAnsi="Arial" w:cs="Arial"/>
          <w:sz w:val="24"/>
          <w:szCs w:val="24"/>
        </w:rPr>
        <w:t xml:space="preserve"> </w:t>
      </w:r>
      <w:r w:rsidR="00143932" w:rsidRPr="00143932">
        <w:rPr>
          <w:rFonts w:ascii="Arial" w:hAnsi="Arial" w:cs="Arial"/>
          <w:sz w:val="24"/>
          <w:szCs w:val="24"/>
        </w:rPr>
        <w:t>entidades da esfera municipal, estadual ou federal.</w:t>
      </w:r>
    </w:p>
    <w:p w:rsidR="00143932" w:rsidRPr="00143932" w:rsidRDefault="00143932" w:rsidP="002075F4">
      <w:pPr>
        <w:spacing w:after="240" w:line="360" w:lineRule="auto"/>
        <w:ind w:right="-852" w:firstLine="708"/>
        <w:jc w:val="both"/>
        <w:rPr>
          <w:rFonts w:ascii="Arial" w:hAnsi="Arial" w:cs="Arial"/>
          <w:sz w:val="24"/>
          <w:szCs w:val="24"/>
        </w:rPr>
      </w:pPr>
      <w:r w:rsidRPr="00DD44A8">
        <w:rPr>
          <w:rFonts w:ascii="Arial" w:hAnsi="Arial" w:cs="Arial"/>
          <w:b/>
          <w:sz w:val="24"/>
          <w:szCs w:val="24"/>
        </w:rPr>
        <w:t>§ 2°</w:t>
      </w:r>
      <w:r w:rsidRPr="00143932">
        <w:rPr>
          <w:rFonts w:ascii="Arial" w:hAnsi="Arial" w:cs="Arial"/>
          <w:sz w:val="24"/>
          <w:szCs w:val="24"/>
        </w:rPr>
        <w:t xml:space="preserve"> - Ficará a cargo da Secretaria de </w:t>
      </w:r>
      <w:r w:rsidR="000E7ABF">
        <w:rPr>
          <w:rFonts w:ascii="Arial" w:hAnsi="Arial" w:cs="Arial"/>
          <w:sz w:val="24"/>
          <w:szCs w:val="24"/>
        </w:rPr>
        <w:t>Urbanismo</w:t>
      </w:r>
      <w:r w:rsidRPr="00143932">
        <w:rPr>
          <w:rFonts w:ascii="Arial" w:hAnsi="Arial" w:cs="Arial"/>
          <w:sz w:val="24"/>
          <w:szCs w:val="24"/>
        </w:rPr>
        <w:t xml:space="preserve"> a emissão da certificação IPTU</w:t>
      </w:r>
      <w:r w:rsidR="00122357">
        <w:rPr>
          <w:rFonts w:ascii="Arial" w:hAnsi="Arial" w:cs="Arial"/>
          <w:sz w:val="24"/>
          <w:szCs w:val="24"/>
        </w:rPr>
        <w:t xml:space="preserve"> </w:t>
      </w:r>
      <w:r w:rsidRPr="00143932">
        <w:rPr>
          <w:rFonts w:ascii="Arial" w:hAnsi="Arial" w:cs="Arial"/>
          <w:sz w:val="24"/>
          <w:szCs w:val="24"/>
        </w:rPr>
        <w:t>VERDE, nos termos do ANEXO III.</w:t>
      </w:r>
    </w:p>
    <w:p w:rsidR="00143932" w:rsidRPr="00143932" w:rsidRDefault="00143932"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3°</w:t>
      </w:r>
      <w:r w:rsidRPr="00143932">
        <w:rPr>
          <w:rFonts w:ascii="Arial" w:hAnsi="Arial" w:cs="Arial"/>
          <w:sz w:val="24"/>
          <w:szCs w:val="24"/>
        </w:rPr>
        <w:t xml:space="preserve"> - A emissão do certificado fica condicionada à apresentação das Certidões Negativa</w:t>
      </w:r>
      <w:r w:rsidR="00122357">
        <w:rPr>
          <w:rFonts w:ascii="Arial" w:hAnsi="Arial" w:cs="Arial"/>
          <w:sz w:val="24"/>
          <w:szCs w:val="24"/>
        </w:rPr>
        <w:t xml:space="preserve"> </w:t>
      </w:r>
      <w:r w:rsidRPr="00143932">
        <w:rPr>
          <w:rFonts w:ascii="Arial" w:hAnsi="Arial" w:cs="Arial"/>
          <w:sz w:val="24"/>
          <w:szCs w:val="24"/>
        </w:rPr>
        <w:t>de Débitos Imobiliários e Débitos Mobiliários e à inexistência de qualquer débito denatureza fiscal com o Município.</w:t>
      </w:r>
    </w:p>
    <w:p w:rsidR="00143932" w:rsidRPr="00143932" w:rsidRDefault="00143932"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Art. 9°</w:t>
      </w:r>
      <w:r w:rsidRPr="00143932">
        <w:rPr>
          <w:rFonts w:ascii="Arial" w:hAnsi="Arial" w:cs="Arial"/>
          <w:sz w:val="24"/>
          <w:szCs w:val="24"/>
        </w:rPr>
        <w:t xml:space="preserve"> - Após a emissão do Alvará de Habite-se, o processo será encaminhado à SEFAZ,</w:t>
      </w:r>
      <w:r w:rsidR="002075F4">
        <w:rPr>
          <w:rFonts w:ascii="Arial" w:hAnsi="Arial" w:cs="Arial"/>
          <w:sz w:val="24"/>
          <w:szCs w:val="24"/>
        </w:rPr>
        <w:t xml:space="preserve"> </w:t>
      </w:r>
      <w:r w:rsidRPr="00143932">
        <w:rPr>
          <w:rFonts w:ascii="Arial" w:hAnsi="Arial" w:cs="Arial"/>
          <w:sz w:val="24"/>
          <w:szCs w:val="24"/>
        </w:rPr>
        <w:t>contendo o certificado IPTU VERDE, para as providências necessárias.</w:t>
      </w:r>
    </w:p>
    <w:p w:rsidR="00143932" w:rsidRDefault="00143932"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Parágrafo único</w:t>
      </w:r>
      <w:r w:rsidR="002075F4">
        <w:rPr>
          <w:rFonts w:ascii="Arial" w:hAnsi="Arial" w:cs="Arial"/>
          <w:sz w:val="24"/>
          <w:szCs w:val="24"/>
        </w:rPr>
        <w:t xml:space="preserve"> -</w:t>
      </w:r>
      <w:r w:rsidRPr="00143932">
        <w:rPr>
          <w:rFonts w:ascii="Arial" w:hAnsi="Arial" w:cs="Arial"/>
          <w:sz w:val="24"/>
          <w:szCs w:val="24"/>
        </w:rPr>
        <w:t xml:space="preserve"> No Alvará de Habite-se deverá constar a anotação de que a edificação</w:t>
      </w:r>
      <w:r w:rsidR="00122357">
        <w:rPr>
          <w:rFonts w:ascii="Arial" w:hAnsi="Arial" w:cs="Arial"/>
          <w:sz w:val="24"/>
          <w:szCs w:val="24"/>
        </w:rPr>
        <w:t xml:space="preserve"> </w:t>
      </w:r>
      <w:r w:rsidRPr="00143932">
        <w:rPr>
          <w:rFonts w:ascii="Arial" w:hAnsi="Arial" w:cs="Arial"/>
          <w:sz w:val="24"/>
          <w:szCs w:val="24"/>
        </w:rPr>
        <w:t>foi construída de acordo com a certificação IPTU VERDE.</w:t>
      </w:r>
    </w:p>
    <w:p w:rsidR="002075F4" w:rsidRDefault="002075F4" w:rsidP="002075F4">
      <w:pPr>
        <w:spacing w:after="0" w:line="240" w:lineRule="auto"/>
        <w:ind w:right="-852" w:firstLine="709"/>
        <w:jc w:val="center"/>
        <w:rPr>
          <w:rFonts w:ascii="Arial" w:hAnsi="Arial" w:cs="Arial"/>
          <w:b/>
          <w:sz w:val="24"/>
          <w:szCs w:val="24"/>
        </w:rPr>
      </w:pPr>
    </w:p>
    <w:p w:rsidR="00143932" w:rsidRPr="000E7ABF" w:rsidRDefault="00143932"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CAPITULO V</w:t>
      </w:r>
    </w:p>
    <w:p w:rsidR="00143932" w:rsidRDefault="00143932"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DO DESCONTO NO IPTU DAS EDIFICAÇÕES</w:t>
      </w:r>
    </w:p>
    <w:p w:rsidR="002075F4" w:rsidRDefault="002075F4" w:rsidP="002075F4">
      <w:pPr>
        <w:spacing w:after="240" w:line="360" w:lineRule="auto"/>
        <w:ind w:right="-852"/>
        <w:jc w:val="both"/>
        <w:rPr>
          <w:rFonts w:ascii="Arial" w:hAnsi="Arial" w:cs="Arial"/>
          <w:b/>
          <w:sz w:val="24"/>
          <w:szCs w:val="24"/>
        </w:rPr>
      </w:pPr>
    </w:p>
    <w:p w:rsidR="00143932" w:rsidRPr="00143932" w:rsidRDefault="00143932"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Art. 10</w:t>
      </w:r>
      <w:r w:rsidRPr="00143932">
        <w:rPr>
          <w:rFonts w:ascii="Arial" w:hAnsi="Arial" w:cs="Arial"/>
          <w:sz w:val="24"/>
          <w:szCs w:val="24"/>
        </w:rPr>
        <w:t xml:space="preserve"> - Será concedido desconto na cobrança do IPTU para todas as unidades</w:t>
      </w:r>
      <w:r w:rsidR="00122357">
        <w:rPr>
          <w:rFonts w:ascii="Arial" w:hAnsi="Arial" w:cs="Arial"/>
          <w:sz w:val="24"/>
          <w:szCs w:val="24"/>
        </w:rPr>
        <w:t xml:space="preserve"> </w:t>
      </w:r>
      <w:r w:rsidRPr="00143932">
        <w:rPr>
          <w:rFonts w:ascii="Arial" w:hAnsi="Arial" w:cs="Arial"/>
          <w:sz w:val="24"/>
          <w:szCs w:val="24"/>
        </w:rPr>
        <w:t>imobiliárias autônomas que compõem a edificação, da seguinte forma:</w:t>
      </w:r>
    </w:p>
    <w:p w:rsidR="00143932" w:rsidRPr="00143932" w:rsidRDefault="00143932"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w:t>
      </w:r>
      <w:r w:rsidRPr="00143932">
        <w:rPr>
          <w:rFonts w:ascii="Arial" w:hAnsi="Arial" w:cs="Arial"/>
          <w:sz w:val="24"/>
          <w:szCs w:val="24"/>
        </w:rPr>
        <w:t xml:space="preserve"> — desconto de 5% (cinco por cento), quando houver a certificação Nível de</w:t>
      </w:r>
      <w:r w:rsidR="002075F4">
        <w:rPr>
          <w:rFonts w:ascii="Arial" w:hAnsi="Arial" w:cs="Arial"/>
          <w:sz w:val="24"/>
          <w:szCs w:val="24"/>
        </w:rPr>
        <w:t xml:space="preserve"> </w:t>
      </w:r>
      <w:r w:rsidRPr="00143932">
        <w:rPr>
          <w:rFonts w:ascii="Arial" w:hAnsi="Arial" w:cs="Arial"/>
          <w:sz w:val="24"/>
          <w:szCs w:val="24"/>
        </w:rPr>
        <w:t xml:space="preserve">Sustentabilidade </w:t>
      </w:r>
      <w:proofErr w:type="gramStart"/>
      <w:r w:rsidRPr="00143932">
        <w:rPr>
          <w:rFonts w:ascii="Arial" w:hAnsi="Arial" w:cs="Arial"/>
          <w:sz w:val="24"/>
          <w:szCs w:val="24"/>
        </w:rPr>
        <w:t>1</w:t>
      </w:r>
      <w:proofErr w:type="gramEnd"/>
      <w:r w:rsidRPr="00143932">
        <w:rPr>
          <w:rFonts w:ascii="Arial" w:hAnsi="Arial" w:cs="Arial"/>
          <w:sz w:val="24"/>
          <w:szCs w:val="24"/>
        </w:rPr>
        <w:t>;</w:t>
      </w:r>
    </w:p>
    <w:p w:rsidR="00143932" w:rsidRPr="00143932" w:rsidRDefault="00143932"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II</w:t>
      </w:r>
      <w:r w:rsidRPr="00143932">
        <w:rPr>
          <w:rFonts w:ascii="Arial" w:hAnsi="Arial" w:cs="Arial"/>
          <w:sz w:val="24"/>
          <w:szCs w:val="24"/>
        </w:rPr>
        <w:t xml:space="preserve"> — desconto de 7% (sete por cento), quando houver a certificação Nível de</w:t>
      </w:r>
      <w:r w:rsidR="002075F4">
        <w:rPr>
          <w:rFonts w:ascii="Arial" w:hAnsi="Arial" w:cs="Arial"/>
          <w:sz w:val="24"/>
          <w:szCs w:val="24"/>
        </w:rPr>
        <w:t xml:space="preserve"> </w:t>
      </w:r>
      <w:r w:rsidRPr="00143932">
        <w:rPr>
          <w:rFonts w:ascii="Arial" w:hAnsi="Arial" w:cs="Arial"/>
          <w:sz w:val="24"/>
          <w:szCs w:val="24"/>
        </w:rPr>
        <w:t xml:space="preserve">Sustentabilidade </w:t>
      </w:r>
      <w:proofErr w:type="gramStart"/>
      <w:r w:rsidRPr="00143932">
        <w:rPr>
          <w:rFonts w:ascii="Arial" w:hAnsi="Arial" w:cs="Arial"/>
          <w:sz w:val="24"/>
          <w:szCs w:val="24"/>
        </w:rPr>
        <w:t>2</w:t>
      </w:r>
      <w:proofErr w:type="gramEnd"/>
      <w:r w:rsidRPr="00143932">
        <w:rPr>
          <w:rFonts w:ascii="Arial" w:hAnsi="Arial" w:cs="Arial"/>
          <w:sz w:val="24"/>
          <w:szCs w:val="24"/>
        </w:rPr>
        <w:t>;</w:t>
      </w:r>
    </w:p>
    <w:p w:rsidR="00143932" w:rsidRPr="00143932" w:rsidRDefault="00143932"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III</w:t>
      </w:r>
      <w:r w:rsidRPr="00143932">
        <w:rPr>
          <w:rFonts w:ascii="Arial" w:hAnsi="Arial" w:cs="Arial"/>
          <w:sz w:val="24"/>
          <w:szCs w:val="24"/>
        </w:rPr>
        <w:t xml:space="preserve"> — desconto de 10% (dez por cento</w:t>
      </w:r>
      <w:r w:rsidR="000E7ABF">
        <w:rPr>
          <w:rFonts w:ascii="Arial" w:hAnsi="Arial" w:cs="Arial"/>
          <w:sz w:val="24"/>
          <w:szCs w:val="24"/>
        </w:rPr>
        <w:t xml:space="preserve">), quando houver a certificação </w:t>
      </w:r>
      <w:r w:rsidRPr="00143932">
        <w:rPr>
          <w:rFonts w:ascii="Arial" w:hAnsi="Arial" w:cs="Arial"/>
          <w:sz w:val="24"/>
          <w:szCs w:val="24"/>
        </w:rPr>
        <w:t>Nível de</w:t>
      </w:r>
      <w:r w:rsidR="002075F4">
        <w:rPr>
          <w:rFonts w:ascii="Arial" w:hAnsi="Arial" w:cs="Arial"/>
          <w:sz w:val="24"/>
          <w:szCs w:val="24"/>
        </w:rPr>
        <w:t xml:space="preserve"> </w:t>
      </w:r>
      <w:r w:rsidRPr="00143932">
        <w:rPr>
          <w:rFonts w:ascii="Arial" w:hAnsi="Arial" w:cs="Arial"/>
          <w:sz w:val="24"/>
          <w:szCs w:val="24"/>
        </w:rPr>
        <w:t xml:space="preserve">Sustentabilidade </w:t>
      </w:r>
      <w:proofErr w:type="gramStart"/>
      <w:r w:rsidRPr="00143932">
        <w:rPr>
          <w:rFonts w:ascii="Arial" w:hAnsi="Arial" w:cs="Arial"/>
          <w:sz w:val="24"/>
          <w:szCs w:val="24"/>
        </w:rPr>
        <w:t>3</w:t>
      </w:r>
      <w:proofErr w:type="gramEnd"/>
      <w:r w:rsidRPr="00143932">
        <w:rPr>
          <w:rFonts w:ascii="Arial" w:hAnsi="Arial" w:cs="Arial"/>
          <w:sz w:val="24"/>
          <w:szCs w:val="24"/>
        </w:rPr>
        <w:t>.</w:t>
      </w:r>
    </w:p>
    <w:p w:rsidR="000E7ABF" w:rsidRPr="000E7ABF" w:rsidRDefault="00143932"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1°</w:t>
      </w:r>
      <w:r w:rsidRPr="00143932">
        <w:rPr>
          <w:rFonts w:ascii="Arial" w:hAnsi="Arial" w:cs="Arial"/>
          <w:sz w:val="24"/>
          <w:szCs w:val="24"/>
        </w:rPr>
        <w:t xml:space="preserve"> - A concessão do desconto descrito no caput terá validade de 03 (três) anos, quando</w:t>
      </w:r>
      <w:r w:rsidR="00122357">
        <w:rPr>
          <w:rFonts w:ascii="Arial" w:hAnsi="Arial" w:cs="Arial"/>
          <w:sz w:val="24"/>
          <w:szCs w:val="24"/>
        </w:rPr>
        <w:t xml:space="preserve"> </w:t>
      </w:r>
      <w:r w:rsidR="000E7ABF" w:rsidRPr="000E7ABF">
        <w:rPr>
          <w:rFonts w:ascii="Arial" w:hAnsi="Arial" w:cs="Arial"/>
          <w:sz w:val="24"/>
          <w:szCs w:val="24"/>
        </w:rPr>
        <w:t>deverá ser reavaliado pelo órgão licenciador, podendo ser renovado o benefício por igual</w:t>
      </w:r>
      <w:r w:rsidR="00122357">
        <w:rPr>
          <w:rFonts w:ascii="Arial" w:hAnsi="Arial" w:cs="Arial"/>
          <w:sz w:val="24"/>
          <w:szCs w:val="24"/>
        </w:rPr>
        <w:t xml:space="preserve"> </w:t>
      </w:r>
      <w:r w:rsidR="000E7ABF" w:rsidRPr="000E7ABF">
        <w:rPr>
          <w:rFonts w:ascii="Arial" w:hAnsi="Arial" w:cs="Arial"/>
          <w:sz w:val="24"/>
          <w:szCs w:val="24"/>
        </w:rPr>
        <w:t>período, mediante solicitação do interessado.</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lastRenderedPageBreak/>
        <w:t>§ 2°</w:t>
      </w:r>
      <w:r w:rsidRPr="000E7ABF">
        <w:rPr>
          <w:rFonts w:ascii="Arial" w:hAnsi="Arial" w:cs="Arial"/>
          <w:sz w:val="24"/>
          <w:szCs w:val="24"/>
        </w:rPr>
        <w:t xml:space="preserve"> - Não será concedido o desconto se o empreendimento estiver em situação de</w:t>
      </w:r>
      <w:r>
        <w:rPr>
          <w:rFonts w:ascii="Arial" w:hAnsi="Arial" w:cs="Arial"/>
          <w:sz w:val="24"/>
          <w:szCs w:val="24"/>
        </w:rPr>
        <w:t xml:space="preserve"> irregularidade de acordo com a </w:t>
      </w:r>
      <w:r w:rsidRPr="000E7ABF">
        <w:rPr>
          <w:rFonts w:ascii="Arial" w:hAnsi="Arial" w:cs="Arial"/>
          <w:sz w:val="24"/>
          <w:szCs w:val="24"/>
        </w:rPr>
        <w:t>L</w:t>
      </w:r>
      <w:r>
        <w:rPr>
          <w:rFonts w:ascii="Arial" w:hAnsi="Arial" w:cs="Arial"/>
          <w:sz w:val="24"/>
          <w:szCs w:val="24"/>
        </w:rPr>
        <w:t>ei Orgânica do Município de São Sebastião</w:t>
      </w:r>
      <w:r w:rsidRPr="000E7ABF">
        <w:rPr>
          <w:rFonts w:ascii="Arial" w:hAnsi="Arial" w:cs="Arial"/>
          <w:sz w:val="24"/>
          <w:szCs w:val="24"/>
        </w:rPr>
        <w:t>.</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3°</w:t>
      </w:r>
      <w:r w:rsidRPr="000E7ABF">
        <w:rPr>
          <w:rFonts w:ascii="Arial" w:hAnsi="Arial" w:cs="Arial"/>
          <w:sz w:val="24"/>
          <w:szCs w:val="24"/>
        </w:rPr>
        <w:t xml:space="preserve"> - Para fins de vigência inicial do desconto no IPTU, será considerado o exercício da</w:t>
      </w:r>
      <w:r w:rsidR="00122357">
        <w:rPr>
          <w:rFonts w:ascii="Arial" w:hAnsi="Arial" w:cs="Arial"/>
          <w:sz w:val="24"/>
          <w:szCs w:val="24"/>
        </w:rPr>
        <w:t xml:space="preserve"> </w:t>
      </w:r>
      <w:r w:rsidRPr="000E7ABF">
        <w:rPr>
          <w:rFonts w:ascii="Arial" w:hAnsi="Arial" w:cs="Arial"/>
          <w:sz w:val="24"/>
          <w:szCs w:val="24"/>
        </w:rPr>
        <w:t>data de expedição do Certificado IPTU VERDE, sendo o cálculo proporcional ao número</w:t>
      </w:r>
      <w:r w:rsidR="00122357">
        <w:rPr>
          <w:rFonts w:ascii="Arial" w:hAnsi="Arial" w:cs="Arial"/>
          <w:sz w:val="24"/>
          <w:szCs w:val="24"/>
        </w:rPr>
        <w:t xml:space="preserve"> </w:t>
      </w:r>
      <w:r w:rsidRPr="000E7ABF">
        <w:rPr>
          <w:rFonts w:ascii="Arial" w:hAnsi="Arial" w:cs="Arial"/>
          <w:sz w:val="24"/>
          <w:szCs w:val="24"/>
        </w:rPr>
        <w:t>de meses que faltar para o fim do exercício.</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4°</w:t>
      </w:r>
      <w:r w:rsidRPr="000E7ABF">
        <w:rPr>
          <w:rFonts w:ascii="Arial" w:hAnsi="Arial" w:cs="Arial"/>
          <w:sz w:val="24"/>
          <w:szCs w:val="24"/>
        </w:rPr>
        <w:t xml:space="preserve"> - Para fins de vigência final do desconto no IPTU, será considerado o exercício dadata de vencimento do Certificado IPTU VERDE, sendo o cálculo proporcional ao número</w:t>
      </w:r>
      <w:r w:rsidR="00122357">
        <w:rPr>
          <w:rFonts w:ascii="Arial" w:hAnsi="Arial" w:cs="Arial"/>
          <w:sz w:val="24"/>
          <w:szCs w:val="24"/>
        </w:rPr>
        <w:t xml:space="preserve"> </w:t>
      </w:r>
      <w:r w:rsidRPr="000E7ABF">
        <w:rPr>
          <w:rFonts w:ascii="Arial" w:hAnsi="Arial" w:cs="Arial"/>
          <w:sz w:val="24"/>
          <w:szCs w:val="24"/>
        </w:rPr>
        <w:t>de meses que faltar para o fim do exercício.</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5°</w:t>
      </w:r>
      <w:r w:rsidRPr="000E7ABF">
        <w:rPr>
          <w:rFonts w:ascii="Arial" w:hAnsi="Arial" w:cs="Arial"/>
          <w:sz w:val="24"/>
          <w:szCs w:val="24"/>
        </w:rPr>
        <w:t xml:space="preserve"> - O órgão licenciador deverá remeter à SEFAZ, até 31 de outubro de cada ano, o</w:t>
      </w:r>
      <w:r w:rsidR="00122357">
        <w:rPr>
          <w:rFonts w:ascii="Arial" w:hAnsi="Arial" w:cs="Arial"/>
          <w:sz w:val="24"/>
          <w:szCs w:val="24"/>
        </w:rPr>
        <w:t xml:space="preserve"> </w:t>
      </w:r>
      <w:r w:rsidRPr="000E7ABF">
        <w:rPr>
          <w:rFonts w:ascii="Arial" w:hAnsi="Arial" w:cs="Arial"/>
          <w:sz w:val="24"/>
          <w:szCs w:val="24"/>
        </w:rPr>
        <w:t>cadastro de empreendimentos com certificação renovada, para o registro do benefício</w:t>
      </w:r>
      <w:r w:rsidR="00122357">
        <w:rPr>
          <w:rFonts w:ascii="Arial" w:hAnsi="Arial" w:cs="Arial"/>
          <w:sz w:val="24"/>
          <w:szCs w:val="24"/>
        </w:rPr>
        <w:t xml:space="preserve"> </w:t>
      </w:r>
      <w:r w:rsidRPr="000E7ABF">
        <w:rPr>
          <w:rFonts w:ascii="Arial" w:hAnsi="Arial" w:cs="Arial"/>
          <w:sz w:val="24"/>
          <w:szCs w:val="24"/>
        </w:rPr>
        <w:t>fiscal de desconto no IPTU.</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6°</w:t>
      </w:r>
      <w:r w:rsidRPr="000E7ABF">
        <w:rPr>
          <w:rFonts w:ascii="Arial" w:hAnsi="Arial" w:cs="Arial"/>
          <w:sz w:val="24"/>
          <w:szCs w:val="24"/>
        </w:rPr>
        <w:t xml:space="preserve"> - Somente farão jus a continuar recebendo o benefício os contribuintes que</w:t>
      </w:r>
      <w:r w:rsidR="002075F4">
        <w:rPr>
          <w:rFonts w:ascii="Arial" w:hAnsi="Arial" w:cs="Arial"/>
          <w:sz w:val="24"/>
          <w:szCs w:val="24"/>
        </w:rPr>
        <w:t xml:space="preserve"> </w:t>
      </w:r>
      <w:r w:rsidRPr="000E7ABF">
        <w:rPr>
          <w:rFonts w:ascii="Arial" w:hAnsi="Arial" w:cs="Arial"/>
          <w:sz w:val="24"/>
          <w:szCs w:val="24"/>
        </w:rPr>
        <w:t>anualmente estiverem em situação de regularidade fiscal e cadastral em 30 de novembro</w:t>
      </w:r>
      <w:r w:rsidR="00122357">
        <w:rPr>
          <w:rFonts w:ascii="Arial" w:hAnsi="Arial" w:cs="Arial"/>
          <w:sz w:val="24"/>
          <w:szCs w:val="24"/>
        </w:rPr>
        <w:t xml:space="preserve"> </w:t>
      </w:r>
      <w:r w:rsidRPr="000E7ABF">
        <w:rPr>
          <w:rFonts w:ascii="Arial" w:hAnsi="Arial" w:cs="Arial"/>
          <w:sz w:val="24"/>
          <w:szCs w:val="24"/>
        </w:rPr>
        <w:t>de cada ano, para vigorar para o exercício seguinte.</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 7°</w:t>
      </w:r>
      <w:r w:rsidRPr="000E7ABF">
        <w:rPr>
          <w:rFonts w:ascii="Arial" w:hAnsi="Arial" w:cs="Arial"/>
          <w:sz w:val="24"/>
          <w:szCs w:val="24"/>
        </w:rPr>
        <w:t xml:space="preserve"> - O desconto disposto neste artigo é cumulável com demais benefícios fiscais</w:t>
      </w:r>
      <w:r w:rsidR="002075F4">
        <w:rPr>
          <w:rFonts w:ascii="Arial" w:hAnsi="Arial" w:cs="Arial"/>
          <w:sz w:val="24"/>
          <w:szCs w:val="24"/>
        </w:rPr>
        <w:t xml:space="preserve"> </w:t>
      </w:r>
      <w:r w:rsidRPr="000E7ABF">
        <w:rPr>
          <w:rFonts w:ascii="Arial" w:hAnsi="Arial" w:cs="Arial"/>
          <w:sz w:val="24"/>
          <w:szCs w:val="24"/>
        </w:rPr>
        <w:t xml:space="preserve">concedidos pela Prefeitura de </w:t>
      </w:r>
      <w:r>
        <w:rPr>
          <w:rFonts w:ascii="Arial" w:hAnsi="Arial" w:cs="Arial"/>
          <w:sz w:val="24"/>
          <w:szCs w:val="24"/>
        </w:rPr>
        <w:t>São Sebastião</w:t>
      </w:r>
      <w:r w:rsidRPr="000E7ABF">
        <w:rPr>
          <w:rFonts w:ascii="Arial" w:hAnsi="Arial" w:cs="Arial"/>
          <w:sz w:val="24"/>
          <w:szCs w:val="24"/>
        </w:rPr>
        <w:t>.</w:t>
      </w:r>
    </w:p>
    <w:p w:rsidR="006E0D3A" w:rsidRDefault="006E0D3A" w:rsidP="002075F4">
      <w:pPr>
        <w:spacing w:after="0" w:line="240" w:lineRule="auto"/>
        <w:ind w:right="-852" w:firstLine="709"/>
        <w:jc w:val="center"/>
        <w:rPr>
          <w:rFonts w:ascii="Arial" w:hAnsi="Arial" w:cs="Arial"/>
          <w:b/>
          <w:sz w:val="24"/>
          <w:szCs w:val="24"/>
        </w:rPr>
      </w:pPr>
    </w:p>
    <w:p w:rsidR="000E7ABF" w:rsidRPr="000E7ABF" w:rsidRDefault="000E7ABF"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CAPITULO VI</w:t>
      </w:r>
    </w:p>
    <w:p w:rsidR="000E7ABF" w:rsidRDefault="000E7ABF"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DAS SANÇÕES</w:t>
      </w:r>
    </w:p>
    <w:p w:rsidR="000E7ABF" w:rsidRDefault="000E7ABF" w:rsidP="002075F4">
      <w:pPr>
        <w:spacing w:after="0" w:line="240" w:lineRule="auto"/>
        <w:ind w:right="-852" w:firstLine="709"/>
        <w:jc w:val="center"/>
        <w:rPr>
          <w:rFonts w:ascii="Arial" w:hAnsi="Arial" w:cs="Arial"/>
          <w:b/>
          <w:sz w:val="24"/>
          <w:szCs w:val="24"/>
        </w:rPr>
      </w:pPr>
    </w:p>
    <w:p w:rsidR="000E7ABF" w:rsidRPr="000E7ABF" w:rsidRDefault="000E7ABF" w:rsidP="002075F4">
      <w:pPr>
        <w:spacing w:after="0" w:line="240" w:lineRule="auto"/>
        <w:ind w:right="-852" w:firstLine="709"/>
        <w:jc w:val="center"/>
        <w:rPr>
          <w:rFonts w:ascii="Arial" w:hAnsi="Arial" w:cs="Arial"/>
          <w:b/>
          <w:sz w:val="24"/>
          <w:szCs w:val="24"/>
        </w:rPr>
      </w:pP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Art. 12</w:t>
      </w:r>
      <w:r w:rsidRPr="000E7ABF">
        <w:rPr>
          <w:rFonts w:ascii="Arial" w:hAnsi="Arial" w:cs="Arial"/>
          <w:sz w:val="24"/>
          <w:szCs w:val="24"/>
        </w:rPr>
        <w:t xml:space="preserve"> - O desconto na cobrança do IPTU de que trata o art. 10 desta Lei poderá ser</w:t>
      </w:r>
      <w:r w:rsidR="00122357">
        <w:rPr>
          <w:rFonts w:ascii="Arial" w:hAnsi="Arial" w:cs="Arial"/>
          <w:sz w:val="24"/>
          <w:szCs w:val="24"/>
        </w:rPr>
        <w:t xml:space="preserve"> </w:t>
      </w:r>
      <w:r w:rsidRPr="000E7ABF">
        <w:rPr>
          <w:rFonts w:ascii="Arial" w:hAnsi="Arial" w:cs="Arial"/>
          <w:sz w:val="24"/>
          <w:szCs w:val="24"/>
        </w:rPr>
        <w:t>cancelado de ofício, a qualquer momento, pela SEFAZ, nos casos em que:</w:t>
      </w:r>
    </w:p>
    <w:p w:rsidR="000E7ABF" w:rsidRPr="000E7ABF" w:rsidRDefault="000E7ABF"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w:t>
      </w:r>
      <w:r w:rsidRPr="000E7ABF">
        <w:rPr>
          <w:rFonts w:ascii="Arial" w:hAnsi="Arial" w:cs="Arial"/>
          <w:sz w:val="24"/>
          <w:szCs w:val="24"/>
        </w:rPr>
        <w:t xml:space="preserve"> — Seja verificado o descumprimento dos termos da respectiva certificação;</w:t>
      </w:r>
    </w:p>
    <w:p w:rsidR="000E7ABF" w:rsidRPr="000E7ABF" w:rsidRDefault="000E7ABF"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II</w:t>
      </w:r>
      <w:r w:rsidRPr="000E7ABF">
        <w:rPr>
          <w:rFonts w:ascii="Arial" w:hAnsi="Arial" w:cs="Arial"/>
          <w:sz w:val="24"/>
          <w:szCs w:val="24"/>
        </w:rPr>
        <w:t xml:space="preserve"> — Deixar de pagar qualquer parcela em caso de IPTU parcelado;</w:t>
      </w:r>
    </w:p>
    <w:p w:rsidR="002075F4" w:rsidRDefault="000E7ABF" w:rsidP="002075F4">
      <w:pPr>
        <w:spacing w:after="240" w:line="360" w:lineRule="auto"/>
        <w:ind w:left="284" w:right="-852" w:firstLine="708"/>
        <w:jc w:val="both"/>
        <w:rPr>
          <w:rFonts w:ascii="Arial" w:hAnsi="Arial" w:cs="Arial"/>
          <w:sz w:val="24"/>
          <w:szCs w:val="24"/>
        </w:rPr>
      </w:pPr>
      <w:r w:rsidRPr="000E7ABF">
        <w:rPr>
          <w:rFonts w:ascii="Arial" w:hAnsi="Arial" w:cs="Arial"/>
          <w:b/>
          <w:sz w:val="24"/>
          <w:szCs w:val="24"/>
        </w:rPr>
        <w:t>III</w:t>
      </w:r>
      <w:r w:rsidRPr="000E7ABF">
        <w:rPr>
          <w:rFonts w:ascii="Arial" w:hAnsi="Arial" w:cs="Arial"/>
          <w:sz w:val="24"/>
          <w:szCs w:val="24"/>
        </w:rPr>
        <w:t xml:space="preserve"> — Deixar de fornecer informações solicitadas pelos órgãos responsáveis pela</w:t>
      </w:r>
      <w:r w:rsidR="002075F4">
        <w:rPr>
          <w:rFonts w:ascii="Arial" w:hAnsi="Arial" w:cs="Arial"/>
          <w:sz w:val="24"/>
          <w:szCs w:val="24"/>
        </w:rPr>
        <w:t xml:space="preserve"> </w:t>
      </w:r>
      <w:r w:rsidRPr="000E7ABF">
        <w:rPr>
          <w:rFonts w:ascii="Arial" w:hAnsi="Arial" w:cs="Arial"/>
          <w:sz w:val="24"/>
          <w:szCs w:val="24"/>
        </w:rPr>
        <w:t>certificação e fiscalização.</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lastRenderedPageBreak/>
        <w:t>§1°</w:t>
      </w:r>
      <w:r w:rsidRPr="000E7ABF">
        <w:rPr>
          <w:rFonts w:ascii="Arial" w:hAnsi="Arial" w:cs="Arial"/>
          <w:sz w:val="24"/>
          <w:szCs w:val="24"/>
        </w:rPr>
        <w:t xml:space="preserve"> - O cancelamento previsto no caput será estendido a todas as unidades autônomas</w:t>
      </w:r>
      <w:r w:rsidR="00007882">
        <w:rPr>
          <w:rFonts w:ascii="Arial" w:hAnsi="Arial" w:cs="Arial"/>
          <w:sz w:val="24"/>
          <w:szCs w:val="24"/>
        </w:rPr>
        <w:t xml:space="preserve"> </w:t>
      </w:r>
      <w:r w:rsidRPr="000E7ABF">
        <w:rPr>
          <w:rFonts w:ascii="Arial" w:hAnsi="Arial" w:cs="Arial"/>
          <w:sz w:val="24"/>
          <w:szCs w:val="24"/>
        </w:rPr>
        <w:t>que compõem a edificação, mesmo que o descumprimento tenha sido causado por uma</w:t>
      </w:r>
      <w:r w:rsidR="00007882">
        <w:rPr>
          <w:rFonts w:ascii="Arial" w:hAnsi="Arial" w:cs="Arial"/>
          <w:sz w:val="24"/>
          <w:szCs w:val="24"/>
        </w:rPr>
        <w:t xml:space="preserve"> </w:t>
      </w:r>
      <w:r w:rsidRPr="000E7ABF">
        <w:rPr>
          <w:rFonts w:ascii="Arial" w:hAnsi="Arial" w:cs="Arial"/>
          <w:sz w:val="24"/>
          <w:szCs w:val="24"/>
        </w:rPr>
        <w:t>única unidade imobiliária nos casos dos incisos I e III;</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§2°</w:t>
      </w:r>
      <w:r w:rsidRPr="000E7ABF">
        <w:rPr>
          <w:rFonts w:ascii="Arial" w:hAnsi="Arial" w:cs="Arial"/>
          <w:sz w:val="24"/>
          <w:szCs w:val="24"/>
        </w:rPr>
        <w:t xml:space="preserve"> — O cancelamento previsto no caput será limitado à unidade autônoma quedescumprir o disposto no inciso II, sem prejuízo para as demais;</w:t>
      </w:r>
    </w:p>
    <w:p w:rsidR="002075F4"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Art. 13</w:t>
      </w:r>
      <w:r w:rsidRPr="000E7ABF">
        <w:rPr>
          <w:rFonts w:ascii="Arial" w:hAnsi="Arial" w:cs="Arial"/>
          <w:sz w:val="24"/>
          <w:szCs w:val="24"/>
        </w:rPr>
        <w:t xml:space="preserve"> - O descumprimento de um dos termos da respectiva certificação deverá ser</w:t>
      </w:r>
      <w:r w:rsidR="00007882">
        <w:rPr>
          <w:rFonts w:ascii="Arial" w:hAnsi="Arial" w:cs="Arial"/>
          <w:sz w:val="24"/>
          <w:szCs w:val="24"/>
        </w:rPr>
        <w:t xml:space="preserve"> </w:t>
      </w:r>
      <w:r w:rsidRPr="000E7ABF">
        <w:rPr>
          <w:rFonts w:ascii="Arial" w:hAnsi="Arial" w:cs="Arial"/>
          <w:sz w:val="24"/>
          <w:szCs w:val="24"/>
        </w:rPr>
        <w:t>comunicado pelo contribuinte à SEFAZ e ao órgão licenciador, no prazo de até 30 (trinta)</w:t>
      </w:r>
      <w:r w:rsidR="002075F4">
        <w:rPr>
          <w:rFonts w:ascii="Arial" w:hAnsi="Arial" w:cs="Arial"/>
          <w:sz w:val="24"/>
          <w:szCs w:val="24"/>
        </w:rPr>
        <w:t xml:space="preserve"> </w:t>
      </w:r>
      <w:r w:rsidRPr="000E7ABF">
        <w:rPr>
          <w:rFonts w:ascii="Arial" w:hAnsi="Arial" w:cs="Arial"/>
          <w:sz w:val="24"/>
          <w:szCs w:val="24"/>
        </w:rPr>
        <w:t>dias a contar do ato ou fato que lhe deu origem, sob pena de impossibilidade de nova</w:t>
      </w:r>
      <w:r w:rsidR="00007882">
        <w:rPr>
          <w:rFonts w:ascii="Arial" w:hAnsi="Arial" w:cs="Arial"/>
          <w:sz w:val="24"/>
          <w:szCs w:val="24"/>
        </w:rPr>
        <w:t xml:space="preserve"> </w:t>
      </w:r>
      <w:r w:rsidRPr="000E7ABF">
        <w:rPr>
          <w:rFonts w:ascii="Arial" w:hAnsi="Arial" w:cs="Arial"/>
          <w:sz w:val="24"/>
          <w:szCs w:val="24"/>
        </w:rPr>
        <w:t xml:space="preserve">certificação pelo prazo de </w:t>
      </w:r>
      <w:proofErr w:type="gramStart"/>
      <w:r w:rsidRPr="000E7ABF">
        <w:rPr>
          <w:rFonts w:ascii="Arial" w:hAnsi="Arial" w:cs="Arial"/>
          <w:sz w:val="24"/>
          <w:szCs w:val="24"/>
        </w:rPr>
        <w:t>6</w:t>
      </w:r>
      <w:proofErr w:type="gramEnd"/>
      <w:r w:rsidRPr="000E7ABF">
        <w:rPr>
          <w:rFonts w:ascii="Arial" w:hAnsi="Arial" w:cs="Arial"/>
          <w:sz w:val="24"/>
          <w:szCs w:val="24"/>
        </w:rPr>
        <w:t xml:space="preserve"> (seis) anos, sem prejuízo das sanções civis e criminais</w:t>
      </w:r>
      <w:r w:rsidR="002075F4">
        <w:rPr>
          <w:rFonts w:ascii="Arial" w:hAnsi="Arial" w:cs="Arial"/>
          <w:sz w:val="24"/>
          <w:szCs w:val="24"/>
        </w:rPr>
        <w:t xml:space="preserve"> </w:t>
      </w:r>
      <w:r w:rsidRPr="000E7ABF">
        <w:rPr>
          <w:rFonts w:ascii="Arial" w:hAnsi="Arial" w:cs="Arial"/>
          <w:sz w:val="24"/>
          <w:szCs w:val="24"/>
        </w:rPr>
        <w:t>cabíveis.</w:t>
      </w:r>
    </w:p>
    <w:p w:rsidR="000E7ABF" w:rsidRPr="000E7ABF" w:rsidRDefault="000E7ABF" w:rsidP="002075F4">
      <w:pPr>
        <w:spacing w:after="240" w:line="360" w:lineRule="auto"/>
        <w:ind w:right="-852" w:firstLine="708"/>
        <w:jc w:val="both"/>
        <w:rPr>
          <w:rFonts w:ascii="Arial" w:hAnsi="Arial" w:cs="Arial"/>
          <w:sz w:val="24"/>
          <w:szCs w:val="24"/>
        </w:rPr>
      </w:pPr>
      <w:r w:rsidRPr="000E7ABF">
        <w:rPr>
          <w:rFonts w:ascii="Arial" w:hAnsi="Arial" w:cs="Arial"/>
          <w:b/>
          <w:sz w:val="24"/>
          <w:szCs w:val="24"/>
        </w:rPr>
        <w:t>Art. 14</w:t>
      </w:r>
      <w:r w:rsidRPr="000E7ABF">
        <w:rPr>
          <w:rFonts w:ascii="Arial" w:hAnsi="Arial" w:cs="Arial"/>
          <w:sz w:val="24"/>
          <w:szCs w:val="24"/>
        </w:rPr>
        <w:t xml:space="preserve"> - No ato do protocolamento do processo, os responsáveis técnicos e</w:t>
      </w:r>
      <w:r w:rsidR="00007882">
        <w:rPr>
          <w:rFonts w:ascii="Arial" w:hAnsi="Arial" w:cs="Arial"/>
          <w:sz w:val="24"/>
          <w:szCs w:val="24"/>
        </w:rPr>
        <w:t xml:space="preserve"> </w:t>
      </w:r>
      <w:r w:rsidRPr="000E7ABF">
        <w:rPr>
          <w:rFonts w:ascii="Arial" w:hAnsi="Arial" w:cs="Arial"/>
          <w:sz w:val="24"/>
          <w:szCs w:val="24"/>
        </w:rPr>
        <w:t>empreendedores assumem como verídicas as informações anotadas no Anexo I da</w:t>
      </w:r>
      <w:r w:rsidR="00007882">
        <w:rPr>
          <w:rFonts w:ascii="Arial" w:hAnsi="Arial" w:cs="Arial"/>
          <w:sz w:val="24"/>
          <w:szCs w:val="24"/>
        </w:rPr>
        <w:t xml:space="preserve"> </w:t>
      </w:r>
      <w:r w:rsidRPr="000E7ABF">
        <w:rPr>
          <w:rFonts w:ascii="Arial" w:hAnsi="Arial" w:cs="Arial"/>
          <w:sz w:val="24"/>
          <w:szCs w:val="24"/>
        </w:rPr>
        <w:t>presente Lei, respondendo pelo seu fiel cumprimento, sob pena de serem</w:t>
      </w:r>
      <w:r w:rsidR="00007882">
        <w:rPr>
          <w:rFonts w:ascii="Arial" w:hAnsi="Arial" w:cs="Arial"/>
          <w:sz w:val="24"/>
          <w:szCs w:val="24"/>
        </w:rPr>
        <w:t xml:space="preserve"> </w:t>
      </w:r>
      <w:r w:rsidRPr="000E7ABF">
        <w:rPr>
          <w:rFonts w:ascii="Arial" w:hAnsi="Arial" w:cs="Arial"/>
          <w:sz w:val="24"/>
          <w:szCs w:val="24"/>
        </w:rPr>
        <w:t>responsabilizados através de sanções legais, civis e criminais, a depender do caso.</w:t>
      </w:r>
    </w:p>
    <w:p w:rsidR="000E7ABF" w:rsidRPr="000E7ABF" w:rsidRDefault="000E7ABF"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CAPITULO VII</w:t>
      </w:r>
    </w:p>
    <w:p w:rsidR="000E7ABF" w:rsidRDefault="000E7ABF" w:rsidP="002075F4">
      <w:pPr>
        <w:spacing w:after="0" w:line="240" w:lineRule="auto"/>
        <w:ind w:right="-852" w:firstLine="709"/>
        <w:jc w:val="center"/>
        <w:rPr>
          <w:rFonts w:ascii="Arial" w:hAnsi="Arial" w:cs="Arial"/>
          <w:b/>
          <w:sz w:val="24"/>
          <w:szCs w:val="24"/>
        </w:rPr>
      </w:pPr>
      <w:r w:rsidRPr="000E7ABF">
        <w:rPr>
          <w:rFonts w:ascii="Arial" w:hAnsi="Arial" w:cs="Arial"/>
          <w:b/>
          <w:sz w:val="24"/>
          <w:szCs w:val="24"/>
        </w:rPr>
        <w:t>DOS RECURSOS</w:t>
      </w:r>
    </w:p>
    <w:p w:rsidR="002075F4" w:rsidRDefault="002075F4" w:rsidP="002075F4">
      <w:pPr>
        <w:spacing w:after="240" w:line="360" w:lineRule="auto"/>
        <w:ind w:right="-852"/>
        <w:jc w:val="both"/>
        <w:rPr>
          <w:rFonts w:ascii="Arial" w:hAnsi="Arial" w:cs="Arial"/>
          <w:b/>
          <w:sz w:val="24"/>
          <w:szCs w:val="24"/>
        </w:rPr>
      </w:pPr>
    </w:p>
    <w:p w:rsidR="006072CE" w:rsidRDefault="000E7ABF" w:rsidP="002075F4">
      <w:pPr>
        <w:spacing w:after="240" w:line="360" w:lineRule="auto"/>
        <w:ind w:right="-852" w:firstLine="708"/>
        <w:jc w:val="both"/>
        <w:rPr>
          <w:rFonts w:ascii="Arial" w:hAnsi="Arial" w:cs="Arial"/>
          <w:sz w:val="24"/>
          <w:szCs w:val="24"/>
        </w:rPr>
      </w:pPr>
      <w:r w:rsidRPr="006072CE">
        <w:rPr>
          <w:rFonts w:ascii="Arial" w:hAnsi="Arial" w:cs="Arial"/>
          <w:b/>
          <w:sz w:val="24"/>
          <w:szCs w:val="24"/>
        </w:rPr>
        <w:t>Art. 15</w:t>
      </w:r>
      <w:r w:rsidRPr="000E7ABF">
        <w:rPr>
          <w:rFonts w:ascii="Arial" w:hAnsi="Arial" w:cs="Arial"/>
          <w:sz w:val="24"/>
          <w:szCs w:val="24"/>
        </w:rPr>
        <w:t xml:space="preserve"> - Os recursos para custeio do IPTU Verde serão provenientes de:</w:t>
      </w:r>
    </w:p>
    <w:p w:rsidR="006072CE" w:rsidRPr="006072CE" w:rsidRDefault="006072CE" w:rsidP="002075F4">
      <w:pPr>
        <w:spacing w:after="240" w:line="360" w:lineRule="auto"/>
        <w:ind w:left="284" w:right="-852" w:firstLine="708"/>
        <w:jc w:val="both"/>
        <w:rPr>
          <w:rFonts w:ascii="Arial" w:hAnsi="Arial" w:cs="Arial"/>
          <w:sz w:val="24"/>
          <w:szCs w:val="24"/>
        </w:rPr>
      </w:pPr>
      <w:r w:rsidRPr="006072CE">
        <w:rPr>
          <w:rFonts w:ascii="Arial" w:hAnsi="Arial" w:cs="Arial"/>
          <w:b/>
          <w:sz w:val="24"/>
          <w:szCs w:val="24"/>
        </w:rPr>
        <w:t>I</w:t>
      </w:r>
      <w:r w:rsidRPr="006072CE">
        <w:rPr>
          <w:rFonts w:ascii="Arial" w:hAnsi="Arial" w:cs="Arial"/>
          <w:sz w:val="24"/>
          <w:szCs w:val="24"/>
        </w:rPr>
        <w:t xml:space="preserve"> - Majoração do valor das multas previstas no</w:t>
      </w:r>
      <w:r w:rsidR="003A667D">
        <w:rPr>
          <w:rFonts w:ascii="Arial" w:hAnsi="Arial" w:cs="Arial"/>
          <w:sz w:val="24"/>
          <w:szCs w:val="24"/>
        </w:rPr>
        <w:t xml:space="preserve"> Código de Obras e Edificações.</w:t>
      </w:r>
    </w:p>
    <w:p w:rsidR="006072CE" w:rsidRPr="006072CE" w:rsidRDefault="006072CE" w:rsidP="002075F4">
      <w:pPr>
        <w:spacing w:after="240" w:line="360" w:lineRule="auto"/>
        <w:ind w:right="-852" w:firstLine="708"/>
        <w:jc w:val="both"/>
        <w:rPr>
          <w:rFonts w:ascii="Arial" w:hAnsi="Arial" w:cs="Arial"/>
          <w:sz w:val="24"/>
          <w:szCs w:val="24"/>
        </w:rPr>
      </w:pPr>
      <w:r w:rsidRPr="00AE4975">
        <w:rPr>
          <w:rFonts w:ascii="Arial" w:hAnsi="Arial" w:cs="Arial"/>
          <w:b/>
          <w:sz w:val="24"/>
          <w:szCs w:val="24"/>
        </w:rPr>
        <w:t>Parágrafo único</w:t>
      </w:r>
      <w:r w:rsidR="002075F4">
        <w:rPr>
          <w:rFonts w:ascii="Arial" w:hAnsi="Arial" w:cs="Arial"/>
          <w:b/>
          <w:sz w:val="24"/>
          <w:szCs w:val="24"/>
        </w:rPr>
        <w:t xml:space="preserve"> -</w:t>
      </w:r>
      <w:r w:rsidRPr="006072CE">
        <w:rPr>
          <w:rFonts w:ascii="Arial" w:hAnsi="Arial" w:cs="Arial"/>
          <w:sz w:val="24"/>
          <w:szCs w:val="24"/>
        </w:rPr>
        <w:t xml:space="preserve"> A majoração dos tributos prevista neste artigo gerará um aumento de</w:t>
      </w:r>
      <w:r w:rsidR="00007882">
        <w:rPr>
          <w:rFonts w:ascii="Arial" w:hAnsi="Arial" w:cs="Arial"/>
          <w:sz w:val="24"/>
          <w:szCs w:val="24"/>
        </w:rPr>
        <w:t xml:space="preserve"> </w:t>
      </w:r>
      <w:r w:rsidRPr="006072CE">
        <w:rPr>
          <w:rFonts w:ascii="Arial" w:hAnsi="Arial" w:cs="Arial"/>
          <w:sz w:val="24"/>
          <w:szCs w:val="24"/>
        </w:rPr>
        <w:t xml:space="preserve">receita </w:t>
      </w:r>
      <w:r w:rsidR="00AE4975">
        <w:rPr>
          <w:rFonts w:ascii="Arial" w:hAnsi="Arial" w:cs="Arial"/>
          <w:sz w:val="24"/>
          <w:szCs w:val="24"/>
        </w:rPr>
        <w:t xml:space="preserve">ao município </w:t>
      </w:r>
      <w:r w:rsidRPr="006072CE">
        <w:rPr>
          <w:rFonts w:ascii="Arial" w:hAnsi="Arial" w:cs="Arial"/>
          <w:sz w:val="24"/>
          <w:szCs w:val="24"/>
        </w:rPr>
        <w:t>suficiente a cobrir a renúncia de receita no exercício que entrar em vigor e nos dois</w:t>
      </w:r>
      <w:r w:rsidR="00AE4975">
        <w:rPr>
          <w:rFonts w:ascii="Arial" w:hAnsi="Arial" w:cs="Arial"/>
          <w:sz w:val="24"/>
          <w:szCs w:val="24"/>
        </w:rPr>
        <w:t xml:space="preserve"> subsequentes.</w:t>
      </w:r>
    </w:p>
    <w:p w:rsidR="006072CE" w:rsidRPr="00AE4975" w:rsidRDefault="006072CE" w:rsidP="002075F4">
      <w:pPr>
        <w:spacing w:after="0" w:line="240" w:lineRule="auto"/>
        <w:ind w:right="-852" w:firstLine="709"/>
        <w:jc w:val="center"/>
        <w:rPr>
          <w:rFonts w:ascii="Arial" w:hAnsi="Arial" w:cs="Arial"/>
          <w:b/>
          <w:sz w:val="24"/>
          <w:szCs w:val="24"/>
        </w:rPr>
      </w:pPr>
      <w:r w:rsidRPr="00AE4975">
        <w:rPr>
          <w:rFonts w:ascii="Arial" w:hAnsi="Arial" w:cs="Arial"/>
          <w:b/>
          <w:sz w:val="24"/>
          <w:szCs w:val="24"/>
        </w:rPr>
        <w:t>CAPITULO VIII</w:t>
      </w:r>
    </w:p>
    <w:p w:rsidR="006072CE" w:rsidRDefault="006072CE" w:rsidP="002075F4">
      <w:pPr>
        <w:spacing w:after="0" w:line="240" w:lineRule="auto"/>
        <w:ind w:right="-852" w:firstLine="709"/>
        <w:jc w:val="center"/>
        <w:rPr>
          <w:rFonts w:ascii="Arial" w:hAnsi="Arial" w:cs="Arial"/>
          <w:b/>
          <w:sz w:val="24"/>
          <w:szCs w:val="24"/>
        </w:rPr>
      </w:pPr>
      <w:r w:rsidRPr="00AE4975">
        <w:rPr>
          <w:rFonts w:ascii="Arial" w:hAnsi="Arial" w:cs="Arial"/>
          <w:b/>
          <w:sz w:val="24"/>
          <w:szCs w:val="24"/>
        </w:rPr>
        <w:t>DAS DISPOSIÇÕES FINAIS</w:t>
      </w:r>
    </w:p>
    <w:p w:rsidR="00AE4975" w:rsidRDefault="00AE4975" w:rsidP="002075F4">
      <w:pPr>
        <w:spacing w:after="0" w:line="240" w:lineRule="auto"/>
        <w:ind w:right="-852" w:firstLine="709"/>
        <w:jc w:val="center"/>
        <w:rPr>
          <w:rFonts w:ascii="Arial" w:hAnsi="Arial" w:cs="Arial"/>
          <w:b/>
          <w:sz w:val="24"/>
          <w:szCs w:val="24"/>
        </w:rPr>
      </w:pPr>
    </w:p>
    <w:p w:rsidR="00AE4975" w:rsidRPr="00AE4975" w:rsidRDefault="00AE4975" w:rsidP="002075F4">
      <w:pPr>
        <w:spacing w:after="0" w:line="240" w:lineRule="auto"/>
        <w:ind w:right="-852" w:firstLine="709"/>
        <w:jc w:val="center"/>
        <w:rPr>
          <w:rFonts w:ascii="Arial" w:hAnsi="Arial" w:cs="Arial"/>
          <w:b/>
          <w:sz w:val="24"/>
          <w:szCs w:val="24"/>
        </w:rPr>
      </w:pPr>
    </w:p>
    <w:p w:rsidR="006072CE" w:rsidRPr="006072CE" w:rsidRDefault="006072CE" w:rsidP="002075F4">
      <w:pPr>
        <w:spacing w:after="240" w:line="360" w:lineRule="auto"/>
        <w:ind w:right="-852" w:firstLine="708"/>
        <w:jc w:val="both"/>
        <w:rPr>
          <w:rFonts w:ascii="Arial" w:hAnsi="Arial" w:cs="Arial"/>
          <w:sz w:val="24"/>
          <w:szCs w:val="24"/>
        </w:rPr>
      </w:pPr>
      <w:r w:rsidRPr="00AE4975">
        <w:rPr>
          <w:rFonts w:ascii="Arial" w:hAnsi="Arial" w:cs="Arial"/>
          <w:b/>
          <w:sz w:val="24"/>
          <w:szCs w:val="24"/>
        </w:rPr>
        <w:t>Art. 16</w:t>
      </w:r>
      <w:r w:rsidRPr="006072CE">
        <w:rPr>
          <w:rFonts w:ascii="Arial" w:hAnsi="Arial" w:cs="Arial"/>
          <w:sz w:val="24"/>
          <w:szCs w:val="24"/>
        </w:rPr>
        <w:t xml:space="preserve"> - Caberá às Secretarias Municipais de </w:t>
      </w:r>
      <w:r w:rsidR="00AE4975">
        <w:rPr>
          <w:rFonts w:ascii="Arial" w:hAnsi="Arial" w:cs="Arial"/>
          <w:sz w:val="24"/>
          <w:szCs w:val="24"/>
        </w:rPr>
        <w:t>Urbanismo</w:t>
      </w:r>
      <w:r w:rsidRPr="006072CE">
        <w:rPr>
          <w:rFonts w:ascii="Arial" w:hAnsi="Arial" w:cs="Arial"/>
          <w:sz w:val="24"/>
          <w:szCs w:val="24"/>
        </w:rPr>
        <w:t xml:space="preserve"> e de Meio Ambiente:</w:t>
      </w:r>
    </w:p>
    <w:p w:rsidR="006072CE" w:rsidRPr="006072CE" w:rsidRDefault="006072CE" w:rsidP="002075F4">
      <w:pPr>
        <w:spacing w:after="240" w:line="360" w:lineRule="auto"/>
        <w:ind w:left="284" w:right="-852" w:firstLine="708"/>
        <w:jc w:val="both"/>
        <w:rPr>
          <w:rFonts w:ascii="Arial" w:hAnsi="Arial" w:cs="Arial"/>
          <w:sz w:val="24"/>
          <w:szCs w:val="24"/>
        </w:rPr>
      </w:pPr>
      <w:r w:rsidRPr="007E06C5">
        <w:rPr>
          <w:rFonts w:ascii="Arial" w:hAnsi="Arial" w:cs="Arial"/>
          <w:b/>
          <w:sz w:val="24"/>
          <w:szCs w:val="24"/>
        </w:rPr>
        <w:lastRenderedPageBreak/>
        <w:t>I</w:t>
      </w:r>
      <w:r w:rsidRPr="006072CE">
        <w:rPr>
          <w:rFonts w:ascii="Arial" w:hAnsi="Arial" w:cs="Arial"/>
          <w:sz w:val="24"/>
          <w:szCs w:val="24"/>
        </w:rPr>
        <w:t xml:space="preserve"> - A realização de programas de ações de divulgação do programa de certificação;</w:t>
      </w:r>
    </w:p>
    <w:p w:rsidR="006072CE" w:rsidRPr="006072CE" w:rsidRDefault="006072CE" w:rsidP="002075F4">
      <w:pPr>
        <w:spacing w:after="240" w:line="360" w:lineRule="auto"/>
        <w:ind w:left="284" w:right="-852" w:firstLine="708"/>
        <w:jc w:val="both"/>
        <w:rPr>
          <w:rFonts w:ascii="Arial" w:hAnsi="Arial" w:cs="Arial"/>
          <w:sz w:val="24"/>
          <w:szCs w:val="24"/>
        </w:rPr>
      </w:pPr>
      <w:r w:rsidRPr="007E06C5">
        <w:rPr>
          <w:rFonts w:ascii="Arial" w:hAnsi="Arial" w:cs="Arial"/>
          <w:b/>
          <w:sz w:val="24"/>
          <w:szCs w:val="24"/>
        </w:rPr>
        <w:t>II</w:t>
      </w:r>
      <w:r w:rsidRPr="006072CE">
        <w:rPr>
          <w:rFonts w:ascii="Arial" w:hAnsi="Arial" w:cs="Arial"/>
          <w:sz w:val="24"/>
          <w:szCs w:val="24"/>
        </w:rPr>
        <w:t xml:space="preserve"> - A elaboração de manual para o fiel cumprimento desta Lei.</w:t>
      </w:r>
    </w:p>
    <w:p w:rsidR="006072CE" w:rsidRPr="006072CE" w:rsidRDefault="006072CE" w:rsidP="002075F4">
      <w:pPr>
        <w:spacing w:after="240" w:line="360" w:lineRule="auto"/>
        <w:ind w:right="-852" w:firstLine="708"/>
        <w:jc w:val="both"/>
        <w:rPr>
          <w:rFonts w:ascii="Arial" w:hAnsi="Arial" w:cs="Arial"/>
          <w:sz w:val="24"/>
          <w:szCs w:val="24"/>
        </w:rPr>
      </w:pPr>
      <w:r w:rsidRPr="007E06C5">
        <w:rPr>
          <w:rFonts w:ascii="Arial" w:hAnsi="Arial" w:cs="Arial"/>
          <w:b/>
          <w:sz w:val="24"/>
          <w:szCs w:val="24"/>
        </w:rPr>
        <w:t>Art. 17</w:t>
      </w:r>
      <w:r w:rsidRPr="006072CE">
        <w:rPr>
          <w:rFonts w:ascii="Arial" w:hAnsi="Arial" w:cs="Arial"/>
          <w:sz w:val="24"/>
          <w:szCs w:val="24"/>
        </w:rPr>
        <w:t xml:space="preserve"> - As Secretarias Municipais referidas nesta Lei poderão expedir instruções</w:t>
      </w:r>
      <w:r w:rsidR="00007882">
        <w:rPr>
          <w:rFonts w:ascii="Arial" w:hAnsi="Arial" w:cs="Arial"/>
          <w:sz w:val="24"/>
          <w:szCs w:val="24"/>
        </w:rPr>
        <w:t xml:space="preserve"> </w:t>
      </w:r>
      <w:r w:rsidRPr="006072CE">
        <w:rPr>
          <w:rFonts w:ascii="Arial" w:hAnsi="Arial" w:cs="Arial"/>
          <w:sz w:val="24"/>
          <w:szCs w:val="24"/>
        </w:rPr>
        <w:t>necessárias ao cumprimento das normas estabelecidas.</w:t>
      </w:r>
    </w:p>
    <w:p w:rsidR="006072CE" w:rsidRPr="006072CE" w:rsidRDefault="006072CE" w:rsidP="002075F4">
      <w:pPr>
        <w:spacing w:after="240" w:line="360" w:lineRule="auto"/>
        <w:ind w:right="-852" w:firstLine="708"/>
        <w:jc w:val="both"/>
        <w:rPr>
          <w:rFonts w:ascii="Arial" w:hAnsi="Arial" w:cs="Arial"/>
          <w:sz w:val="24"/>
          <w:szCs w:val="24"/>
        </w:rPr>
      </w:pPr>
      <w:r w:rsidRPr="007E06C5">
        <w:rPr>
          <w:rFonts w:ascii="Arial" w:hAnsi="Arial" w:cs="Arial"/>
          <w:b/>
          <w:sz w:val="24"/>
          <w:szCs w:val="24"/>
        </w:rPr>
        <w:t>Art. 18</w:t>
      </w:r>
      <w:r w:rsidRPr="006072CE">
        <w:rPr>
          <w:rFonts w:ascii="Arial" w:hAnsi="Arial" w:cs="Arial"/>
          <w:sz w:val="24"/>
          <w:szCs w:val="24"/>
        </w:rPr>
        <w:t xml:space="preserve"> - A Prefeitura de </w:t>
      </w:r>
      <w:r w:rsidR="007E06C5">
        <w:rPr>
          <w:rFonts w:ascii="Arial" w:hAnsi="Arial" w:cs="Arial"/>
          <w:sz w:val="24"/>
          <w:szCs w:val="24"/>
        </w:rPr>
        <w:t>São Sebastião</w:t>
      </w:r>
      <w:r w:rsidRPr="006072CE">
        <w:rPr>
          <w:rFonts w:ascii="Arial" w:hAnsi="Arial" w:cs="Arial"/>
          <w:sz w:val="24"/>
          <w:szCs w:val="24"/>
        </w:rPr>
        <w:t xml:space="preserve"> regulamentará esta Lei, no que couber, em até</w:t>
      </w:r>
      <w:r w:rsidR="00007882">
        <w:rPr>
          <w:rFonts w:ascii="Arial" w:hAnsi="Arial" w:cs="Arial"/>
          <w:sz w:val="24"/>
          <w:szCs w:val="24"/>
        </w:rPr>
        <w:t xml:space="preserve"> </w:t>
      </w:r>
      <w:r w:rsidRPr="006072CE">
        <w:rPr>
          <w:rFonts w:ascii="Arial" w:hAnsi="Arial" w:cs="Arial"/>
          <w:sz w:val="24"/>
          <w:szCs w:val="24"/>
        </w:rPr>
        <w:t>vinte dias após a sua publicação</w:t>
      </w:r>
      <w:r w:rsidR="007E06C5">
        <w:rPr>
          <w:rFonts w:ascii="Arial" w:hAnsi="Arial" w:cs="Arial"/>
          <w:sz w:val="24"/>
          <w:szCs w:val="24"/>
        </w:rPr>
        <w:t>.</w:t>
      </w:r>
    </w:p>
    <w:p w:rsidR="00414317" w:rsidRPr="009E79CC" w:rsidRDefault="00414317" w:rsidP="002075F4">
      <w:pPr>
        <w:spacing w:after="240" w:line="360" w:lineRule="auto"/>
        <w:ind w:left="284" w:right="-852" w:firstLine="708"/>
        <w:jc w:val="both"/>
        <w:rPr>
          <w:rFonts w:ascii="Arial" w:hAnsi="Arial" w:cs="Arial"/>
          <w:sz w:val="24"/>
          <w:szCs w:val="24"/>
        </w:rPr>
      </w:pPr>
    </w:p>
    <w:p w:rsidR="00414317" w:rsidRDefault="009E79CC" w:rsidP="006E0D3A">
      <w:pPr>
        <w:spacing w:after="240" w:line="360" w:lineRule="auto"/>
        <w:ind w:right="-852"/>
        <w:jc w:val="center"/>
        <w:rPr>
          <w:rFonts w:ascii="Arial" w:hAnsi="Arial" w:cs="Arial"/>
          <w:sz w:val="24"/>
          <w:szCs w:val="24"/>
        </w:rPr>
      </w:pPr>
      <w:r w:rsidRPr="009E79CC">
        <w:rPr>
          <w:rFonts w:ascii="Arial" w:hAnsi="Arial" w:cs="Arial"/>
          <w:sz w:val="24"/>
          <w:szCs w:val="24"/>
        </w:rPr>
        <w:t>Plenário da Câmara Municipal de São Sebastião, sala Vere</w:t>
      </w:r>
      <w:r w:rsidR="007E06C5">
        <w:rPr>
          <w:rFonts w:ascii="Arial" w:hAnsi="Arial" w:cs="Arial"/>
          <w:sz w:val="24"/>
          <w:szCs w:val="24"/>
        </w:rPr>
        <w:t xml:space="preserve">ador Zino Militão dos Santos, </w:t>
      </w:r>
      <w:r w:rsidR="002075F4">
        <w:rPr>
          <w:rFonts w:ascii="Arial" w:hAnsi="Arial" w:cs="Arial"/>
          <w:sz w:val="24"/>
          <w:szCs w:val="24"/>
        </w:rPr>
        <w:t>23</w:t>
      </w:r>
      <w:r>
        <w:rPr>
          <w:rFonts w:ascii="Arial" w:hAnsi="Arial" w:cs="Arial"/>
          <w:sz w:val="24"/>
          <w:szCs w:val="24"/>
        </w:rPr>
        <w:t xml:space="preserve"> de fevereiro</w:t>
      </w:r>
      <w:r w:rsidRPr="009E79CC">
        <w:rPr>
          <w:rFonts w:ascii="Arial" w:hAnsi="Arial" w:cs="Arial"/>
          <w:sz w:val="24"/>
          <w:szCs w:val="24"/>
        </w:rPr>
        <w:t xml:space="preserve"> de 2021.</w:t>
      </w:r>
    </w:p>
    <w:p w:rsidR="006E0D3A" w:rsidRDefault="006E0D3A" w:rsidP="002075F4">
      <w:pPr>
        <w:spacing w:after="240" w:line="360" w:lineRule="auto"/>
        <w:ind w:left="284" w:right="-852" w:firstLine="708"/>
        <w:jc w:val="center"/>
        <w:rPr>
          <w:rFonts w:ascii="Arial" w:hAnsi="Arial" w:cs="Arial"/>
          <w:sz w:val="24"/>
          <w:szCs w:val="24"/>
        </w:rPr>
      </w:pPr>
    </w:p>
    <w:p w:rsidR="006E0D3A" w:rsidRPr="006E0D3A" w:rsidRDefault="006E0D3A" w:rsidP="006E0D3A">
      <w:pPr>
        <w:spacing w:after="0" w:line="360" w:lineRule="auto"/>
        <w:ind w:left="284" w:right="-852" w:firstLine="708"/>
        <w:jc w:val="center"/>
        <w:rPr>
          <w:rFonts w:ascii="Arial" w:hAnsi="Arial" w:cs="Arial"/>
          <w:b/>
          <w:sz w:val="24"/>
          <w:szCs w:val="24"/>
        </w:rPr>
      </w:pPr>
      <w:r w:rsidRPr="006E0D3A">
        <w:rPr>
          <w:rFonts w:ascii="Arial" w:hAnsi="Arial" w:cs="Arial"/>
          <w:b/>
          <w:sz w:val="24"/>
          <w:szCs w:val="24"/>
        </w:rPr>
        <w:t>Wagner Teixeira de Oliveira</w:t>
      </w:r>
    </w:p>
    <w:p w:rsidR="006E0D3A" w:rsidRPr="006E0D3A" w:rsidRDefault="006E0D3A" w:rsidP="006E0D3A">
      <w:pPr>
        <w:spacing w:after="0" w:line="360" w:lineRule="auto"/>
        <w:ind w:left="284" w:right="-852" w:firstLine="708"/>
        <w:jc w:val="center"/>
        <w:rPr>
          <w:rFonts w:ascii="Arial" w:hAnsi="Arial" w:cs="Arial"/>
          <w:b/>
          <w:sz w:val="24"/>
          <w:szCs w:val="24"/>
        </w:rPr>
      </w:pPr>
      <w:r w:rsidRPr="006E0D3A">
        <w:rPr>
          <w:rFonts w:ascii="Arial" w:hAnsi="Arial" w:cs="Arial"/>
          <w:b/>
          <w:sz w:val="24"/>
          <w:szCs w:val="24"/>
        </w:rPr>
        <w:t>“Wagner Teixeira”</w:t>
      </w:r>
    </w:p>
    <w:p w:rsidR="006E0D3A" w:rsidRPr="006E0D3A" w:rsidRDefault="006E0D3A" w:rsidP="006E0D3A">
      <w:pPr>
        <w:spacing w:after="0" w:line="360" w:lineRule="auto"/>
        <w:ind w:left="284" w:right="-852" w:firstLine="708"/>
        <w:jc w:val="center"/>
        <w:rPr>
          <w:rFonts w:ascii="Arial" w:hAnsi="Arial" w:cs="Arial"/>
          <w:b/>
          <w:sz w:val="24"/>
          <w:szCs w:val="24"/>
        </w:rPr>
      </w:pPr>
      <w:r w:rsidRPr="006E0D3A">
        <w:rPr>
          <w:rFonts w:ascii="Arial" w:hAnsi="Arial" w:cs="Arial"/>
          <w:b/>
          <w:sz w:val="24"/>
          <w:szCs w:val="24"/>
        </w:rPr>
        <w:t>Vereador</w:t>
      </w:r>
    </w:p>
    <w:p w:rsidR="00414317" w:rsidRPr="009E79CC" w:rsidRDefault="00414317" w:rsidP="002075F4">
      <w:pPr>
        <w:spacing w:after="240" w:line="360" w:lineRule="auto"/>
        <w:ind w:left="284" w:right="-852" w:firstLine="708"/>
        <w:jc w:val="both"/>
        <w:rPr>
          <w:rFonts w:ascii="Arial" w:hAnsi="Arial" w:cs="Arial"/>
          <w:b/>
          <w:sz w:val="24"/>
          <w:szCs w:val="24"/>
        </w:rPr>
      </w:pPr>
    </w:p>
    <w:p w:rsidR="00414317" w:rsidRPr="009E79CC" w:rsidRDefault="00414317" w:rsidP="002075F4">
      <w:pPr>
        <w:spacing w:after="240" w:line="360" w:lineRule="auto"/>
        <w:ind w:left="284" w:right="-852" w:firstLine="708"/>
        <w:jc w:val="both"/>
        <w:rPr>
          <w:rFonts w:ascii="Arial" w:hAnsi="Arial" w:cs="Arial"/>
          <w:b/>
          <w:sz w:val="24"/>
          <w:szCs w:val="24"/>
        </w:rPr>
      </w:pPr>
    </w:p>
    <w:p w:rsidR="00414317" w:rsidRDefault="00414317"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7E06C5" w:rsidRDefault="007E06C5" w:rsidP="002075F4">
      <w:pPr>
        <w:spacing w:after="240" w:line="360" w:lineRule="auto"/>
        <w:ind w:left="284" w:right="-852" w:firstLine="708"/>
        <w:jc w:val="both"/>
        <w:rPr>
          <w:rFonts w:ascii="Arial" w:hAnsi="Arial" w:cs="Arial"/>
          <w:b/>
          <w:sz w:val="24"/>
          <w:szCs w:val="24"/>
        </w:rPr>
      </w:pPr>
    </w:p>
    <w:p w:rsidR="00414317" w:rsidRPr="006E0D3A" w:rsidRDefault="00414317" w:rsidP="006E0D3A">
      <w:pPr>
        <w:spacing w:after="0" w:line="360" w:lineRule="auto"/>
        <w:ind w:right="-852"/>
        <w:rPr>
          <w:rFonts w:ascii="Arial" w:hAnsi="Arial" w:cs="Arial"/>
          <w:b/>
        </w:rPr>
      </w:pPr>
      <w:r w:rsidRPr="006E0D3A">
        <w:rPr>
          <w:rFonts w:ascii="Arial" w:hAnsi="Arial" w:cs="Arial"/>
          <w:b/>
        </w:rPr>
        <w:lastRenderedPageBreak/>
        <w:t>JUSTIFICATIVA</w:t>
      </w:r>
    </w:p>
    <w:p w:rsidR="002174B7" w:rsidRPr="006E0D3A" w:rsidRDefault="002174B7"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Considerando o art. 225 da Constituição da República Federativa do Brasil, que dispõe</w:t>
      </w:r>
      <w:r w:rsidR="00022CB2">
        <w:rPr>
          <w:rFonts w:ascii="Arial" w:hAnsi="Arial" w:cs="Arial"/>
          <w:shd w:val="clear" w:color="auto" w:fill="FFFFFF"/>
        </w:rPr>
        <w:t xml:space="preserve"> </w:t>
      </w:r>
      <w:r w:rsidRPr="006E0D3A">
        <w:rPr>
          <w:rFonts w:ascii="Arial" w:hAnsi="Arial" w:cs="Arial"/>
          <w:shd w:val="clear" w:color="auto" w:fill="FFFFFF"/>
        </w:rPr>
        <w:t>que: "Todos têm direito ao meio ambiente ecologicamente equilibrado, bem de uso</w:t>
      </w:r>
      <w:r w:rsidR="00022CB2">
        <w:rPr>
          <w:rFonts w:ascii="Arial" w:hAnsi="Arial" w:cs="Arial"/>
          <w:shd w:val="clear" w:color="auto" w:fill="FFFFFF"/>
        </w:rPr>
        <w:t xml:space="preserve"> </w:t>
      </w:r>
      <w:r w:rsidRPr="006E0D3A">
        <w:rPr>
          <w:rFonts w:ascii="Arial" w:hAnsi="Arial" w:cs="Arial"/>
          <w:shd w:val="clear" w:color="auto" w:fill="FFFFFF"/>
        </w:rPr>
        <w:t>comum do povo e essencial à sadia qualidade de vida, impondo-se ao Poder Público e à</w:t>
      </w:r>
      <w:r w:rsidR="00D76621">
        <w:rPr>
          <w:rFonts w:ascii="Arial" w:hAnsi="Arial" w:cs="Arial"/>
          <w:shd w:val="clear" w:color="auto" w:fill="FFFFFF"/>
        </w:rPr>
        <w:t xml:space="preserve"> </w:t>
      </w:r>
      <w:r w:rsidRPr="006E0D3A">
        <w:rPr>
          <w:rFonts w:ascii="Arial" w:hAnsi="Arial" w:cs="Arial"/>
          <w:shd w:val="clear" w:color="auto" w:fill="FFFFFF"/>
        </w:rPr>
        <w:t>coletividade o dever de defendê-lo e preserv</w:t>
      </w:r>
      <w:r w:rsidR="00022CB2">
        <w:rPr>
          <w:rFonts w:ascii="Arial" w:hAnsi="Arial" w:cs="Arial"/>
          <w:shd w:val="clear" w:color="auto" w:fill="FFFFFF"/>
        </w:rPr>
        <w:t>á</w:t>
      </w:r>
      <w:r w:rsidRPr="006E0D3A">
        <w:rPr>
          <w:rFonts w:ascii="Arial" w:hAnsi="Arial" w:cs="Arial"/>
          <w:shd w:val="clear" w:color="auto" w:fill="FFFFFF"/>
        </w:rPr>
        <w:t>-lo para as pres</w:t>
      </w:r>
      <w:r w:rsidR="006E0D3A" w:rsidRPr="006E0D3A">
        <w:rPr>
          <w:rFonts w:ascii="Arial" w:hAnsi="Arial" w:cs="Arial"/>
          <w:shd w:val="clear" w:color="auto" w:fill="FFFFFF"/>
        </w:rPr>
        <w:t>entes e futuras gerações".</w:t>
      </w:r>
    </w:p>
    <w:p w:rsidR="009D0B71" w:rsidRPr="006E0D3A" w:rsidRDefault="009D0B71"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Considerando o art. 5º</w:t>
      </w:r>
      <w:r w:rsidR="002174B7" w:rsidRPr="006E0D3A">
        <w:rPr>
          <w:rFonts w:ascii="Arial" w:hAnsi="Arial" w:cs="Arial"/>
          <w:shd w:val="clear" w:color="auto" w:fill="FFFFFF"/>
        </w:rPr>
        <w:t xml:space="preserve">, caput, da Lei Orgânica do Município de </w:t>
      </w:r>
      <w:r w:rsidRPr="006E0D3A">
        <w:rPr>
          <w:rFonts w:ascii="Arial" w:hAnsi="Arial" w:cs="Arial"/>
          <w:shd w:val="clear" w:color="auto" w:fill="FFFFFF"/>
        </w:rPr>
        <w:t>São Sebastião</w:t>
      </w:r>
      <w:r w:rsidR="002174B7" w:rsidRPr="006E0D3A">
        <w:rPr>
          <w:rFonts w:ascii="Arial" w:hAnsi="Arial" w:cs="Arial"/>
          <w:shd w:val="clear" w:color="auto" w:fill="FFFFFF"/>
        </w:rPr>
        <w:t>, que</w:t>
      </w:r>
      <w:r w:rsidR="00022CB2">
        <w:rPr>
          <w:rFonts w:ascii="Arial" w:hAnsi="Arial" w:cs="Arial"/>
          <w:shd w:val="clear" w:color="auto" w:fill="FFFFFF"/>
        </w:rPr>
        <w:t xml:space="preserve"> </w:t>
      </w:r>
      <w:r w:rsidR="002174B7" w:rsidRPr="006E0D3A">
        <w:rPr>
          <w:rFonts w:ascii="Arial" w:hAnsi="Arial" w:cs="Arial"/>
          <w:shd w:val="clear" w:color="auto" w:fill="FFFFFF"/>
        </w:rPr>
        <w:t xml:space="preserve">dispõe que: </w:t>
      </w:r>
      <w:r w:rsidRPr="006E0D3A">
        <w:rPr>
          <w:rFonts w:ascii="Arial" w:hAnsi="Arial" w:cs="Arial"/>
          <w:shd w:val="clear" w:color="auto" w:fill="FFFFFF"/>
        </w:rPr>
        <w:t>“criar condições para a proteção ao meio ambiente urbano e rural</w:t>
      </w:r>
      <w:r w:rsidR="00022CB2">
        <w:rPr>
          <w:rFonts w:ascii="Arial" w:hAnsi="Arial" w:cs="Arial"/>
          <w:shd w:val="clear" w:color="auto" w:fill="FFFFFF"/>
        </w:rPr>
        <w:t xml:space="preserve"> </w:t>
      </w:r>
      <w:r w:rsidRPr="006E0D3A">
        <w:rPr>
          <w:rFonts w:ascii="Arial" w:hAnsi="Arial" w:cs="Arial"/>
          <w:shd w:val="clear" w:color="auto" w:fill="FFFFFF"/>
        </w:rPr>
        <w:t>local e combater a poluição, em qualquer de suas formas, e outros tipos</w:t>
      </w:r>
      <w:r w:rsidR="00022CB2">
        <w:rPr>
          <w:rFonts w:ascii="Arial" w:hAnsi="Arial" w:cs="Arial"/>
          <w:shd w:val="clear" w:color="auto" w:fill="FFFFFF"/>
        </w:rPr>
        <w:t xml:space="preserve"> </w:t>
      </w:r>
      <w:r w:rsidRPr="006E0D3A">
        <w:rPr>
          <w:rFonts w:ascii="Arial" w:hAnsi="Arial" w:cs="Arial"/>
          <w:shd w:val="clear" w:color="auto" w:fill="FFFFFF"/>
        </w:rPr>
        <w:t>de degradação ambiental, observadas a legislação e a ação fiscalizadora</w:t>
      </w:r>
      <w:r w:rsidR="00022CB2">
        <w:rPr>
          <w:rFonts w:ascii="Arial" w:hAnsi="Arial" w:cs="Arial"/>
          <w:shd w:val="clear" w:color="auto" w:fill="FFFFFF"/>
        </w:rPr>
        <w:t xml:space="preserve"> </w:t>
      </w:r>
      <w:r w:rsidRPr="006E0D3A">
        <w:rPr>
          <w:rFonts w:ascii="Arial" w:hAnsi="Arial" w:cs="Arial"/>
          <w:shd w:val="clear" w:color="auto" w:fill="FFFFFF"/>
        </w:rPr>
        <w:t>federal e estadual</w:t>
      </w:r>
      <w:r w:rsidR="007E2B5D" w:rsidRPr="006E0D3A">
        <w:rPr>
          <w:rFonts w:ascii="Arial" w:hAnsi="Arial" w:cs="Arial"/>
          <w:shd w:val="clear" w:color="auto" w:fill="FFFFFF"/>
        </w:rPr>
        <w:t>”.</w:t>
      </w:r>
    </w:p>
    <w:p w:rsidR="009D0B71" w:rsidRPr="006E0D3A" w:rsidRDefault="002174B7"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A</w:t>
      </w:r>
      <w:r w:rsidR="00022CB2">
        <w:rPr>
          <w:rFonts w:ascii="Arial" w:hAnsi="Arial" w:cs="Arial"/>
          <w:shd w:val="clear" w:color="auto" w:fill="FFFFFF"/>
        </w:rPr>
        <w:t xml:space="preserve"> </w:t>
      </w:r>
      <w:r w:rsidRPr="006E0D3A">
        <w:rPr>
          <w:rFonts w:ascii="Arial" w:hAnsi="Arial" w:cs="Arial"/>
          <w:shd w:val="clear" w:color="auto" w:fill="FFFFFF"/>
        </w:rPr>
        <w:t>instituição do programa trazido pelo presente projeto tem por finalidade conceder</w:t>
      </w:r>
      <w:r w:rsidR="00022CB2">
        <w:rPr>
          <w:rFonts w:ascii="Arial" w:hAnsi="Arial" w:cs="Arial"/>
          <w:shd w:val="clear" w:color="auto" w:fill="FFFFFF"/>
        </w:rPr>
        <w:t xml:space="preserve"> </w:t>
      </w:r>
      <w:r w:rsidRPr="006E0D3A">
        <w:rPr>
          <w:rFonts w:ascii="Arial" w:hAnsi="Arial" w:cs="Arial"/>
          <w:shd w:val="clear" w:color="auto" w:fill="FFFFFF"/>
        </w:rPr>
        <w:t>benefício fiscal ao empreendimento que adotar práticas que reduzam os impactos</w:t>
      </w:r>
      <w:r w:rsidR="00022CB2">
        <w:rPr>
          <w:rFonts w:ascii="Arial" w:hAnsi="Arial" w:cs="Arial"/>
          <w:shd w:val="clear" w:color="auto" w:fill="FFFFFF"/>
        </w:rPr>
        <w:t xml:space="preserve"> </w:t>
      </w:r>
      <w:r w:rsidRPr="006E0D3A">
        <w:rPr>
          <w:rFonts w:ascii="Arial" w:hAnsi="Arial" w:cs="Arial"/>
          <w:shd w:val="clear" w:color="auto" w:fill="FFFFFF"/>
        </w:rPr>
        <w:t>ambientais, ao adotar sistemas eficientes que reduzam o dispêndio de recursos naturais,</w:t>
      </w:r>
      <w:r w:rsidR="00022CB2">
        <w:rPr>
          <w:rFonts w:ascii="Arial" w:hAnsi="Arial" w:cs="Arial"/>
          <w:shd w:val="clear" w:color="auto" w:fill="FFFFFF"/>
        </w:rPr>
        <w:t xml:space="preserve"> </w:t>
      </w:r>
      <w:r w:rsidRPr="006E0D3A">
        <w:rPr>
          <w:rFonts w:ascii="Arial" w:hAnsi="Arial" w:cs="Arial"/>
          <w:shd w:val="clear" w:color="auto" w:fill="FFFFFF"/>
        </w:rPr>
        <w:t>bem como fontes alternativas de geração de energia e técnicas de construção que se</w:t>
      </w:r>
      <w:r w:rsidR="00022CB2">
        <w:rPr>
          <w:rFonts w:ascii="Arial" w:hAnsi="Arial" w:cs="Arial"/>
          <w:shd w:val="clear" w:color="auto" w:fill="FFFFFF"/>
        </w:rPr>
        <w:t xml:space="preserve"> </w:t>
      </w:r>
      <w:proofErr w:type="gramStart"/>
      <w:r w:rsidRPr="006E0D3A">
        <w:rPr>
          <w:rFonts w:ascii="Arial" w:hAnsi="Arial" w:cs="Arial"/>
          <w:shd w:val="clear" w:color="auto" w:fill="FFFFFF"/>
        </w:rPr>
        <w:t>harmonizam</w:t>
      </w:r>
      <w:proofErr w:type="gramEnd"/>
      <w:r w:rsidRPr="006E0D3A">
        <w:rPr>
          <w:rFonts w:ascii="Arial" w:hAnsi="Arial" w:cs="Arial"/>
          <w:shd w:val="clear" w:color="auto" w:fill="FFFFFF"/>
        </w:rPr>
        <w:t xml:space="preserve"> com o conceito de sustentabilidade.</w:t>
      </w:r>
    </w:p>
    <w:p w:rsidR="002174B7" w:rsidRPr="006E0D3A" w:rsidRDefault="002174B7"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Com a adoção das práticas necessárias para a obtenção do benefício, haverá impacto</w:t>
      </w:r>
      <w:r w:rsidR="00022CB2">
        <w:rPr>
          <w:rFonts w:ascii="Arial" w:hAnsi="Arial" w:cs="Arial"/>
          <w:shd w:val="clear" w:color="auto" w:fill="FFFFFF"/>
        </w:rPr>
        <w:t xml:space="preserve"> </w:t>
      </w:r>
      <w:r w:rsidRPr="006E0D3A">
        <w:rPr>
          <w:rFonts w:ascii="Arial" w:hAnsi="Arial" w:cs="Arial"/>
          <w:shd w:val="clear" w:color="auto" w:fill="FFFFFF"/>
        </w:rPr>
        <w:t xml:space="preserve">direto na qualidade de vida do cidadão </w:t>
      </w:r>
      <w:r w:rsidR="009D0B71" w:rsidRPr="006E0D3A">
        <w:rPr>
          <w:rFonts w:ascii="Arial" w:hAnsi="Arial" w:cs="Arial"/>
          <w:shd w:val="clear" w:color="auto" w:fill="FFFFFF"/>
        </w:rPr>
        <w:t>sebastianense</w:t>
      </w:r>
      <w:r w:rsidRPr="006E0D3A">
        <w:rPr>
          <w:rFonts w:ascii="Arial" w:hAnsi="Arial" w:cs="Arial"/>
          <w:shd w:val="clear" w:color="auto" w:fill="FFFFFF"/>
        </w:rPr>
        <w:t>, uma vez que estas contemplam</w:t>
      </w:r>
      <w:r w:rsidR="00022CB2">
        <w:rPr>
          <w:rFonts w:ascii="Arial" w:hAnsi="Arial" w:cs="Arial"/>
          <w:shd w:val="clear" w:color="auto" w:fill="FFFFFF"/>
        </w:rPr>
        <w:t xml:space="preserve"> </w:t>
      </w:r>
      <w:r w:rsidRPr="006E0D3A">
        <w:rPr>
          <w:rFonts w:ascii="Arial" w:hAnsi="Arial" w:cs="Arial"/>
          <w:shd w:val="clear" w:color="auto" w:fill="FFFFFF"/>
        </w:rPr>
        <w:t>a destinação adequada de resíduos, técnicas de captação e reaproveitamento de água, eformas mais limpas e renováveis de geração de energia, dentre outras diversas práticas</w:t>
      </w:r>
      <w:r w:rsidR="00022CB2">
        <w:rPr>
          <w:rFonts w:ascii="Arial" w:hAnsi="Arial" w:cs="Arial"/>
          <w:shd w:val="clear" w:color="auto" w:fill="FFFFFF"/>
        </w:rPr>
        <w:t xml:space="preserve"> </w:t>
      </w:r>
      <w:r w:rsidRPr="006E0D3A">
        <w:rPr>
          <w:rFonts w:ascii="Arial" w:hAnsi="Arial" w:cs="Arial"/>
          <w:shd w:val="clear" w:color="auto" w:fill="FFFFFF"/>
        </w:rPr>
        <w:t>listadas como desejáveis.</w:t>
      </w:r>
    </w:p>
    <w:p w:rsidR="002174B7" w:rsidRPr="006E0D3A" w:rsidRDefault="002174B7"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Ainda, o desconto progressivamente maior estimulará a adoção do maior número de</w:t>
      </w:r>
      <w:r w:rsidR="00022CB2">
        <w:rPr>
          <w:rFonts w:ascii="Arial" w:hAnsi="Arial" w:cs="Arial"/>
          <w:shd w:val="clear" w:color="auto" w:fill="FFFFFF"/>
        </w:rPr>
        <w:t xml:space="preserve"> </w:t>
      </w:r>
      <w:r w:rsidRPr="006E0D3A">
        <w:rPr>
          <w:rFonts w:ascii="Arial" w:hAnsi="Arial" w:cs="Arial"/>
          <w:shd w:val="clear" w:color="auto" w:fill="FFFFFF"/>
        </w:rPr>
        <w:t>medidas benéficas ao meio ambiente quanto possível, o que gerará um impacto positivo</w:t>
      </w:r>
      <w:r w:rsidR="00022CB2">
        <w:rPr>
          <w:rFonts w:ascii="Arial" w:hAnsi="Arial" w:cs="Arial"/>
          <w:shd w:val="clear" w:color="auto" w:fill="FFFFFF"/>
        </w:rPr>
        <w:t xml:space="preserve"> </w:t>
      </w:r>
      <w:r w:rsidRPr="006E0D3A">
        <w:rPr>
          <w:rFonts w:ascii="Arial" w:hAnsi="Arial" w:cs="Arial"/>
          <w:shd w:val="clear" w:color="auto" w:fill="FFFFFF"/>
        </w:rPr>
        <w:t>considerável.</w:t>
      </w:r>
    </w:p>
    <w:p w:rsidR="00414317" w:rsidRDefault="002174B7" w:rsidP="006E0D3A">
      <w:pPr>
        <w:spacing w:after="0" w:line="360" w:lineRule="auto"/>
        <w:ind w:left="284" w:right="-852" w:firstLine="708"/>
        <w:jc w:val="both"/>
        <w:rPr>
          <w:rFonts w:ascii="Arial" w:hAnsi="Arial" w:cs="Arial"/>
          <w:shd w:val="clear" w:color="auto" w:fill="FFFFFF"/>
        </w:rPr>
      </w:pPr>
      <w:r w:rsidRPr="006E0D3A">
        <w:rPr>
          <w:rFonts w:ascii="Arial" w:hAnsi="Arial" w:cs="Arial"/>
          <w:shd w:val="clear" w:color="auto" w:fill="FFFFFF"/>
        </w:rPr>
        <w:t>Ante o exposto, conto com o apoio dos nobres colegas desta Câmara de Vereadores.</w:t>
      </w:r>
    </w:p>
    <w:p w:rsidR="006E0D3A" w:rsidRPr="006E0D3A" w:rsidRDefault="006E0D3A" w:rsidP="006E0D3A">
      <w:pPr>
        <w:spacing w:after="0" w:line="360" w:lineRule="auto"/>
        <w:ind w:left="284" w:right="-852" w:firstLine="708"/>
        <w:jc w:val="both"/>
        <w:rPr>
          <w:rFonts w:ascii="Arial" w:hAnsi="Arial" w:cs="Arial"/>
          <w:shd w:val="clear" w:color="auto" w:fill="FFFFFF"/>
        </w:rPr>
      </w:pPr>
    </w:p>
    <w:p w:rsidR="006E0D3A" w:rsidRDefault="006E0D3A" w:rsidP="006E0D3A">
      <w:pPr>
        <w:spacing w:after="0" w:line="360" w:lineRule="auto"/>
        <w:ind w:right="-852"/>
        <w:jc w:val="center"/>
        <w:rPr>
          <w:rFonts w:ascii="Arial" w:hAnsi="Arial" w:cs="Arial"/>
        </w:rPr>
      </w:pPr>
      <w:r w:rsidRPr="006E0D3A">
        <w:rPr>
          <w:rFonts w:ascii="Arial" w:hAnsi="Arial" w:cs="Arial"/>
        </w:rPr>
        <w:t>Plenário da Câmara Municipal de São Sebastião, sala Vereador Zino Militão dos Santos, 23 de fevereiro de 2021.</w:t>
      </w:r>
    </w:p>
    <w:p w:rsidR="006E0D3A" w:rsidRDefault="006E0D3A" w:rsidP="006E0D3A">
      <w:pPr>
        <w:spacing w:after="0" w:line="360" w:lineRule="auto"/>
        <w:ind w:right="-852"/>
        <w:jc w:val="center"/>
        <w:rPr>
          <w:rFonts w:ascii="Arial" w:hAnsi="Arial" w:cs="Arial"/>
        </w:rPr>
      </w:pPr>
    </w:p>
    <w:p w:rsidR="006E0D3A" w:rsidRPr="006E0D3A" w:rsidRDefault="006E0D3A" w:rsidP="006E0D3A">
      <w:pPr>
        <w:spacing w:after="0" w:line="360" w:lineRule="auto"/>
        <w:ind w:right="-852"/>
        <w:jc w:val="center"/>
        <w:rPr>
          <w:rFonts w:ascii="Arial" w:hAnsi="Arial" w:cs="Arial"/>
        </w:rPr>
      </w:pPr>
    </w:p>
    <w:p w:rsidR="006E0D3A" w:rsidRPr="006E0D3A" w:rsidRDefault="006E0D3A" w:rsidP="006E0D3A">
      <w:pPr>
        <w:spacing w:after="0" w:line="360" w:lineRule="auto"/>
        <w:ind w:left="284" w:right="-964" w:firstLine="708"/>
        <w:jc w:val="center"/>
        <w:rPr>
          <w:rFonts w:ascii="Arial" w:hAnsi="Arial" w:cs="Arial"/>
          <w:b/>
        </w:rPr>
      </w:pPr>
      <w:r w:rsidRPr="006E0D3A">
        <w:rPr>
          <w:rFonts w:ascii="Arial" w:hAnsi="Arial" w:cs="Arial"/>
          <w:b/>
        </w:rPr>
        <w:t>Wagner Teixeira de Oliveira</w:t>
      </w:r>
    </w:p>
    <w:p w:rsidR="006E0D3A" w:rsidRPr="006E0D3A" w:rsidRDefault="006E0D3A" w:rsidP="006E0D3A">
      <w:pPr>
        <w:spacing w:after="0" w:line="360" w:lineRule="auto"/>
        <w:ind w:left="284" w:right="-964" w:firstLine="708"/>
        <w:jc w:val="center"/>
        <w:rPr>
          <w:rFonts w:ascii="Arial" w:hAnsi="Arial" w:cs="Arial"/>
          <w:b/>
        </w:rPr>
      </w:pPr>
      <w:r w:rsidRPr="006E0D3A">
        <w:rPr>
          <w:rFonts w:ascii="Arial" w:hAnsi="Arial" w:cs="Arial"/>
          <w:b/>
        </w:rPr>
        <w:t>“Wagner Teixeira”</w:t>
      </w:r>
    </w:p>
    <w:p w:rsidR="005C4E7D" w:rsidRDefault="006E0D3A" w:rsidP="006E0D3A">
      <w:pPr>
        <w:spacing w:after="0" w:line="360" w:lineRule="auto"/>
        <w:ind w:left="284" w:right="-964" w:firstLine="708"/>
        <w:jc w:val="center"/>
        <w:rPr>
          <w:rFonts w:ascii="Arial" w:hAnsi="Arial" w:cs="Arial"/>
          <w:b/>
        </w:rPr>
      </w:pPr>
      <w:r w:rsidRPr="006E0D3A">
        <w:rPr>
          <w:rFonts w:ascii="Arial" w:hAnsi="Arial" w:cs="Arial"/>
          <w:b/>
        </w:rPr>
        <w:t>Vereador</w:t>
      </w:r>
    </w:p>
    <w:p w:rsidR="006E0D3A" w:rsidRDefault="006E0D3A" w:rsidP="006E0D3A">
      <w:pPr>
        <w:spacing w:after="0" w:line="360" w:lineRule="auto"/>
        <w:ind w:left="284" w:right="-964" w:firstLine="708"/>
        <w:jc w:val="center"/>
        <w:rPr>
          <w:rFonts w:ascii="Arial" w:hAnsi="Arial" w:cs="Arial"/>
          <w:b/>
        </w:rPr>
      </w:pPr>
    </w:p>
    <w:p w:rsidR="006E0D3A" w:rsidRPr="006E0D3A" w:rsidRDefault="006E0D3A" w:rsidP="006E0D3A">
      <w:pPr>
        <w:spacing w:after="0" w:line="360" w:lineRule="auto"/>
        <w:ind w:left="284" w:right="-964" w:firstLine="708"/>
        <w:jc w:val="center"/>
        <w:rPr>
          <w:rFonts w:ascii="Arial" w:hAnsi="Arial" w:cs="Arial"/>
        </w:rPr>
      </w:pPr>
    </w:p>
    <w:p w:rsidR="005C4E7D" w:rsidRPr="00D30CF6" w:rsidRDefault="005C4E7D" w:rsidP="006E0D3A">
      <w:pPr>
        <w:spacing w:after="0" w:line="240" w:lineRule="auto"/>
        <w:ind w:right="-852"/>
        <w:rPr>
          <w:rFonts w:ascii="Arial" w:hAnsi="Arial" w:cs="Arial"/>
          <w:b/>
          <w:sz w:val="24"/>
          <w:szCs w:val="24"/>
        </w:rPr>
      </w:pPr>
      <w:r w:rsidRPr="00D30CF6">
        <w:rPr>
          <w:rFonts w:ascii="Arial" w:hAnsi="Arial" w:cs="Arial"/>
          <w:b/>
          <w:sz w:val="24"/>
          <w:szCs w:val="24"/>
        </w:rPr>
        <w:lastRenderedPageBreak/>
        <w:t>ANEXO I</w:t>
      </w:r>
    </w:p>
    <w:p w:rsidR="00DF3DFC" w:rsidRPr="00550B8E" w:rsidRDefault="00DF3DFC" w:rsidP="002075F4">
      <w:pPr>
        <w:spacing w:after="240" w:line="360" w:lineRule="auto"/>
        <w:ind w:left="284" w:right="-852" w:firstLine="708"/>
        <w:jc w:val="both"/>
        <w:rPr>
          <w:rFonts w:ascii="Arial" w:hAnsi="Arial" w:cs="Arial"/>
          <w:sz w:val="24"/>
          <w:szCs w:val="24"/>
        </w:rPr>
      </w:pPr>
    </w:p>
    <w:p w:rsidR="005C4E7D" w:rsidRPr="00550B8E" w:rsidRDefault="005C4E7D" w:rsidP="002075F4">
      <w:pPr>
        <w:spacing w:after="0" w:line="360" w:lineRule="auto"/>
        <w:ind w:right="-852"/>
        <w:jc w:val="both"/>
        <w:rPr>
          <w:rFonts w:ascii="Arial" w:hAnsi="Arial" w:cs="Arial"/>
          <w:b/>
          <w:sz w:val="24"/>
          <w:szCs w:val="24"/>
        </w:rPr>
      </w:pPr>
      <w:r w:rsidRPr="00550B8E">
        <w:rPr>
          <w:rFonts w:ascii="Arial" w:hAnsi="Arial" w:cs="Arial"/>
          <w:b/>
          <w:sz w:val="24"/>
          <w:szCs w:val="24"/>
        </w:rPr>
        <w:t>Ações e práticas de sustentabilidade</w:t>
      </w:r>
    </w:p>
    <w:p w:rsidR="005C4E7D" w:rsidRPr="00550B8E" w:rsidRDefault="005C4E7D" w:rsidP="002075F4">
      <w:pPr>
        <w:spacing w:after="240" w:line="360" w:lineRule="auto"/>
        <w:ind w:right="-852"/>
        <w:jc w:val="both"/>
        <w:rPr>
          <w:rFonts w:ascii="Arial" w:hAnsi="Arial" w:cs="Arial"/>
          <w:b/>
          <w:sz w:val="24"/>
          <w:szCs w:val="24"/>
        </w:rPr>
      </w:pPr>
      <w:r w:rsidRPr="00550B8E">
        <w:rPr>
          <w:rFonts w:ascii="Arial" w:hAnsi="Arial" w:cs="Arial"/>
          <w:b/>
          <w:sz w:val="24"/>
          <w:szCs w:val="24"/>
        </w:rPr>
        <w:t>GESTA° SUSTENTÁVEL DAS ÁGUAS (Subtotal de 42 Ptos = 11.76 %)</w:t>
      </w:r>
    </w:p>
    <w:p w:rsidR="005C4E7D" w:rsidRPr="00550B8E" w:rsidRDefault="005C4E7D" w:rsidP="002075F4">
      <w:pPr>
        <w:spacing w:after="240" w:line="360" w:lineRule="auto"/>
        <w:ind w:right="-852"/>
        <w:jc w:val="both"/>
        <w:rPr>
          <w:rFonts w:ascii="Arial" w:hAnsi="Arial" w:cs="Arial"/>
          <w:b/>
          <w:sz w:val="24"/>
          <w:szCs w:val="24"/>
        </w:rPr>
      </w:pPr>
      <w:r w:rsidRPr="00550B8E">
        <w:rPr>
          <w:rFonts w:ascii="Arial" w:hAnsi="Arial" w:cs="Arial"/>
          <w:b/>
          <w:sz w:val="24"/>
          <w:szCs w:val="24"/>
        </w:rPr>
        <w:t>Sistemas e Dispositivos economizadores</w:t>
      </w:r>
    </w:p>
    <w:p w:rsidR="005C4E7D"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Uso</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equipamentos</w:t>
      </w:r>
      <w:r w:rsidR="006E0D3A">
        <w:rPr>
          <w:rFonts w:ascii="Arial" w:eastAsia="Calibri" w:hAnsi="Arial" w:cs="Arial"/>
          <w:sz w:val="24"/>
          <w:szCs w:val="24"/>
        </w:rPr>
        <w:t xml:space="preserve"> </w:t>
      </w:r>
      <w:r w:rsidRPr="00550B8E">
        <w:rPr>
          <w:rFonts w:ascii="Arial" w:eastAsia="Calibri" w:hAnsi="Arial" w:cs="Arial"/>
          <w:sz w:val="24"/>
          <w:szCs w:val="24"/>
        </w:rPr>
        <w:t>economizadores</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torneiras</w:t>
      </w:r>
      <w:r w:rsidR="006E0D3A">
        <w:rPr>
          <w:rFonts w:ascii="Arial" w:eastAsia="Calibri" w:hAnsi="Arial" w:cs="Arial"/>
          <w:sz w:val="24"/>
          <w:szCs w:val="24"/>
        </w:rPr>
        <w:t xml:space="preserve"> </w:t>
      </w:r>
      <w:r w:rsidR="00C56B3E" w:rsidRPr="00550B8E">
        <w:rPr>
          <w:rFonts w:ascii="Arial" w:eastAsia="Calibri" w:hAnsi="Arial" w:cs="Arial"/>
          <w:sz w:val="24"/>
          <w:szCs w:val="24"/>
        </w:rPr>
        <w:t>com</w:t>
      </w:r>
      <w:r w:rsidR="006E0D3A">
        <w:rPr>
          <w:rFonts w:ascii="Arial" w:eastAsia="Calibri" w:hAnsi="Arial" w:cs="Arial"/>
          <w:sz w:val="24"/>
          <w:szCs w:val="24"/>
        </w:rPr>
        <w:t xml:space="preserve"> </w:t>
      </w:r>
      <w:r w:rsidR="00C56B3E" w:rsidRPr="00550B8E">
        <w:rPr>
          <w:rFonts w:ascii="Arial" w:eastAsia="Calibri" w:hAnsi="Arial" w:cs="Arial"/>
          <w:sz w:val="24"/>
          <w:szCs w:val="24"/>
        </w:rPr>
        <w:t>arejadores</w:t>
      </w:r>
      <w:r w:rsidR="00C56B3E" w:rsidRPr="00550B8E">
        <w:rPr>
          <w:rFonts w:ascii="Arial" w:hAnsi="Arial" w:cs="Arial"/>
          <w:sz w:val="24"/>
          <w:szCs w:val="24"/>
        </w:rPr>
        <w:t xml:space="preserve">, </w:t>
      </w:r>
      <w:r w:rsidRPr="00550B8E">
        <w:rPr>
          <w:rFonts w:ascii="Arial" w:eastAsia="Calibri" w:hAnsi="Arial" w:cs="Arial"/>
          <w:sz w:val="24"/>
          <w:szCs w:val="24"/>
        </w:rPr>
        <w:t>spray</w:t>
      </w:r>
      <w:r w:rsidR="006E0D3A">
        <w:rPr>
          <w:rFonts w:ascii="Arial" w:eastAsia="Calibri"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w:t>
      </w:r>
      <w:r w:rsidRPr="00550B8E">
        <w:rPr>
          <w:rFonts w:ascii="Arial" w:eastAsia="Calibri" w:hAnsi="Arial" w:cs="Arial"/>
          <w:sz w:val="24"/>
          <w:szCs w:val="24"/>
        </w:rPr>
        <w:t>ou</w:t>
      </w:r>
      <w:r w:rsidR="006E0D3A">
        <w:rPr>
          <w:rFonts w:ascii="Arial" w:eastAsia="Calibri" w:hAnsi="Arial" w:cs="Arial"/>
          <w:sz w:val="24"/>
          <w:szCs w:val="24"/>
        </w:rPr>
        <w:t xml:space="preserve"> </w:t>
      </w:r>
      <w:r w:rsidRPr="00550B8E">
        <w:rPr>
          <w:rFonts w:ascii="Arial" w:eastAsia="Calibri" w:hAnsi="Arial" w:cs="Arial"/>
          <w:sz w:val="24"/>
          <w:szCs w:val="24"/>
        </w:rPr>
        <w:t>temporizadores</w:t>
      </w:r>
      <w:r w:rsidR="006E0D3A">
        <w:rPr>
          <w:rFonts w:ascii="Arial" w:eastAsia="Calibri" w:hAnsi="Arial" w:cs="Arial"/>
          <w:sz w:val="24"/>
          <w:szCs w:val="24"/>
        </w:rPr>
        <w:t xml:space="preserve"> </w:t>
      </w:r>
      <w:r w:rsidRPr="00550B8E">
        <w:rPr>
          <w:rFonts w:ascii="Arial" w:eastAsia="Calibri" w:hAnsi="Arial" w:cs="Arial"/>
          <w:sz w:val="24"/>
          <w:szCs w:val="24"/>
        </w:rPr>
        <w:t>e</w:t>
      </w:r>
      <w:r w:rsidR="006E0D3A">
        <w:rPr>
          <w:rFonts w:ascii="Arial" w:eastAsia="Calibri" w:hAnsi="Arial" w:cs="Arial"/>
          <w:sz w:val="24"/>
          <w:szCs w:val="24"/>
        </w:rPr>
        <w:t xml:space="preserve"> </w:t>
      </w:r>
      <w:r w:rsidRPr="00550B8E">
        <w:rPr>
          <w:rFonts w:ascii="Arial" w:eastAsia="Calibri" w:hAnsi="Arial" w:cs="Arial"/>
          <w:sz w:val="24"/>
          <w:szCs w:val="24"/>
        </w:rPr>
        <w:t>chuveiros</w:t>
      </w:r>
      <w:r w:rsidR="006E0D3A">
        <w:rPr>
          <w:rFonts w:ascii="Arial" w:eastAsia="Calibri" w:hAnsi="Arial" w:cs="Arial"/>
          <w:sz w:val="24"/>
          <w:szCs w:val="24"/>
        </w:rPr>
        <w:t xml:space="preserve"> </w:t>
      </w:r>
      <w:r w:rsidRPr="00550B8E">
        <w:rPr>
          <w:rFonts w:ascii="Arial" w:eastAsia="Calibri" w:hAnsi="Arial" w:cs="Arial"/>
          <w:sz w:val="24"/>
          <w:szCs w:val="24"/>
        </w:rPr>
        <w:t>com</w:t>
      </w:r>
      <w:r w:rsidR="006E0D3A">
        <w:rPr>
          <w:rFonts w:ascii="Arial" w:eastAsia="Calibri" w:hAnsi="Arial" w:cs="Arial"/>
          <w:sz w:val="24"/>
          <w:szCs w:val="24"/>
        </w:rPr>
        <w:t xml:space="preserve"> </w:t>
      </w:r>
      <w:r w:rsidRPr="00550B8E">
        <w:rPr>
          <w:rFonts w:ascii="Arial" w:eastAsia="Calibri" w:hAnsi="Arial" w:cs="Arial"/>
          <w:sz w:val="24"/>
          <w:szCs w:val="24"/>
        </w:rPr>
        <w:t>regulador</w:t>
      </w:r>
      <w:r w:rsidR="006E0D3A">
        <w:rPr>
          <w:rFonts w:ascii="Arial" w:eastAsia="Calibri" w:hAnsi="Arial" w:cs="Arial"/>
          <w:sz w:val="24"/>
          <w:szCs w:val="24"/>
        </w:rPr>
        <w:t xml:space="preserve"> </w:t>
      </w:r>
      <w:r w:rsidRPr="00550B8E">
        <w:rPr>
          <w:rFonts w:ascii="Arial" w:eastAsia="Calibri" w:hAnsi="Arial" w:cs="Arial"/>
          <w:sz w:val="24"/>
          <w:szCs w:val="24"/>
        </w:rPr>
        <w:t>depressão</w:t>
      </w:r>
      <w:r w:rsidRPr="00550B8E">
        <w:rPr>
          <w:rFonts w:ascii="Arial" w:hAnsi="Arial" w:cs="Arial"/>
          <w:sz w:val="24"/>
          <w:szCs w:val="24"/>
        </w:rPr>
        <w:t xml:space="preserve">) </w:t>
      </w:r>
      <w:r w:rsidRPr="00550B8E">
        <w:rPr>
          <w:rFonts w:ascii="Arial" w:eastAsia="Calibri" w:hAnsi="Arial" w:cs="Arial"/>
          <w:sz w:val="24"/>
          <w:szCs w:val="24"/>
        </w:rPr>
        <w:t>em</w:t>
      </w:r>
      <w:r w:rsidR="006E0D3A">
        <w:rPr>
          <w:rFonts w:ascii="Arial" w:eastAsia="Calibri" w:hAnsi="Arial" w:cs="Arial"/>
          <w:sz w:val="24"/>
          <w:szCs w:val="24"/>
        </w:rPr>
        <w:t xml:space="preserve"> </w:t>
      </w:r>
      <w:r w:rsidRPr="00550B8E">
        <w:rPr>
          <w:rFonts w:ascii="Arial" w:eastAsia="Calibri" w:hAnsi="Arial" w:cs="Arial"/>
          <w:sz w:val="24"/>
          <w:szCs w:val="24"/>
        </w:rPr>
        <w:t>no</w:t>
      </w:r>
      <w:r w:rsidR="006E0D3A">
        <w:rPr>
          <w:rFonts w:ascii="Arial" w:eastAsia="Calibri"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80% </w:t>
      </w:r>
      <w:r w:rsidRPr="00550B8E">
        <w:rPr>
          <w:rFonts w:ascii="Arial" w:eastAsia="Calibri" w:hAnsi="Arial" w:cs="Arial"/>
          <w:sz w:val="24"/>
          <w:szCs w:val="24"/>
        </w:rPr>
        <w:t>dos</w:t>
      </w:r>
      <w:r w:rsidR="006E0D3A">
        <w:rPr>
          <w:rFonts w:ascii="Arial" w:eastAsia="Calibri" w:hAnsi="Arial" w:cs="Arial"/>
          <w:sz w:val="24"/>
          <w:szCs w:val="24"/>
        </w:rPr>
        <w:t xml:space="preserve"> </w:t>
      </w:r>
      <w:r w:rsidRPr="00550B8E">
        <w:rPr>
          <w:rFonts w:ascii="Arial" w:eastAsia="Calibri" w:hAnsi="Arial" w:cs="Arial"/>
          <w:sz w:val="24"/>
          <w:szCs w:val="24"/>
        </w:rPr>
        <w:t>pontos</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utilização</w:t>
      </w:r>
      <w:r w:rsidR="006E0D3A">
        <w:rPr>
          <w:rFonts w:ascii="Arial" w:eastAsia="Calibri" w:hAnsi="Arial" w:cs="Arial"/>
          <w:sz w:val="24"/>
          <w:szCs w:val="24"/>
        </w:rPr>
        <w:t xml:space="preserve"> </w:t>
      </w:r>
      <w:r w:rsidRPr="00550B8E">
        <w:rPr>
          <w:rFonts w:ascii="Arial" w:eastAsia="Calibri" w:hAnsi="Arial" w:cs="Arial"/>
          <w:sz w:val="24"/>
          <w:szCs w:val="24"/>
        </w:rPr>
        <w:t>da</w:t>
      </w:r>
      <w:r w:rsidR="006E0D3A">
        <w:rPr>
          <w:rFonts w:ascii="Arial" w:eastAsia="Calibri" w:hAnsi="Arial" w:cs="Arial"/>
          <w:sz w:val="24"/>
          <w:szCs w:val="24"/>
        </w:rPr>
        <w:t xml:space="preserve"> </w:t>
      </w:r>
      <w:r w:rsidRPr="00550B8E">
        <w:rPr>
          <w:rFonts w:ascii="Arial" w:eastAsia="Calibri" w:hAnsi="Arial" w:cs="Arial"/>
          <w:sz w:val="24"/>
          <w:szCs w:val="24"/>
        </w:rPr>
        <w:t>edificação</w:t>
      </w:r>
      <w:r w:rsidR="00055346">
        <w:rPr>
          <w:rFonts w:ascii="Arial" w:eastAsia="Calibri" w:hAnsi="Arial" w:cs="Arial"/>
          <w:sz w:val="24"/>
          <w:szCs w:val="24"/>
        </w:rPr>
        <w:t xml:space="preserve"> </w:t>
      </w:r>
      <w:r w:rsidR="00C56B3E" w:rsidRPr="00550B8E">
        <w:rPr>
          <w:rFonts w:ascii="Arial" w:hAnsi="Arial" w:cs="Arial"/>
          <w:b/>
          <w:sz w:val="24"/>
          <w:szCs w:val="24"/>
        </w:rPr>
        <w:t>(</w:t>
      </w:r>
      <w:proofErr w:type="gramStart"/>
      <w:r w:rsidR="00C56B3E" w:rsidRPr="00550B8E">
        <w:rPr>
          <w:rFonts w:ascii="Arial" w:hAnsi="Arial" w:cs="Arial"/>
          <w:b/>
          <w:sz w:val="24"/>
          <w:szCs w:val="24"/>
        </w:rPr>
        <w:t>3</w:t>
      </w:r>
      <w:proofErr w:type="gramEnd"/>
      <w:r w:rsidR="00C56B3E" w:rsidRPr="00550B8E">
        <w:rPr>
          <w:rFonts w:ascii="Arial" w:hAnsi="Arial" w:cs="Arial"/>
          <w:b/>
          <w:sz w:val="24"/>
          <w:szCs w:val="24"/>
        </w:rPr>
        <w:t xml:space="preserve">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Uso</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descargas</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vasos</w:t>
      </w:r>
      <w:r w:rsidR="006E0D3A">
        <w:rPr>
          <w:rFonts w:ascii="Arial" w:eastAsia="Calibri" w:hAnsi="Arial" w:cs="Arial"/>
          <w:sz w:val="24"/>
          <w:szCs w:val="24"/>
        </w:rPr>
        <w:t xml:space="preserve"> </w:t>
      </w:r>
      <w:r w:rsidRPr="00550B8E">
        <w:rPr>
          <w:rFonts w:ascii="Arial" w:eastAsia="Calibri" w:hAnsi="Arial" w:cs="Arial"/>
          <w:sz w:val="24"/>
          <w:szCs w:val="24"/>
        </w:rPr>
        <w:t>sanitários</w:t>
      </w:r>
      <w:r w:rsidR="006E0D3A">
        <w:rPr>
          <w:rFonts w:ascii="Arial" w:eastAsia="Calibri" w:hAnsi="Arial" w:cs="Arial"/>
          <w:sz w:val="24"/>
          <w:szCs w:val="24"/>
        </w:rPr>
        <w:t xml:space="preserve"> </w:t>
      </w:r>
      <w:r w:rsidRPr="00550B8E">
        <w:rPr>
          <w:rFonts w:ascii="Arial" w:eastAsia="Calibri" w:hAnsi="Arial" w:cs="Arial"/>
          <w:sz w:val="24"/>
          <w:szCs w:val="24"/>
        </w:rPr>
        <w:t>de</w:t>
      </w:r>
      <w:r w:rsidR="006E0D3A">
        <w:rPr>
          <w:rFonts w:ascii="Arial" w:eastAsia="Calibri" w:hAnsi="Arial" w:cs="Arial"/>
          <w:sz w:val="24"/>
          <w:szCs w:val="24"/>
        </w:rPr>
        <w:t xml:space="preserve"> </w:t>
      </w:r>
      <w:r w:rsidRPr="00550B8E">
        <w:rPr>
          <w:rFonts w:ascii="Arial" w:eastAsia="Calibri" w:hAnsi="Arial" w:cs="Arial"/>
          <w:sz w:val="24"/>
          <w:szCs w:val="24"/>
        </w:rPr>
        <w:t>c</w:t>
      </w:r>
      <w:r w:rsidR="00C56B3E" w:rsidRPr="00550B8E">
        <w:rPr>
          <w:rFonts w:ascii="Arial" w:eastAsia="Calibri" w:hAnsi="Arial" w:cs="Arial"/>
          <w:sz w:val="24"/>
          <w:szCs w:val="24"/>
        </w:rPr>
        <w:t>omando</w:t>
      </w:r>
      <w:r w:rsidR="006E0D3A">
        <w:rPr>
          <w:rFonts w:ascii="Arial" w:eastAsia="Calibri" w:hAnsi="Arial" w:cs="Arial"/>
          <w:sz w:val="24"/>
          <w:szCs w:val="24"/>
        </w:rPr>
        <w:t xml:space="preserve"> </w:t>
      </w:r>
      <w:r w:rsidR="00C56B3E" w:rsidRPr="00550B8E">
        <w:rPr>
          <w:rFonts w:ascii="Arial" w:eastAsia="Calibri" w:hAnsi="Arial" w:cs="Arial"/>
          <w:sz w:val="24"/>
          <w:szCs w:val="24"/>
        </w:rPr>
        <w:t>duplo</w:t>
      </w:r>
      <w:r w:rsidR="006E0D3A">
        <w:rPr>
          <w:rFonts w:ascii="Arial" w:eastAsia="Calibri" w:hAnsi="Arial" w:cs="Arial"/>
          <w:sz w:val="24"/>
          <w:szCs w:val="24"/>
        </w:rPr>
        <w:t xml:space="preserve"> </w:t>
      </w:r>
      <w:r w:rsidR="00C56B3E" w:rsidRPr="00550B8E">
        <w:rPr>
          <w:rFonts w:ascii="Arial" w:eastAsia="Calibri" w:hAnsi="Arial" w:cs="Arial"/>
          <w:sz w:val="24"/>
          <w:szCs w:val="24"/>
        </w:rPr>
        <w:t>ou</w:t>
      </w:r>
      <w:r w:rsidR="006E0D3A">
        <w:rPr>
          <w:rFonts w:ascii="Arial" w:eastAsia="Calibri" w:hAnsi="Arial" w:cs="Arial"/>
          <w:sz w:val="24"/>
          <w:szCs w:val="24"/>
        </w:rPr>
        <w:t xml:space="preserve"> </w:t>
      </w:r>
      <w:r w:rsidR="00C56B3E" w:rsidRPr="00550B8E">
        <w:rPr>
          <w:rFonts w:ascii="Arial" w:eastAsia="Calibri" w:hAnsi="Arial" w:cs="Arial"/>
          <w:sz w:val="24"/>
          <w:szCs w:val="24"/>
        </w:rPr>
        <w:t>comando</w:t>
      </w:r>
      <w:r w:rsidR="00520A50">
        <w:rPr>
          <w:rFonts w:ascii="Arial" w:eastAsia="Calibri" w:hAnsi="Arial" w:cs="Arial"/>
          <w:sz w:val="24"/>
          <w:szCs w:val="24"/>
        </w:rPr>
        <w:t xml:space="preserve"> </w:t>
      </w:r>
      <w:r w:rsidR="00C56B3E" w:rsidRPr="00550B8E">
        <w:rPr>
          <w:rFonts w:ascii="Arial" w:eastAsia="Calibri" w:hAnsi="Arial" w:cs="Arial"/>
          <w:sz w:val="24"/>
          <w:szCs w:val="24"/>
        </w:rPr>
        <w:t>único</w:t>
      </w:r>
      <w:r w:rsidR="00520A50">
        <w:rPr>
          <w:rFonts w:ascii="Arial" w:eastAsia="Calibri" w:hAnsi="Arial" w:cs="Arial"/>
          <w:sz w:val="24"/>
          <w:szCs w:val="24"/>
        </w:rPr>
        <w:t xml:space="preserve"> </w:t>
      </w:r>
      <w:r w:rsidRPr="00550B8E">
        <w:rPr>
          <w:rFonts w:ascii="Arial" w:eastAsia="Calibri" w:hAnsi="Arial" w:cs="Arial"/>
          <w:sz w:val="24"/>
          <w:szCs w:val="24"/>
        </w:rPr>
        <w:t>com</w:t>
      </w:r>
      <w:r w:rsidR="00520A50">
        <w:rPr>
          <w:rFonts w:ascii="Arial" w:eastAsia="Calibri" w:hAnsi="Arial" w:cs="Arial"/>
          <w:sz w:val="24"/>
          <w:szCs w:val="24"/>
        </w:rPr>
        <w:t xml:space="preserve"> </w:t>
      </w:r>
      <w:r w:rsidRPr="00550B8E">
        <w:rPr>
          <w:rFonts w:ascii="Arial" w:eastAsia="Calibri" w:hAnsi="Arial" w:cs="Arial"/>
          <w:sz w:val="24"/>
          <w:szCs w:val="24"/>
        </w:rPr>
        <w:t>volume</w:t>
      </w:r>
      <w:r w:rsidR="00520A50">
        <w:rPr>
          <w:rFonts w:ascii="Arial" w:eastAsia="Calibri" w:hAnsi="Arial" w:cs="Arial"/>
          <w:sz w:val="24"/>
          <w:szCs w:val="24"/>
        </w:rPr>
        <w:t xml:space="preserve"> </w:t>
      </w:r>
      <w:r w:rsidRPr="00550B8E">
        <w:rPr>
          <w:rFonts w:ascii="Arial" w:eastAsia="Calibri" w:hAnsi="Arial" w:cs="Arial"/>
          <w:sz w:val="24"/>
          <w:szCs w:val="24"/>
        </w:rPr>
        <w:t>reduzido</w:t>
      </w:r>
      <w:r w:rsidR="00520A50">
        <w:rPr>
          <w:rFonts w:ascii="Arial" w:eastAsia="Calibri"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4.8 </w:t>
      </w:r>
      <w:r w:rsidRPr="00550B8E">
        <w:rPr>
          <w:rFonts w:ascii="Arial" w:eastAsia="Calibri" w:hAnsi="Arial" w:cs="Arial"/>
          <w:sz w:val="24"/>
          <w:szCs w:val="24"/>
        </w:rPr>
        <w:t>litros</w:t>
      </w:r>
      <w:r w:rsidR="00520A50">
        <w:rPr>
          <w:rFonts w:ascii="Arial" w:eastAsia="Calibri" w:hAnsi="Arial" w:cs="Arial"/>
          <w:sz w:val="24"/>
          <w:szCs w:val="24"/>
        </w:rPr>
        <w:t xml:space="preserve"> </w:t>
      </w:r>
      <w:r w:rsidRPr="00550B8E">
        <w:rPr>
          <w:rFonts w:ascii="Arial" w:eastAsia="Calibri" w:hAnsi="Arial" w:cs="Arial"/>
          <w:sz w:val="24"/>
          <w:szCs w:val="24"/>
        </w:rPr>
        <w:t>em</w:t>
      </w:r>
      <w:r w:rsidR="00520A50">
        <w:rPr>
          <w:rFonts w:ascii="Arial" w:eastAsia="Calibri" w:hAnsi="Arial" w:cs="Arial"/>
          <w:sz w:val="24"/>
          <w:szCs w:val="24"/>
        </w:rPr>
        <w:t xml:space="preserve"> </w:t>
      </w:r>
      <w:r w:rsidRPr="00550B8E">
        <w:rPr>
          <w:rFonts w:ascii="Arial" w:eastAsia="Calibri" w:hAnsi="Arial" w:cs="Arial"/>
          <w:sz w:val="24"/>
          <w:szCs w:val="24"/>
        </w:rPr>
        <w:t>no</w:t>
      </w:r>
      <w:r w:rsidR="00520A50">
        <w:rPr>
          <w:rFonts w:ascii="Arial" w:eastAsia="Calibri" w:hAnsi="Arial" w:cs="Arial"/>
          <w:sz w:val="24"/>
          <w:szCs w:val="24"/>
        </w:rPr>
        <w:t xml:space="preserve"> </w:t>
      </w:r>
      <w:r w:rsidR="00C56B3E" w:rsidRPr="00550B8E">
        <w:rPr>
          <w:rFonts w:ascii="Arial" w:eastAsia="Calibri" w:hAnsi="Arial" w:cs="Arial"/>
          <w:sz w:val="24"/>
          <w:szCs w:val="24"/>
        </w:rPr>
        <w:t>mínimo</w:t>
      </w:r>
      <w:r w:rsidRPr="00550B8E">
        <w:rPr>
          <w:rFonts w:ascii="Arial" w:hAnsi="Arial" w:cs="Arial"/>
          <w:sz w:val="24"/>
          <w:szCs w:val="24"/>
        </w:rPr>
        <w:t xml:space="preserve"> 60% </w:t>
      </w:r>
      <w:r w:rsidRPr="00550B8E">
        <w:rPr>
          <w:rFonts w:ascii="Arial" w:eastAsia="Calibri" w:hAnsi="Arial" w:cs="Arial"/>
          <w:sz w:val="24"/>
          <w:szCs w:val="24"/>
        </w:rPr>
        <w:t>dos</w:t>
      </w:r>
      <w:r w:rsidR="00520A50">
        <w:rPr>
          <w:rFonts w:ascii="Arial" w:eastAsia="Calibri" w:hAnsi="Arial" w:cs="Arial"/>
          <w:sz w:val="24"/>
          <w:szCs w:val="24"/>
        </w:rPr>
        <w:t xml:space="preserve"> </w:t>
      </w:r>
      <w:r w:rsidRPr="00550B8E">
        <w:rPr>
          <w:rFonts w:ascii="Arial" w:eastAsia="Calibri" w:hAnsi="Arial" w:cs="Arial"/>
          <w:sz w:val="24"/>
          <w:szCs w:val="24"/>
        </w:rPr>
        <w:t>pontos</w:t>
      </w:r>
      <w:r w:rsidR="00055346">
        <w:rPr>
          <w:rFonts w:ascii="Arial" w:eastAsia="Calibri" w:hAnsi="Arial" w:cs="Arial"/>
          <w:sz w:val="24"/>
          <w:szCs w:val="24"/>
        </w:rPr>
        <w:t xml:space="preserve"> </w:t>
      </w:r>
      <w:r w:rsidR="00C56B3E" w:rsidRPr="00550B8E">
        <w:rPr>
          <w:rFonts w:ascii="Arial" w:hAnsi="Arial" w:cs="Arial"/>
          <w:b/>
          <w:sz w:val="24"/>
          <w:szCs w:val="24"/>
        </w:rPr>
        <w:t>(</w:t>
      </w:r>
      <w:proofErr w:type="gramStart"/>
      <w:r w:rsidR="00C56B3E" w:rsidRPr="00550B8E">
        <w:rPr>
          <w:rFonts w:ascii="Arial" w:hAnsi="Arial" w:cs="Arial"/>
          <w:b/>
          <w:sz w:val="24"/>
          <w:szCs w:val="24"/>
        </w:rPr>
        <w:t>3</w:t>
      </w:r>
      <w:proofErr w:type="gramEnd"/>
      <w:r w:rsidR="00C56B3E" w:rsidRPr="00550B8E">
        <w:rPr>
          <w:rFonts w:ascii="Arial" w:hAnsi="Arial" w:cs="Arial"/>
          <w:b/>
          <w:sz w:val="24"/>
          <w:szCs w:val="24"/>
        </w:rPr>
        <w:t xml:space="preserve">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Individualização</w:t>
      </w:r>
      <w:r w:rsidR="00520A50">
        <w:rPr>
          <w:rFonts w:ascii="Arial" w:eastAsia="Calibri" w:hAnsi="Arial" w:cs="Arial"/>
          <w:sz w:val="24"/>
          <w:szCs w:val="24"/>
        </w:rPr>
        <w:t xml:space="preserve"> </w:t>
      </w:r>
      <w:r w:rsidRPr="00550B8E">
        <w:rPr>
          <w:rFonts w:ascii="Arial" w:eastAsia="Calibri" w:hAnsi="Arial" w:cs="Arial"/>
          <w:sz w:val="24"/>
          <w:szCs w:val="24"/>
        </w:rPr>
        <w:t>dos</w:t>
      </w:r>
      <w:r w:rsidR="00520A50">
        <w:rPr>
          <w:rFonts w:ascii="Arial" w:eastAsia="Calibri" w:hAnsi="Arial" w:cs="Arial"/>
          <w:sz w:val="24"/>
          <w:szCs w:val="24"/>
        </w:rPr>
        <w:t xml:space="preserve"> </w:t>
      </w:r>
      <w:r w:rsidRPr="00550B8E">
        <w:rPr>
          <w:rFonts w:ascii="Arial" w:eastAsia="Calibri" w:hAnsi="Arial" w:cs="Arial"/>
          <w:sz w:val="24"/>
          <w:szCs w:val="24"/>
        </w:rPr>
        <w:t>medidores</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consumo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água</w:t>
      </w:r>
      <w:r w:rsidR="00520A50">
        <w:rPr>
          <w:rFonts w:ascii="Arial" w:eastAsia="Calibri" w:hAnsi="Arial" w:cs="Arial"/>
          <w:sz w:val="24"/>
          <w:szCs w:val="24"/>
        </w:rPr>
        <w:t xml:space="preserve"> </w:t>
      </w:r>
      <w:r w:rsidRPr="00550B8E">
        <w:rPr>
          <w:rFonts w:ascii="Arial" w:eastAsia="Calibri" w:hAnsi="Arial" w:cs="Arial"/>
          <w:sz w:val="24"/>
          <w:szCs w:val="24"/>
        </w:rPr>
        <w:t>fria</w:t>
      </w:r>
      <w:r w:rsidR="00520A50">
        <w:rPr>
          <w:rFonts w:ascii="Arial" w:eastAsia="Calibri" w:hAnsi="Arial" w:cs="Arial"/>
          <w:sz w:val="24"/>
          <w:szCs w:val="24"/>
        </w:rPr>
        <w:t xml:space="preserve"> </w:t>
      </w:r>
      <w:r w:rsidRPr="00550B8E">
        <w:rPr>
          <w:rFonts w:ascii="Arial" w:eastAsia="Calibri" w:hAnsi="Arial" w:cs="Arial"/>
          <w:sz w:val="24"/>
          <w:szCs w:val="24"/>
        </w:rPr>
        <w:t>e</w:t>
      </w:r>
      <w:r w:rsidR="00520A50">
        <w:rPr>
          <w:rFonts w:ascii="Arial" w:eastAsia="Calibri" w:hAnsi="Arial" w:cs="Arial"/>
          <w:sz w:val="24"/>
          <w:szCs w:val="24"/>
        </w:rPr>
        <w:t xml:space="preserve"> </w:t>
      </w:r>
      <w:r w:rsidRPr="00550B8E">
        <w:rPr>
          <w:rFonts w:ascii="Arial" w:eastAsia="Calibri" w:hAnsi="Arial" w:cs="Arial"/>
          <w:sz w:val="24"/>
          <w:szCs w:val="24"/>
        </w:rPr>
        <w:t>quente</w:t>
      </w:r>
      <w:r w:rsidR="00520A50">
        <w:rPr>
          <w:rFonts w:ascii="Arial" w:eastAsia="Calibri" w:hAnsi="Arial" w:cs="Arial"/>
          <w:sz w:val="24"/>
          <w:szCs w:val="24"/>
        </w:rPr>
        <w:t xml:space="preserve"> </w:t>
      </w:r>
      <w:r w:rsidRPr="00550B8E">
        <w:rPr>
          <w:rFonts w:ascii="Arial" w:hAnsi="Arial" w:cs="Arial"/>
          <w:sz w:val="24"/>
          <w:szCs w:val="24"/>
        </w:rPr>
        <w:t>(</w:t>
      </w:r>
      <w:r w:rsidRPr="00550B8E">
        <w:rPr>
          <w:rFonts w:ascii="Arial" w:eastAsia="Calibri" w:hAnsi="Arial" w:cs="Arial"/>
          <w:sz w:val="24"/>
          <w:szCs w:val="24"/>
        </w:rPr>
        <w:t>quando</w:t>
      </w:r>
      <w:r w:rsidRPr="00550B8E">
        <w:rPr>
          <w:rFonts w:ascii="Arial" w:hAnsi="Arial" w:cs="Arial"/>
          <w:sz w:val="24"/>
          <w:szCs w:val="24"/>
        </w:rPr>
        <w:t xml:space="preserve"> </w:t>
      </w:r>
      <w:proofErr w:type="gramStart"/>
      <w:r w:rsidRPr="00550B8E">
        <w:rPr>
          <w:rFonts w:ascii="Arial" w:hAnsi="Arial" w:cs="Arial"/>
          <w:sz w:val="24"/>
          <w:szCs w:val="24"/>
        </w:rPr>
        <w:t>2</w:t>
      </w:r>
      <w:proofErr w:type="gramEnd"/>
      <w:r w:rsidRPr="00550B8E">
        <w:rPr>
          <w:rFonts w:ascii="Arial" w:hAnsi="Arial" w:cs="Arial"/>
          <w:sz w:val="24"/>
          <w:szCs w:val="24"/>
        </w:rPr>
        <w:t xml:space="preserve"> </w:t>
      </w:r>
      <w:r w:rsidRPr="00550B8E">
        <w:rPr>
          <w:rFonts w:ascii="Arial" w:eastAsia="Calibri" w:hAnsi="Arial" w:cs="Arial"/>
          <w:sz w:val="24"/>
          <w:szCs w:val="24"/>
        </w:rPr>
        <w:t>tiver</w:t>
      </w:r>
      <w:r w:rsidR="00520A50">
        <w:rPr>
          <w:rFonts w:ascii="Arial" w:eastAsia="Calibri" w:hAnsi="Arial" w:cs="Arial"/>
          <w:sz w:val="24"/>
          <w:szCs w:val="24"/>
        </w:rPr>
        <w:t xml:space="preserve"> </w:t>
      </w:r>
      <w:r w:rsidRPr="00550B8E">
        <w:rPr>
          <w:rFonts w:ascii="Arial" w:eastAsia="Calibri" w:hAnsi="Arial" w:cs="Arial"/>
          <w:sz w:val="24"/>
          <w:szCs w:val="24"/>
        </w:rPr>
        <w:t>sistema</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aquecimento</w:t>
      </w:r>
      <w:r w:rsidR="00520A50">
        <w:rPr>
          <w:rFonts w:ascii="Arial" w:eastAsia="Calibri" w:hAnsi="Arial" w:cs="Arial"/>
          <w:sz w:val="24"/>
          <w:szCs w:val="24"/>
        </w:rPr>
        <w:t xml:space="preserve"> </w:t>
      </w:r>
      <w:r w:rsidRPr="00550B8E">
        <w:rPr>
          <w:rFonts w:ascii="Arial" w:eastAsia="Calibri" w:hAnsi="Arial" w:cs="Arial"/>
          <w:sz w:val="24"/>
          <w:szCs w:val="24"/>
        </w:rPr>
        <w:t>central</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nas</w:t>
      </w:r>
      <w:r w:rsidR="00520A50">
        <w:rPr>
          <w:rFonts w:ascii="Arial" w:eastAsia="Calibri" w:hAnsi="Arial" w:cs="Arial"/>
          <w:sz w:val="24"/>
          <w:szCs w:val="24"/>
        </w:rPr>
        <w:t xml:space="preserve"> </w:t>
      </w:r>
      <w:r w:rsidRPr="00550B8E">
        <w:rPr>
          <w:rFonts w:ascii="Arial" w:eastAsia="Calibri" w:hAnsi="Arial" w:cs="Arial"/>
          <w:sz w:val="24"/>
          <w:szCs w:val="24"/>
        </w:rPr>
        <w:t>edificações</w:t>
      </w:r>
      <w:r w:rsidR="00520A50">
        <w:rPr>
          <w:rFonts w:ascii="Arial" w:eastAsia="Calibri" w:hAnsi="Arial" w:cs="Arial"/>
          <w:sz w:val="24"/>
          <w:szCs w:val="24"/>
        </w:rPr>
        <w:t xml:space="preserve"> </w:t>
      </w:r>
      <w:r w:rsidR="00C56B3E" w:rsidRPr="00550B8E">
        <w:rPr>
          <w:rFonts w:ascii="Arial" w:eastAsia="Calibri" w:hAnsi="Arial" w:cs="Arial"/>
          <w:sz w:val="24"/>
          <w:szCs w:val="24"/>
        </w:rPr>
        <w:t>multifamiliares</w:t>
      </w:r>
      <w:r w:rsidR="00C56B3E" w:rsidRPr="00550B8E">
        <w:rPr>
          <w:rFonts w:ascii="Arial" w:hAnsi="Arial" w:cs="Arial"/>
          <w:sz w:val="24"/>
          <w:szCs w:val="24"/>
        </w:rPr>
        <w:t xml:space="preserve">, </w:t>
      </w:r>
      <w:r w:rsidR="00C56B3E" w:rsidRPr="00550B8E">
        <w:rPr>
          <w:rFonts w:ascii="Arial" w:eastAsia="Calibri" w:hAnsi="Arial" w:cs="Arial"/>
          <w:sz w:val="24"/>
          <w:szCs w:val="24"/>
        </w:rPr>
        <w:t>comerciais</w:t>
      </w:r>
      <w:r w:rsidR="00520A50">
        <w:rPr>
          <w:rFonts w:ascii="Arial" w:eastAsia="Calibri" w:hAnsi="Arial" w:cs="Arial"/>
          <w:sz w:val="24"/>
          <w:szCs w:val="24"/>
        </w:rPr>
        <w:t xml:space="preserve"> </w:t>
      </w:r>
      <w:r w:rsidR="00C56B3E" w:rsidRPr="00550B8E">
        <w:rPr>
          <w:rFonts w:ascii="Arial" w:eastAsia="Calibri" w:hAnsi="Arial" w:cs="Arial"/>
          <w:sz w:val="24"/>
          <w:szCs w:val="24"/>
        </w:rPr>
        <w:t>institucionais</w:t>
      </w:r>
      <w:r w:rsidR="00520A50">
        <w:rPr>
          <w:rFonts w:ascii="Arial" w:eastAsia="Calibri" w:hAnsi="Arial" w:cs="Arial"/>
          <w:sz w:val="24"/>
          <w:szCs w:val="24"/>
        </w:rPr>
        <w:t xml:space="preserve"> </w:t>
      </w:r>
      <w:r w:rsidR="00C56B3E" w:rsidRPr="00550B8E">
        <w:rPr>
          <w:rFonts w:ascii="Arial" w:eastAsia="Calibri" w:hAnsi="Arial" w:cs="Arial"/>
          <w:sz w:val="24"/>
          <w:szCs w:val="24"/>
        </w:rPr>
        <w:t>e</w:t>
      </w:r>
      <w:r w:rsidR="00520A50">
        <w:rPr>
          <w:rFonts w:ascii="Arial" w:eastAsia="Calibri" w:hAnsi="Arial" w:cs="Arial"/>
          <w:sz w:val="24"/>
          <w:szCs w:val="24"/>
        </w:rPr>
        <w:t xml:space="preserve"> </w:t>
      </w:r>
      <w:r w:rsidR="00C56B3E" w:rsidRPr="00550B8E">
        <w:rPr>
          <w:rFonts w:ascii="Arial" w:eastAsia="Calibri" w:hAnsi="Arial" w:cs="Arial"/>
          <w:sz w:val="24"/>
          <w:szCs w:val="24"/>
        </w:rPr>
        <w:t>mistas</w:t>
      </w:r>
      <w:r w:rsidR="00520A50">
        <w:rPr>
          <w:rFonts w:ascii="Arial" w:hAnsi="Arial" w:cs="Arial"/>
          <w:sz w:val="24"/>
          <w:szCs w:val="24"/>
        </w:rPr>
        <w:t xml:space="preserve"> </w:t>
      </w:r>
      <w:r w:rsidR="00C56B3E" w:rsidRPr="00550B8E">
        <w:rPr>
          <w:rFonts w:ascii="Arial" w:hAnsi="Arial" w:cs="Arial"/>
          <w:b/>
          <w:sz w:val="24"/>
          <w:szCs w:val="24"/>
        </w:rPr>
        <w:t xml:space="preserve">(2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Sistemas</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reuso</w:t>
      </w:r>
      <w:r w:rsidR="00520A50">
        <w:rPr>
          <w:rFonts w:ascii="Arial" w:eastAsia="Calibri"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90% </w:t>
      </w:r>
      <w:r w:rsidRPr="00550B8E">
        <w:rPr>
          <w:rFonts w:ascii="Arial" w:eastAsia="Calibri" w:hAnsi="Arial" w:cs="Arial"/>
          <w:sz w:val="24"/>
          <w:szCs w:val="24"/>
        </w:rPr>
        <w:t>das</w:t>
      </w:r>
      <w:r w:rsidR="00520A50">
        <w:rPr>
          <w:rFonts w:ascii="Arial" w:eastAsia="Calibri" w:hAnsi="Arial" w:cs="Arial"/>
          <w:sz w:val="24"/>
          <w:szCs w:val="24"/>
        </w:rPr>
        <w:t xml:space="preserve"> </w:t>
      </w:r>
      <w:proofErr w:type="gramStart"/>
      <w:r w:rsidRPr="00550B8E">
        <w:rPr>
          <w:rFonts w:ascii="Arial" w:eastAsia="Calibri" w:hAnsi="Arial" w:cs="Arial"/>
          <w:sz w:val="24"/>
          <w:szCs w:val="24"/>
        </w:rPr>
        <w:t>águas</w:t>
      </w:r>
      <w:r w:rsidR="00520A50">
        <w:rPr>
          <w:rFonts w:ascii="Arial" w:eastAsia="Calibri" w:hAnsi="Arial" w:cs="Arial"/>
          <w:sz w:val="24"/>
          <w:szCs w:val="24"/>
        </w:rPr>
        <w:t xml:space="preserve"> </w:t>
      </w:r>
      <w:r w:rsidR="00C56B3E" w:rsidRPr="00550B8E">
        <w:rPr>
          <w:rFonts w:ascii="Arial" w:eastAsia="Calibri" w:hAnsi="Arial" w:cs="Arial"/>
          <w:sz w:val="24"/>
          <w:szCs w:val="24"/>
        </w:rPr>
        <w:t>cinzas</w:t>
      </w:r>
      <w:proofErr w:type="gramEnd"/>
      <w:r w:rsidR="00C56B3E" w:rsidRPr="00550B8E">
        <w:rPr>
          <w:rFonts w:ascii="Arial" w:hAnsi="Arial" w:cs="Arial"/>
          <w:sz w:val="24"/>
          <w:szCs w:val="24"/>
        </w:rPr>
        <w:t xml:space="preserve"> :</w:t>
      </w:r>
      <w:r w:rsidR="00520A50">
        <w:rPr>
          <w:rFonts w:ascii="Arial" w:hAnsi="Arial" w:cs="Arial"/>
          <w:sz w:val="24"/>
          <w:szCs w:val="24"/>
        </w:rPr>
        <w:t xml:space="preserve"> </w:t>
      </w:r>
      <w:r w:rsidR="00C56B3E" w:rsidRPr="00550B8E">
        <w:rPr>
          <w:rFonts w:ascii="Arial" w:eastAsia="Calibri" w:hAnsi="Arial" w:cs="Arial"/>
          <w:sz w:val="24"/>
          <w:szCs w:val="24"/>
        </w:rPr>
        <w:t>sistema</w:t>
      </w:r>
      <w:r w:rsidR="00520A50">
        <w:rPr>
          <w:rFonts w:ascii="Arial" w:eastAsia="Calibri" w:hAnsi="Arial" w:cs="Arial"/>
          <w:sz w:val="24"/>
          <w:szCs w:val="24"/>
        </w:rPr>
        <w:t xml:space="preserve"> </w:t>
      </w:r>
      <w:r w:rsidR="00C56B3E" w:rsidRPr="00550B8E">
        <w:rPr>
          <w:rFonts w:ascii="Arial" w:eastAsia="Calibri" w:hAnsi="Arial" w:cs="Arial"/>
          <w:sz w:val="24"/>
          <w:szCs w:val="24"/>
        </w:rPr>
        <w:t>independente</w:t>
      </w:r>
      <w:r w:rsidR="00520A50">
        <w:rPr>
          <w:rFonts w:ascii="Arial" w:eastAsia="Calibri" w:hAnsi="Arial" w:cs="Arial"/>
          <w:sz w:val="24"/>
          <w:szCs w:val="24"/>
        </w:rPr>
        <w:t xml:space="preserve"> </w:t>
      </w:r>
      <w:r w:rsidRPr="00550B8E">
        <w:rPr>
          <w:rFonts w:ascii="Arial" w:eastAsia="Calibri" w:hAnsi="Arial" w:cs="Arial"/>
          <w:sz w:val="24"/>
          <w:szCs w:val="24"/>
        </w:rPr>
        <w:t>constituído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r w:rsidR="00C56B3E" w:rsidRPr="00550B8E">
        <w:rPr>
          <w:rFonts w:ascii="Arial" w:eastAsia="Calibri" w:hAnsi="Arial" w:cs="Arial"/>
          <w:sz w:val="24"/>
          <w:szCs w:val="24"/>
        </w:rPr>
        <w:t>preservação</w:t>
      </w:r>
      <w:r w:rsidR="00520A50">
        <w:rPr>
          <w:rFonts w:ascii="Arial" w:eastAsia="Calibri" w:hAnsi="Arial" w:cs="Arial"/>
          <w:sz w:val="24"/>
          <w:szCs w:val="24"/>
        </w:rPr>
        <w:t xml:space="preserve"> </w:t>
      </w:r>
      <w:r w:rsidRPr="00550B8E">
        <w:rPr>
          <w:rFonts w:ascii="Arial" w:eastAsia="Calibri" w:hAnsi="Arial" w:cs="Arial"/>
          <w:sz w:val="24"/>
          <w:szCs w:val="24"/>
        </w:rPr>
        <w:t>e</w:t>
      </w:r>
      <w:r w:rsidR="00520A50">
        <w:rPr>
          <w:rFonts w:ascii="Arial" w:eastAsia="Calibri" w:hAnsi="Arial" w:cs="Arial"/>
          <w:sz w:val="24"/>
          <w:szCs w:val="24"/>
        </w:rPr>
        <w:t xml:space="preserve"> </w:t>
      </w:r>
      <w:r w:rsidRPr="00550B8E">
        <w:rPr>
          <w:rFonts w:ascii="Arial" w:eastAsia="Calibri" w:hAnsi="Arial" w:cs="Arial"/>
          <w:sz w:val="24"/>
          <w:szCs w:val="24"/>
        </w:rPr>
        <w:t>distribuição</w:t>
      </w:r>
      <w:r w:rsidR="00520A50">
        <w:rPr>
          <w:rFonts w:ascii="Arial" w:eastAsia="Calibri" w:hAnsi="Arial" w:cs="Arial"/>
          <w:sz w:val="24"/>
          <w:szCs w:val="24"/>
        </w:rPr>
        <w:t xml:space="preserve"> </w:t>
      </w:r>
      <w:r w:rsidRPr="00550B8E">
        <w:rPr>
          <w:rFonts w:ascii="Arial" w:eastAsia="Calibri" w:hAnsi="Arial" w:cs="Arial"/>
          <w:sz w:val="24"/>
          <w:szCs w:val="24"/>
        </w:rPr>
        <w:t>para</w:t>
      </w:r>
      <w:r w:rsidR="00520A50">
        <w:rPr>
          <w:rFonts w:ascii="Arial" w:eastAsia="Calibri" w:hAnsi="Arial" w:cs="Arial"/>
          <w:sz w:val="24"/>
          <w:szCs w:val="24"/>
        </w:rPr>
        <w:t xml:space="preserve"> </w:t>
      </w:r>
      <w:r w:rsidRPr="00550B8E">
        <w:rPr>
          <w:rFonts w:ascii="Arial" w:eastAsia="Calibri" w:hAnsi="Arial" w:cs="Arial"/>
          <w:sz w:val="24"/>
          <w:szCs w:val="24"/>
        </w:rPr>
        <w:t>vasos</w:t>
      </w:r>
      <w:r w:rsidR="00520A50">
        <w:rPr>
          <w:rFonts w:ascii="Arial" w:eastAsia="Calibri"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520A50">
        <w:rPr>
          <w:rFonts w:ascii="Arial" w:hAnsi="Arial" w:cs="Arial"/>
          <w:sz w:val="24"/>
          <w:szCs w:val="24"/>
        </w:rPr>
        <w:t xml:space="preserve"> </w:t>
      </w:r>
      <w:r w:rsidR="00C56B3E" w:rsidRPr="00550B8E">
        <w:rPr>
          <w:rFonts w:ascii="Arial" w:eastAsia="Calibri" w:hAnsi="Arial" w:cs="Arial"/>
          <w:sz w:val="24"/>
          <w:szCs w:val="24"/>
        </w:rPr>
        <w:t>irrigação</w:t>
      </w:r>
      <w:r w:rsidR="00520A50">
        <w:rPr>
          <w:rFonts w:ascii="Arial" w:eastAsia="Calibri" w:hAnsi="Arial" w:cs="Arial"/>
          <w:sz w:val="24"/>
          <w:szCs w:val="24"/>
        </w:rPr>
        <w:t xml:space="preserve"> </w:t>
      </w:r>
      <w:r w:rsidRPr="00550B8E">
        <w:rPr>
          <w:rFonts w:ascii="Arial" w:eastAsia="Calibri" w:hAnsi="Arial" w:cs="Arial"/>
          <w:sz w:val="24"/>
          <w:szCs w:val="24"/>
        </w:rPr>
        <w:t>ou</w:t>
      </w:r>
      <w:r w:rsidR="00520A50">
        <w:rPr>
          <w:rFonts w:ascii="Arial" w:eastAsia="Calibri" w:hAnsi="Arial" w:cs="Arial"/>
          <w:sz w:val="24"/>
          <w:szCs w:val="24"/>
        </w:rPr>
        <w:t xml:space="preserve"> </w:t>
      </w:r>
      <w:r w:rsidRPr="00550B8E">
        <w:rPr>
          <w:rFonts w:ascii="Arial" w:eastAsia="Calibri" w:hAnsi="Arial" w:cs="Arial"/>
          <w:sz w:val="24"/>
          <w:szCs w:val="24"/>
        </w:rPr>
        <w:t>limpeza</w:t>
      </w:r>
      <w:r w:rsidR="00520A50">
        <w:rPr>
          <w:rFonts w:ascii="Arial" w:eastAsia="Calibri" w:hAnsi="Arial" w:cs="Arial"/>
          <w:sz w:val="24"/>
          <w:szCs w:val="24"/>
        </w:rPr>
        <w:t xml:space="preserve"> </w:t>
      </w:r>
      <w:r w:rsidR="00C56B3E" w:rsidRPr="00550B8E">
        <w:rPr>
          <w:rFonts w:ascii="Arial" w:hAnsi="Arial" w:cs="Arial"/>
          <w:b/>
          <w:sz w:val="24"/>
          <w:szCs w:val="24"/>
        </w:rPr>
        <w:t xml:space="preserve">(10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Sistemas</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reuso</w:t>
      </w:r>
      <w:r w:rsidR="00520A50">
        <w:rPr>
          <w:rFonts w:ascii="Arial" w:eastAsia="Calibri"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90% </w:t>
      </w:r>
      <w:r w:rsidRPr="00550B8E">
        <w:rPr>
          <w:rFonts w:ascii="Arial" w:eastAsia="Calibri" w:hAnsi="Arial" w:cs="Arial"/>
          <w:sz w:val="24"/>
          <w:szCs w:val="24"/>
        </w:rPr>
        <w:t>das</w:t>
      </w:r>
      <w:r w:rsidR="00520A50">
        <w:rPr>
          <w:rFonts w:ascii="Arial" w:eastAsia="Calibri" w:hAnsi="Arial" w:cs="Arial"/>
          <w:sz w:val="24"/>
          <w:szCs w:val="24"/>
        </w:rPr>
        <w:t xml:space="preserve"> </w:t>
      </w:r>
      <w:r w:rsidRPr="00550B8E">
        <w:rPr>
          <w:rFonts w:ascii="Arial" w:eastAsia="Calibri" w:hAnsi="Arial" w:cs="Arial"/>
          <w:sz w:val="24"/>
          <w:szCs w:val="24"/>
        </w:rPr>
        <w:t>águas</w:t>
      </w:r>
      <w:r w:rsidR="00520A50">
        <w:rPr>
          <w:rFonts w:ascii="Arial" w:eastAsia="Calibri" w:hAnsi="Arial" w:cs="Arial"/>
          <w:sz w:val="24"/>
          <w:szCs w:val="24"/>
        </w:rPr>
        <w:t xml:space="preserve"> </w:t>
      </w:r>
      <w:proofErr w:type="gramStart"/>
      <w:r w:rsidR="00C56B3E" w:rsidRPr="00550B8E">
        <w:rPr>
          <w:rFonts w:ascii="Arial" w:eastAsia="Calibri" w:hAnsi="Arial" w:cs="Arial"/>
          <w:sz w:val="24"/>
          <w:szCs w:val="24"/>
        </w:rPr>
        <w:t>negras</w:t>
      </w:r>
      <w:r w:rsidR="00520A50">
        <w:rPr>
          <w:rFonts w:ascii="Arial" w:eastAsia="Calibri" w:hAnsi="Arial" w:cs="Arial"/>
          <w:sz w:val="24"/>
          <w:szCs w:val="24"/>
        </w:rPr>
        <w:t xml:space="preserve"> </w:t>
      </w:r>
      <w:r w:rsidR="00C56B3E" w:rsidRPr="00550B8E">
        <w:rPr>
          <w:rFonts w:ascii="Arial" w:hAnsi="Arial" w:cs="Arial"/>
          <w:sz w:val="24"/>
          <w:szCs w:val="24"/>
        </w:rPr>
        <w:t>:</w:t>
      </w:r>
      <w:proofErr w:type="gramEnd"/>
      <w:r w:rsidR="00C56B3E" w:rsidRPr="00550B8E">
        <w:rPr>
          <w:rFonts w:ascii="Arial" w:hAnsi="Arial" w:cs="Arial"/>
          <w:sz w:val="24"/>
          <w:szCs w:val="24"/>
        </w:rPr>
        <w:t xml:space="preserve"> </w:t>
      </w:r>
      <w:r w:rsidR="00C56B3E" w:rsidRPr="00550B8E">
        <w:rPr>
          <w:rFonts w:ascii="Arial" w:eastAsia="Calibri" w:hAnsi="Arial" w:cs="Arial"/>
          <w:sz w:val="24"/>
          <w:szCs w:val="24"/>
        </w:rPr>
        <w:t>sistema</w:t>
      </w:r>
      <w:r w:rsidR="00520A50">
        <w:rPr>
          <w:rFonts w:ascii="Arial" w:eastAsia="Calibri" w:hAnsi="Arial" w:cs="Arial"/>
          <w:sz w:val="24"/>
          <w:szCs w:val="24"/>
        </w:rPr>
        <w:t xml:space="preserve"> </w:t>
      </w:r>
      <w:r w:rsidR="00C56B3E" w:rsidRPr="00550B8E">
        <w:rPr>
          <w:rFonts w:ascii="Arial" w:eastAsia="Calibri" w:hAnsi="Arial" w:cs="Arial"/>
          <w:sz w:val="24"/>
          <w:szCs w:val="24"/>
        </w:rPr>
        <w:t>independente</w:t>
      </w:r>
      <w:r w:rsidR="00520A50">
        <w:rPr>
          <w:rFonts w:ascii="Arial" w:eastAsia="Calibri" w:hAnsi="Arial" w:cs="Arial"/>
          <w:sz w:val="24"/>
          <w:szCs w:val="24"/>
        </w:rPr>
        <w:t xml:space="preserve"> </w:t>
      </w:r>
      <w:r w:rsidRPr="00550B8E">
        <w:rPr>
          <w:rFonts w:ascii="Arial" w:eastAsia="Calibri" w:hAnsi="Arial" w:cs="Arial"/>
          <w:sz w:val="24"/>
          <w:szCs w:val="24"/>
        </w:rPr>
        <w:t>constituído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r w:rsidRPr="00550B8E">
        <w:rPr>
          <w:rFonts w:ascii="Arial" w:eastAsia="Calibri" w:hAnsi="Arial" w:cs="Arial"/>
          <w:sz w:val="24"/>
          <w:szCs w:val="24"/>
        </w:rPr>
        <w:t>reservação</w:t>
      </w:r>
      <w:r w:rsidR="00520A50">
        <w:rPr>
          <w:rFonts w:ascii="Arial" w:eastAsia="Calibri" w:hAnsi="Arial" w:cs="Arial"/>
          <w:sz w:val="24"/>
          <w:szCs w:val="24"/>
        </w:rPr>
        <w:t xml:space="preserve"> </w:t>
      </w:r>
      <w:r w:rsidRPr="00550B8E">
        <w:rPr>
          <w:rFonts w:ascii="Arial" w:eastAsia="Calibri" w:hAnsi="Arial" w:cs="Arial"/>
          <w:sz w:val="24"/>
          <w:szCs w:val="24"/>
        </w:rPr>
        <w:t>e</w:t>
      </w:r>
      <w:r w:rsidR="00520A50">
        <w:rPr>
          <w:rFonts w:ascii="Arial" w:eastAsia="Calibri" w:hAnsi="Arial" w:cs="Arial"/>
          <w:sz w:val="24"/>
          <w:szCs w:val="24"/>
        </w:rPr>
        <w:t xml:space="preserve"> </w:t>
      </w:r>
      <w:r w:rsidRPr="00550B8E">
        <w:rPr>
          <w:rFonts w:ascii="Arial" w:eastAsia="Calibri" w:hAnsi="Arial" w:cs="Arial"/>
          <w:sz w:val="24"/>
          <w:szCs w:val="24"/>
        </w:rPr>
        <w:t>distribuição</w:t>
      </w:r>
      <w:r w:rsidR="00520A50">
        <w:rPr>
          <w:rFonts w:ascii="Arial" w:eastAsia="Calibri" w:hAnsi="Arial" w:cs="Arial"/>
          <w:sz w:val="24"/>
          <w:szCs w:val="24"/>
        </w:rPr>
        <w:t xml:space="preserve"> </w:t>
      </w:r>
      <w:r w:rsidRPr="00550B8E">
        <w:rPr>
          <w:rFonts w:ascii="Arial" w:eastAsia="Calibri" w:hAnsi="Arial" w:cs="Arial"/>
          <w:sz w:val="24"/>
          <w:szCs w:val="24"/>
        </w:rPr>
        <w:t>para</w:t>
      </w:r>
      <w:r w:rsidR="00520A50">
        <w:rPr>
          <w:rFonts w:ascii="Arial" w:eastAsia="Calibri" w:hAnsi="Arial" w:cs="Arial"/>
          <w:sz w:val="24"/>
          <w:szCs w:val="24"/>
        </w:rPr>
        <w:t xml:space="preserve"> </w:t>
      </w:r>
      <w:r w:rsidRPr="00550B8E">
        <w:rPr>
          <w:rFonts w:ascii="Arial" w:eastAsia="Calibri" w:hAnsi="Arial" w:cs="Arial"/>
          <w:sz w:val="24"/>
          <w:szCs w:val="24"/>
        </w:rPr>
        <w:t>vasos</w:t>
      </w:r>
      <w:r w:rsidR="00520A50">
        <w:rPr>
          <w:rFonts w:ascii="Arial" w:eastAsia="Calibri"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520A50">
        <w:rPr>
          <w:rFonts w:ascii="Arial" w:hAnsi="Arial" w:cs="Arial"/>
          <w:sz w:val="24"/>
          <w:szCs w:val="24"/>
        </w:rPr>
        <w:t xml:space="preserve"> </w:t>
      </w:r>
      <w:r w:rsidR="00C56B3E" w:rsidRPr="00550B8E">
        <w:rPr>
          <w:rFonts w:ascii="Arial" w:eastAsia="Calibri" w:hAnsi="Arial" w:cs="Arial"/>
          <w:sz w:val="24"/>
          <w:szCs w:val="24"/>
        </w:rPr>
        <w:t>limpeza</w:t>
      </w:r>
      <w:r w:rsidR="00520A50">
        <w:rPr>
          <w:rFonts w:ascii="Arial" w:eastAsia="Calibri" w:hAnsi="Arial" w:cs="Arial"/>
          <w:sz w:val="24"/>
          <w:szCs w:val="24"/>
        </w:rPr>
        <w:t xml:space="preserve"> </w:t>
      </w:r>
      <w:r w:rsidR="00C56B3E" w:rsidRPr="00550B8E">
        <w:rPr>
          <w:rFonts w:ascii="Arial" w:eastAsia="Calibri" w:hAnsi="Arial" w:cs="Arial"/>
          <w:sz w:val="24"/>
          <w:szCs w:val="24"/>
        </w:rPr>
        <w:t>ou</w:t>
      </w:r>
      <w:r w:rsidR="00520A50">
        <w:rPr>
          <w:rFonts w:ascii="Arial" w:eastAsia="Calibri" w:hAnsi="Arial" w:cs="Arial"/>
          <w:sz w:val="24"/>
          <w:szCs w:val="24"/>
        </w:rPr>
        <w:t xml:space="preserve"> </w:t>
      </w:r>
      <w:r w:rsidR="00C56B3E" w:rsidRPr="00550B8E">
        <w:rPr>
          <w:rFonts w:ascii="Arial" w:eastAsia="Calibri" w:hAnsi="Arial" w:cs="Arial"/>
          <w:sz w:val="24"/>
          <w:szCs w:val="24"/>
        </w:rPr>
        <w:t>irrigação</w:t>
      </w:r>
      <w:r w:rsidR="00520A50">
        <w:rPr>
          <w:rFonts w:ascii="Arial" w:eastAsia="Calibri" w:hAnsi="Arial" w:cs="Arial"/>
          <w:sz w:val="24"/>
          <w:szCs w:val="24"/>
        </w:rPr>
        <w:t xml:space="preserve"> </w:t>
      </w:r>
      <w:r w:rsidR="00C56B3E" w:rsidRPr="00550B8E">
        <w:rPr>
          <w:rFonts w:ascii="Arial" w:hAnsi="Arial" w:cs="Arial"/>
          <w:b/>
          <w:sz w:val="24"/>
          <w:szCs w:val="24"/>
        </w:rPr>
        <w:t xml:space="preserve">(10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Aproveitamento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águas</w:t>
      </w:r>
      <w:r w:rsidR="00520A50">
        <w:rPr>
          <w:rFonts w:ascii="Arial" w:eastAsia="Calibri" w:hAnsi="Arial" w:cs="Arial"/>
          <w:sz w:val="24"/>
          <w:szCs w:val="24"/>
        </w:rPr>
        <w:t xml:space="preserve"> </w:t>
      </w:r>
      <w:r w:rsidRPr="00550B8E">
        <w:rPr>
          <w:rFonts w:ascii="Arial" w:eastAsia="Calibri" w:hAnsi="Arial" w:cs="Arial"/>
          <w:sz w:val="24"/>
          <w:szCs w:val="24"/>
        </w:rPr>
        <w:t>pluviai</w:t>
      </w:r>
      <w:r w:rsidR="00C56B3E" w:rsidRPr="00550B8E">
        <w:rPr>
          <w:rFonts w:ascii="Arial" w:eastAsia="Calibri" w:hAnsi="Arial" w:cs="Arial"/>
          <w:sz w:val="24"/>
          <w:szCs w:val="24"/>
        </w:rPr>
        <w:t>s</w:t>
      </w:r>
      <w:r w:rsidR="00520A50">
        <w:rPr>
          <w:rFonts w:ascii="Arial" w:eastAsia="Calibri" w:hAnsi="Arial" w:cs="Arial"/>
          <w:sz w:val="24"/>
          <w:szCs w:val="24"/>
        </w:rPr>
        <w:t xml:space="preserve"> </w:t>
      </w:r>
      <w:r w:rsidR="00C56B3E" w:rsidRPr="00550B8E">
        <w:rPr>
          <w:rFonts w:ascii="Arial" w:eastAsia="Calibri" w:hAnsi="Arial" w:cs="Arial"/>
          <w:sz w:val="24"/>
          <w:szCs w:val="24"/>
        </w:rPr>
        <w:t>em</w:t>
      </w:r>
      <w:r w:rsidR="00C56B3E" w:rsidRPr="00550B8E">
        <w:rPr>
          <w:rFonts w:ascii="Arial" w:hAnsi="Arial" w:cs="Arial"/>
          <w:sz w:val="24"/>
          <w:szCs w:val="24"/>
        </w:rPr>
        <w:t xml:space="preserve"> 90</w:t>
      </w:r>
      <w:r w:rsidR="00520A50">
        <w:rPr>
          <w:rFonts w:ascii="Arial" w:hAnsi="Arial" w:cs="Arial"/>
          <w:sz w:val="24"/>
          <w:szCs w:val="24"/>
        </w:rPr>
        <w:t xml:space="preserve"> </w:t>
      </w:r>
      <w:r w:rsidR="00C56B3E" w:rsidRPr="00550B8E">
        <w:rPr>
          <w:rFonts w:ascii="Arial" w:eastAsia="Calibri" w:hAnsi="Arial" w:cs="Arial"/>
          <w:sz w:val="24"/>
          <w:szCs w:val="24"/>
        </w:rPr>
        <w:t>V</w:t>
      </w:r>
      <w:r w:rsidR="00520A50">
        <w:rPr>
          <w:rFonts w:ascii="Arial" w:eastAsia="Calibri" w:hAnsi="Arial" w:cs="Arial"/>
          <w:sz w:val="24"/>
          <w:szCs w:val="24"/>
        </w:rPr>
        <w:t xml:space="preserve"> </w:t>
      </w:r>
      <w:r w:rsidR="00C56B3E" w:rsidRPr="00550B8E">
        <w:rPr>
          <w:rFonts w:ascii="Arial" w:eastAsia="Calibri" w:hAnsi="Arial" w:cs="Arial"/>
          <w:sz w:val="24"/>
          <w:szCs w:val="24"/>
        </w:rPr>
        <w:t>o</w:t>
      </w:r>
      <w:r w:rsidR="00520A50">
        <w:rPr>
          <w:rFonts w:ascii="Arial" w:eastAsia="Calibri" w:hAnsi="Arial" w:cs="Arial"/>
          <w:sz w:val="24"/>
          <w:szCs w:val="24"/>
        </w:rPr>
        <w:t xml:space="preserve"> </w:t>
      </w:r>
      <w:r w:rsidR="00C56B3E" w:rsidRPr="00550B8E">
        <w:rPr>
          <w:rFonts w:ascii="Arial" w:eastAsia="Calibri" w:hAnsi="Arial" w:cs="Arial"/>
          <w:sz w:val="24"/>
          <w:szCs w:val="24"/>
        </w:rPr>
        <w:t>da</w:t>
      </w:r>
      <w:r w:rsidR="00520A50">
        <w:rPr>
          <w:rFonts w:ascii="Arial" w:eastAsia="Calibri" w:hAnsi="Arial" w:cs="Arial"/>
          <w:sz w:val="24"/>
          <w:szCs w:val="24"/>
        </w:rPr>
        <w:t xml:space="preserve"> </w:t>
      </w:r>
      <w:r w:rsidR="00C56B3E" w:rsidRPr="00550B8E">
        <w:rPr>
          <w:rFonts w:ascii="Arial" w:eastAsia="Calibri" w:hAnsi="Arial" w:cs="Arial"/>
          <w:sz w:val="24"/>
          <w:szCs w:val="24"/>
        </w:rPr>
        <w:t>área</w:t>
      </w:r>
      <w:r w:rsidR="00520A50">
        <w:rPr>
          <w:rFonts w:ascii="Arial" w:eastAsia="Calibri" w:hAnsi="Arial" w:cs="Arial"/>
          <w:sz w:val="24"/>
          <w:szCs w:val="24"/>
        </w:rPr>
        <w:t xml:space="preserve"> </w:t>
      </w:r>
      <w:r w:rsidR="00C56B3E" w:rsidRPr="00550B8E">
        <w:rPr>
          <w:rFonts w:ascii="Arial" w:eastAsia="Calibri" w:hAnsi="Arial" w:cs="Arial"/>
          <w:sz w:val="24"/>
          <w:szCs w:val="24"/>
        </w:rPr>
        <w:t>de</w:t>
      </w:r>
      <w:r w:rsidR="00520A50">
        <w:rPr>
          <w:rFonts w:ascii="Arial" w:eastAsia="Calibri" w:hAnsi="Arial" w:cs="Arial"/>
          <w:sz w:val="24"/>
          <w:szCs w:val="24"/>
        </w:rPr>
        <w:t xml:space="preserve"> </w:t>
      </w:r>
      <w:r w:rsidR="00C56B3E" w:rsidRPr="00550B8E">
        <w:rPr>
          <w:rFonts w:ascii="Arial" w:eastAsia="Calibri" w:hAnsi="Arial" w:cs="Arial"/>
          <w:sz w:val="24"/>
          <w:szCs w:val="24"/>
        </w:rPr>
        <w:t>cobertura</w:t>
      </w:r>
      <w:r w:rsidR="00520A50">
        <w:rPr>
          <w:rFonts w:ascii="Arial" w:eastAsia="Calibri" w:hAnsi="Arial" w:cs="Arial"/>
          <w:sz w:val="24"/>
          <w:szCs w:val="24"/>
        </w:rPr>
        <w:t xml:space="preserve"> </w:t>
      </w:r>
      <w:r w:rsidRPr="00550B8E">
        <w:rPr>
          <w:rFonts w:ascii="Arial" w:eastAsia="Calibri" w:hAnsi="Arial" w:cs="Arial"/>
          <w:sz w:val="24"/>
          <w:szCs w:val="24"/>
        </w:rPr>
        <w:t>excetuando</w:t>
      </w:r>
      <w:r w:rsidR="00520A50">
        <w:rPr>
          <w:rFonts w:ascii="Arial" w:eastAsia="Calibri" w:hAnsi="Arial" w:cs="Arial"/>
          <w:sz w:val="24"/>
          <w:szCs w:val="24"/>
        </w:rPr>
        <w:t xml:space="preserve"> </w:t>
      </w:r>
      <w:r w:rsidRPr="00550B8E">
        <w:rPr>
          <w:rFonts w:ascii="Arial" w:eastAsia="Calibri" w:hAnsi="Arial" w:cs="Arial"/>
          <w:sz w:val="24"/>
          <w:szCs w:val="24"/>
        </w:rPr>
        <w:t>possível</w:t>
      </w:r>
      <w:r w:rsidR="00520A50">
        <w:rPr>
          <w:rFonts w:ascii="Arial" w:eastAsia="Calibri" w:hAnsi="Arial" w:cs="Arial"/>
          <w:sz w:val="24"/>
          <w:szCs w:val="24"/>
        </w:rPr>
        <w:t xml:space="preserve"> </w:t>
      </w:r>
      <w:r w:rsidRPr="00550B8E">
        <w:rPr>
          <w:rFonts w:ascii="Arial" w:eastAsia="Calibri" w:hAnsi="Arial" w:cs="Arial"/>
          <w:sz w:val="24"/>
          <w:szCs w:val="24"/>
        </w:rPr>
        <w:t>área</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telhado</w:t>
      </w:r>
      <w:r w:rsidR="00520A50">
        <w:rPr>
          <w:rFonts w:ascii="Arial" w:eastAsia="Calibri"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w:t>
      </w:r>
      <w:r w:rsidR="00520A50">
        <w:rPr>
          <w:rFonts w:ascii="Arial" w:hAnsi="Arial" w:cs="Arial"/>
          <w:sz w:val="24"/>
          <w:szCs w:val="24"/>
        </w:rPr>
        <w:t xml:space="preserve"> </w:t>
      </w:r>
      <w:r w:rsidRPr="00550B8E">
        <w:rPr>
          <w:rFonts w:ascii="Arial" w:eastAsia="Calibri" w:hAnsi="Arial" w:cs="Arial"/>
          <w:sz w:val="24"/>
          <w:szCs w:val="24"/>
        </w:rPr>
        <w:t>implantação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sistema</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00C56B3E" w:rsidRPr="00550B8E">
        <w:rPr>
          <w:rFonts w:ascii="Arial" w:eastAsia="Calibri" w:hAnsi="Arial" w:cs="Arial"/>
          <w:sz w:val="24"/>
          <w:szCs w:val="24"/>
        </w:rPr>
        <w:t>captação</w:t>
      </w:r>
      <w:r w:rsidR="00C56B3E" w:rsidRPr="00550B8E">
        <w:rPr>
          <w:rFonts w:ascii="Arial" w:hAnsi="Arial" w:cs="Arial"/>
          <w:sz w:val="24"/>
          <w:szCs w:val="24"/>
        </w:rPr>
        <w:t xml:space="preserve">, </w:t>
      </w:r>
      <w:r w:rsidR="00C56B3E" w:rsidRPr="00550B8E">
        <w:rPr>
          <w:rFonts w:ascii="Arial" w:eastAsia="Calibri" w:hAnsi="Arial" w:cs="Arial"/>
          <w:sz w:val="24"/>
          <w:szCs w:val="24"/>
        </w:rPr>
        <w:t>tratamento</w:t>
      </w:r>
      <w:r w:rsidR="00C56B3E" w:rsidRPr="00550B8E">
        <w:rPr>
          <w:rFonts w:ascii="Arial" w:hAnsi="Arial" w:cs="Arial"/>
          <w:sz w:val="24"/>
          <w:szCs w:val="24"/>
        </w:rPr>
        <w:t xml:space="preserve">, </w:t>
      </w:r>
      <w:r w:rsidR="00C56B3E" w:rsidRPr="00550B8E">
        <w:rPr>
          <w:rFonts w:ascii="Arial" w:eastAsia="Calibri" w:hAnsi="Arial" w:cs="Arial"/>
          <w:sz w:val="24"/>
          <w:szCs w:val="24"/>
        </w:rPr>
        <w:t>reservação</w:t>
      </w:r>
      <w:r w:rsidR="00520A50">
        <w:rPr>
          <w:rFonts w:ascii="Arial" w:eastAsia="Calibri" w:hAnsi="Arial" w:cs="Arial"/>
          <w:sz w:val="24"/>
          <w:szCs w:val="24"/>
        </w:rPr>
        <w:t xml:space="preserve"> </w:t>
      </w:r>
      <w:r w:rsidRPr="00550B8E">
        <w:rPr>
          <w:rFonts w:ascii="Arial" w:eastAsia="Calibri" w:hAnsi="Arial" w:cs="Arial"/>
          <w:sz w:val="24"/>
          <w:szCs w:val="24"/>
        </w:rPr>
        <w:t>e</w:t>
      </w:r>
      <w:r w:rsidR="00520A50">
        <w:rPr>
          <w:rFonts w:ascii="Arial" w:eastAsia="Calibri" w:hAnsi="Arial" w:cs="Arial"/>
          <w:sz w:val="24"/>
          <w:szCs w:val="24"/>
        </w:rPr>
        <w:t xml:space="preserve"> </w:t>
      </w:r>
      <w:r w:rsidRPr="00550B8E">
        <w:rPr>
          <w:rFonts w:ascii="Arial" w:eastAsia="Calibri" w:hAnsi="Arial" w:cs="Arial"/>
          <w:sz w:val="24"/>
          <w:szCs w:val="24"/>
        </w:rPr>
        <w:t>distribuição</w:t>
      </w:r>
      <w:r w:rsidR="00520A50">
        <w:rPr>
          <w:rFonts w:ascii="Arial" w:eastAsia="Calibri" w:hAnsi="Arial" w:cs="Arial"/>
          <w:sz w:val="24"/>
          <w:szCs w:val="24"/>
        </w:rPr>
        <w:t xml:space="preserve"> </w:t>
      </w:r>
      <w:r w:rsidRPr="00550B8E">
        <w:rPr>
          <w:rFonts w:ascii="Arial" w:eastAsia="Calibri" w:hAnsi="Arial" w:cs="Arial"/>
          <w:sz w:val="24"/>
          <w:szCs w:val="24"/>
        </w:rPr>
        <w:t>para</w:t>
      </w:r>
      <w:r w:rsidR="00520A50">
        <w:rPr>
          <w:rFonts w:ascii="Arial" w:eastAsia="Calibri" w:hAnsi="Arial" w:cs="Arial"/>
          <w:sz w:val="24"/>
          <w:szCs w:val="24"/>
        </w:rPr>
        <w:t xml:space="preserve"> </w:t>
      </w:r>
      <w:r w:rsidRPr="00550B8E">
        <w:rPr>
          <w:rFonts w:ascii="Arial" w:eastAsia="Calibri" w:hAnsi="Arial" w:cs="Arial"/>
          <w:sz w:val="24"/>
          <w:szCs w:val="24"/>
        </w:rPr>
        <w:t>vasos</w:t>
      </w:r>
      <w:r w:rsidR="00520A50">
        <w:rPr>
          <w:rFonts w:ascii="Arial" w:eastAsia="Calibri"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520A50">
        <w:rPr>
          <w:rFonts w:ascii="Arial" w:hAnsi="Arial" w:cs="Arial"/>
          <w:sz w:val="24"/>
          <w:szCs w:val="24"/>
        </w:rPr>
        <w:t xml:space="preserve"> </w:t>
      </w:r>
      <w:r w:rsidRPr="00550B8E">
        <w:rPr>
          <w:rFonts w:ascii="Arial" w:eastAsia="Calibri" w:hAnsi="Arial" w:cs="Arial"/>
          <w:sz w:val="24"/>
          <w:szCs w:val="24"/>
        </w:rPr>
        <w:t>limpeza</w:t>
      </w:r>
      <w:r w:rsidR="00520A50">
        <w:rPr>
          <w:rFonts w:ascii="Arial" w:eastAsia="Calibri" w:hAnsi="Arial" w:cs="Arial"/>
          <w:sz w:val="24"/>
          <w:szCs w:val="24"/>
        </w:rPr>
        <w:t xml:space="preserve"> </w:t>
      </w:r>
      <w:r w:rsidRPr="00550B8E">
        <w:rPr>
          <w:rFonts w:ascii="Arial" w:eastAsia="Calibri" w:hAnsi="Arial" w:cs="Arial"/>
          <w:sz w:val="24"/>
          <w:szCs w:val="24"/>
        </w:rPr>
        <w:t>ou</w:t>
      </w:r>
      <w:r w:rsidR="00520A50">
        <w:rPr>
          <w:rFonts w:ascii="Arial" w:eastAsia="Calibri" w:hAnsi="Arial" w:cs="Arial"/>
          <w:sz w:val="24"/>
          <w:szCs w:val="24"/>
        </w:rPr>
        <w:t xml:space="preserve"> </w:t>
      </w:r>
      <w:r w:rsidRPr="00550B8E">
        <w:rPr>
          <w:rFonts w:ascii="Arial" w:eastAsia="Calibri" w:hAnsi="Arial" w:cs="Arial"/>
          <w:sz w:val="24"/>
          <w:szCs w:val="24"/>
        </w:rPr>
        <w:t>irrigação</w:t>
      </w:r>
      <w:r w:rsidR="00520A50">
        <w:rPr>
          <w:rFonts w:ascii="Arial" w:eastAsia="Calibri" w:hAnsi="Arial" w:cs="Arial"/>
          <w:sz w:val="24"/>
          <w:szCs w:val="24"/>
        </w:rPr>
        <w:t xml:space="preserve"> </w:t>
      </w:r>
      <w:r w:rsidR="00C56B3E" w:rsidRPr="00550B8E">
        <w:rPr>
          <w:rFonts w:ascii="Arial" w:hAnsi="Arial" w:cs="Arial"/>
          <w:b/>
          <w:sz w:val="24"/>
          <w:szCs w:val="24"/>
        </w:rPr>
        <w:t>(</w:t>
      </w:r>
      <w:proofErr w:type="gramStart"/>
      <w:r w:rsidR="00C56B3E" w:rsidRPr="00550B8E">
        <w:rPr>
          <w:rFonts w:ascii="Arial" w:hAnsi="Arial" w:cs="Arial"/>
          <w:b/>
          <w:sz w:val="24"/>
          <w:szCs w:val="24"/>
        </w:rPr>
        <w:t>7</w:t>
      </w:r>
      <w:proofErr w:type="gramEnd"/>
      <w:r w:rsidR="00C56B3E" w:rsidRPr="00550B8E">
        <w:rPr>
          <w:rFonts w:ascii="Arial" w:hAnsi="Arial" w:cs="Arial"/>
          <w:b/>
          <w:sz w:val="24"/>
          <w:szCs w:val="24"/>
        </w:rPr>
        <w:t xml:space="preserve">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Aproveitamento</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água</w:t>
      </w:r>
      <w:r w:rsidR="00520A50">
        <w:rPr>
          <w:rFonts w:ascii="Arial" w:eastAsia="Calibri" w:hAnsi="Arial" w:cs="Arial"/>
          <w:sz w:val="24"/>
          <w:szCs w:val="24"/>
        </w:rPr>
        <w:t xml:space="preserve"> </w:t>
      </w:r>
      <w:r w:rsidRPr="00550B8E">
        <w:rPr>
          <w:rFonts w:ascii="Arial" w:eastAsia="Calibri" w:hAnsi="Arial" w:cs="Arial"/>
          <w:sz w:val="24"/>
          <w:szCs w:val="24"/>
        </w:rPr>
        <w:t>de</w:t>
      </w:r>
      <w:r w:rsidR="00520A50">
        <w:rPr>
          <w:rFonts w:ascii="Arial" w:eastAsia="Calibri" w:hAnsi="Arial" w:cs="Arial"/>
          <w:sz w:val="24"/>
          <w:szCs w:val="24"/>
        </w:rPr>
        <w:t xml:space="preserve"> </w:t>
      </w:r>
      <w:r w:rsidRPr="00550B8E">
        <w:rPr>
          <w:rFonts w:ascii="Arial" w:eastAsia="Calibri" w:hAnsi="Arial" w:cs="Arial"/>
          <w:sz w:val="24"/>
          <w:szCs w:val="24"/>
        </w:rPr>
        <w:t>condensação</w:t>
      </w:r>
      <w:r w:rsidR="00520A50">
        <w:rPr>
          <w:rFonts w:ascii="Arial" w:eastAsia="Calibri" w:hAnsi="Arial" w:cs="Arial"/>
          <w:sz w:val="24"/>
          <w:szCs w:val="24"/>
        </w:rPr>
        <w:t xml:space="preserve"> </w:t>
      </w:r>
      <w:r w:rsidR="00C56B3E" w:rsidRPr="00550B8E">
        <w:rPr>
          <w:rFonts w:ascii="Arial" w:eastAsia="Calibri" w:hAnsi="Arial" w:cs="Arial"/>
          <w:sz w:val="24"/>
          <w:szCs w:val="24"/>
        </w:rPr>
        <w:t>do</w:t>
      </w:r>
      <w:r w:rsidR="00520A50">
        <w:rPr>
          <w:rFonts w:ascii="Arial" w:eastAsia="Calibri" w:hAnsi="Arial" w:cs="Arial"/>
          <w:sz w:val="24"/>
          <w:szCs w:val="24"/>
        </w:rPr>
        <w:t xml:space="preserve"> </w:t>
      </w:r>
      <w:r w:rsidR="00C56B3E" w:rsidRPr="00550B8E">
        <w:rPr>
          <w:rFonts w:ascii="Arial" w:eastAsia="Calibri" w:hAnsi="Arial" w:cs="Arial"/>
          <w:sz w:val="24"/>
          <w:szCs w:val="24"/>
        </w:rPr>
        <w:t>sistema</w:t>
      </w:r>
      <w:r w:rsidR="00520A50">
        <w:rPr>
          <w:rFonts w:ascii="Arial" w:eastAsia="Calibri" w:hAnsi="Arial" w:cs="Arial"/>
          <w:sz w:val="24"/>
          <w:szCs w:val="24"/>
        </w:rPr>
        <w:t xml:space="preserve"> </w:t>
      </w:r>
      <w:r w:rsidR="00C56B3E" w:rsidRPr="00550B8E">
        <w:rPr>
          <w:rFonts w:ascii="Arial" w:eastAsia="Calibri" w:hAnsi="Arial" w:cs="Arial"/>
          <w:sz w:val="24"/>
          <w:szCs w:val="24"/>
        </w:rPr>
        <w:t>de</w:t>
      </w:r>
      <w:r w:rsidR="00520A50">
        <w:rPr>
          <w:rFonts w:ascii="Arial" w:eastAsia="Calibri" w:hAnsi="Arial" w:cs="Arial"/>
          <w:sz w:val="24"/>
          <w:szCs w:val="24"/>
        </w:rPr>
        <w:t xml:space="preserve"> </w:t>
      </w:r>
      <w:r w:rsidR="00C56B3E" w:rsidRPr="00550B8E">
        <w:rPr>
          <w:rFonts w:ascii="Arial" w:eastAsia="Calibri" w:hAnsi="Arial" w:cs="Arial"/>
          <w:sz w:val="24"/>
          <w:szCs w:val="24"/>
        </w:rPr>
        <w:t>ar</w:t>
      </w:r>
      <w:r w:rsidR="00520A50">
        <w:rPr>
          <w:rFonts w:ascii="Arial" w:eastAsia="Calibri" w:hAnsi="Arial" w:cs="Arial"/>
          <w:sz w:val="24"/>
          <w:szCs w:val="24"/>
        </w:rPr>
        <w:t xml:space="preserve"> </w:t>
      </w:r>
      <w:r w:rsidR="00C56B3E" w:rsidRPr="00550B8E">
        <w:rPr>
          <w:rFonts w:ascii="Arial" w:eastAsia="Calibri" w:hAnsi="Arial" w:cs="Arial"/>
          <w:sz w:val="24"/>
          <w:szCs w:val="24"/>
        </w:rPr>
        <w:t>condicionado</w:t>
      </w:r>
      <w:r w:rsidR="00C56B3E" w:rsidRPr="00550B8E">
        <w:rPr>
          <w:rFonts w:ascii="Arial" w:hAnsi="Arial" w:cs="Arial"/>
          <w:sz w:val="24"/>
          <w:szCs w:val="24"/>
        </w:rPr>
        <w:t xml:space="preserve">, </w:t>
      </w:r>
      <w:r w:rsidRPr="00550B8E">
        <w:rPr>
          <w:rFonts w:ascii="Arial" w:eastAsia="Calibri" w:hAnsi="Arial" w:cs="Arial"/>
          <w:sz w:val="24"/>
          <w:szCs w:val="24"/>
        </w:rPr>
        <w:t>em</w:t>
      </w:r>
      <w:r w:rsidR="00520A50">
        <w:rPr>
          <w:rFonts w:ascii="Arial" w:eastAsia="Calibri" w:hAnsi="Arial" w:cs="Arial"/>
          <w:sz w:val="24"/>
          <w:szCs w:val="24"/>
        </w:rPr>
        <w:t xml:space="preserve"> </w:t>
      </w:r>
      <w:r w:rsidRPr="00550B8E">
        <w:rPr>
          <w:rFonts w:ascii="Arial" w:eastAsia="Calibri" w:hAnsi="Arial" w:cs="Arial"/>
          <w:sz w:val="24"/>
          <w:szCs w:val="24"/>
        </w:rPr>
        <w:t>no</w:t>
      </w:r>
      <w:r w:rsidR="00520A50">
        <w:rPr>
          <w:rFonts w:ascii="Arial" w:eastAsia="Calibri"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80% </w:t>
      </w:r>
      <w:r w:rsidRPr="00550B8E">
        <w:rPr>
          <w:rFonts w:ascii="Arial" w:eastAsia="Calibri" w:hAnsi="Arial" w:cs="Arial"/>
          <w:sz w:val="24"/>
          <w:szCs w:val="24"/>
        </w:rPr>
        <w:t>dos</w:t>
      </w:r>
      <w:r w:rsidR="00520A50">
        <w:rPr>
          <w:rFonts w:ascii="Arial" w:eastAsia="Calibri" w:hAnsi="Arial" w:cs="Arial"/>
          <w:sz w:val="24"/>
          <w:szCs w:val="24"/>
        </w:rPr>
        <w:t xml:space="preserve"> </w:t>
      </w:r>
      <w:r w:rsidRPr="00550B8E">
        <w:rPr>
          <w:rFonts w:ascii="Arial" w:eastAsia="Calibri" w:hAnsi="Arial" w:cs="Arial"/>
          <w:sz w:val="24"/>
          <w:szCs w:val="24"/>
        </w:rPr>
        <w:t>pontos</w:t>
      </w:r>
      <w:r w:rsidR="00520A50">
        <w:rPr>
          <w:rFonts w:ascii="Arial" w:eastAsia="Calibri" w:hAnsi="Arial" w:cs="Arial"/>
          <w:sz w:val="24"/>
          <w:szCs w:val="24"/>
        </w:rPr>
        <w:t xml:space="preserve"> </w:t>
      </w:r>
      <w:r w:rsidRPr="00550B8E">
        <w:rPr>
          <w:rFonts w:ascii="Arial" w:eastAsia="Calibri" w:hAnsi="Arial" w:cs="Arial"/>
          <w:sz w:val="24"/>
          <w:szCs w:val="24"/>
        </w:rPr>
        <w:t>dos</w:t>
      </w:r>
      <w:r w:rsidR="00520A50">
        <w:rPr>
          <w:rFonts w:ascii="Arial" w:eastAsia="Calibri" w:hAnsi="Arial" w:cs="Arial"/>
          <w:sz w:val="24"/>
          <w:szCs w:val="24"/>
        </w:rPr>
        <w:t xml:space="preserve"> </w:t>
      </w:r>
      <w:r w:rsidRPr="00550B8E">
        <w:rPr>
          <w:rFonts w:ascii="Arial" w:eastAsia="Calibri" w:hAnsi="Arial" w:cs="Arial"/>
          <w:sz w:val="24"/>
          <w:szCs w:val="24"/>
        </w:rPr>
        <w:t>equipamentos</w:t>
      </w:r>
      <w:r w:rsidRPr="00550B8E">
        <w:rPr>
          <w:rFonts w:ascii="Arial" w:hAnsi="Arial" w:cs="Arial"/>
          <w:sz w:val="24"/>
          <w:szCs w:val="24"/>
        </w:rPr>
        <w:t>,</w:t>
      </w:r>
      <w:r w:rsidR="00520A50">
        <w:rPr>
          <w:rFonts w:ascii="Arial" w:hAnsi="Arial" w:cs="Arial"/>
          <w:sz w:val="24"/>
          <w:szCs w:val="24"/>
        </w:rPr>
        <w:t xml:space="preserve"> </w:t>
      </w:r>
      <w:r w:rsidRPr="00550B8E">
        <w:rPr>
          <w:rFonts w:ascii="Arial" w:eastAsia="Calibri" w:hAnsi="Arial" w:cs="Arial"/>
          <w:sz w:val="24"/>
          <w:szCs w:val="24"/>
        </w:rPr>
        <w:t>para</w:t>
      </w:r>
      <w:r w:rsidR="00520A50">
        <w:rPr>
          <w:rFonts w:ascii="Arial" w:eastAsia="Calibri" w:hAnsi="Arial" w:cs="Arial"/>
          <w:sz w:val="24"/>
          <w:szCs w:val="24"/>
        </w:rPr>
        <w:t xml:space="preserve"> </w:t>
      </w:r>
      <w:r w:rsidRPr="00550B8E">
        <w:rPr>
          <w:rFonts w:ascii="Arial" w:eastAsia="Calibri" w:hAnsi="Arial" w:cs="Arial"/>
          <w:sz w:val="24"/>
          <w:szCs w:val="24"/>
        </w:rPr>
        <w:t>utilização</w:t>
      </w:r>
      <w:r w:rsidR="00520A50">
        <w:rPr>
          <w:rFonts w:ascii="Arial" w:eastAsia="Calibri" w:hAnsi="Arial" w:cs="Arial"/>
          <w:sz w:val="24"/>
          <w:szCs w:val="24"/>
        </w:rPr>
        <w:t xml:space="preserve"> </w:t>
      </w:r>
      <w:r w:rsidRPr="00550B8E">
        <w:rPr>
          <w:rFonts w:ascii="Arial" w:eastAsia="Calibri" w:hAnsi="Arial" w:cs="Arial"/>
          <w:sz w:val="24"/>
          <w:szCs w:val="24"/>
        </w:rPr>
        <w:t>nos</w:t>
      </w:r>
      <w:r w:rsidR="00520A50">
        <w:rPr>
          <w:rFonts w:ascii="Arial" w:eastAsia="Calibri" w:hAnsi="Arial" w:cs="Arial"/>
          <w:sz w:val="24"/>
          <w:szCs w:val="24"/>
        </w:rPr>
        <w:t xml:space="preserve"> </w:t>
      </w:r>
      <w:r w:rsidRPr="00550B8E">
        <w:rPr>
          <w:rFonts w:ascii="Arial" w:eastAsia="Calibri" w:hAnsi="Arial" w:cs="Arial"/>
          <w:sz w:val="24"/>
          <w:szCs w:val="24"/>
        </w:rPr>
        <w:t>vasos</w:t>
      </w:r>
      <w:r w:rsidR="00520A50">
        <w:rPr>
          <w:rFonts w:ascii="Arial" w:eastAsia="Calibri" w:hAnsi="Arial" w:cs="Arial"/>
          <w:sz w:val="24"/>
          <w:szCs w:val="24"/>
        </w:rPr>
        <w:t xml:space="preserve"> </w:t>
      </w:r>
      <w:r w:rsidRPr="00550B8E">
        <w:rPr>
          <w:rFonts w:ascii="Arial" w:eastAsia="Calibri" w:hAnsi="Arial" w:cs="Arial"/>
          <w:sz w:val="24"/>
          <w:szCs w:val="24"/>
        </w:rPr>
        <w:t>sanit</w:t>
      </w:r>
      <w:r w:rsidR="00C56B3E" w:rsidRPr="00550B8E">
        <w:rPr>
          <w:rFonts w:ascii="Arial" w:eastAsia="Calibri" w:hAnsi="Arial" w:cs="Arial"/>
          <w:sz w:val="24"/>
          <w:szCs w:val="24"/>
        </w:rPr>
        <w:t>ários</w:t>
      </w:r>
      <w:r w:rsidR="00C56B3E" w:rsidRPr="00550B8E">
        <w:rPr>
          <w:rFonts w:ascii="Arial" w:hAnsi="Arial" w:cs="Arial"/>
          <w:sz w:val="24"/>
          <w:szCs w:val="24"/>
        </w:rPr>
        <w:t xml:space="preserve">, </w:t>
      </w:r>
      <w:r w:rsidR="00C56B3E" w:rsidRPr="00550B8E">
        <w:rPr>
          <w:rFonts w:ascii="Arial" w:eastAsia="Calibri" w:hAnsi="Arial" w:cs="Arial"/>
          <w:sz w:val="24"/>
          <w:szCs w:val="24"/>
        </w:rPr>
        <w:t>limpeza</w:t>
      </w:r>
      <w:r w:rsidR="00520A50">
        <w:rPr>
          <w:rFonts w:ascii="Arial" w:eastAsia="Calibri" w:hAnsi="Arial" w:cs="Arial"/>
          <w:sz w:val="24"/>
          <w:szCs w:val="24"/>
        </w:rPr>
        <w:t xml:space="preserve"> </w:t>
      </w:r>
      <w:r w:rsidR="00C56B3E" w:rsidRPr="00550B8E">
        <w:rPr>
          <w:rFonts w:ascii="Arial" w:eastAsia="Calibri" w:hAnsi="Arial" w:cs="Arial"/>
          <w:sz w:val="24"/>
          <w:szCs w:val="24"/>
        </w:rPr>
        <w:t>ou</w:t>
      </w:r>
      <w:r w:rsidR="00520A50">
        <w:rPr>
          <w:rFonts w:ascii="Arial" w:eastAsia="Calibri" w:hAnsi="Arial" w:cs="Arial"/>
          <w:sz w:val="24"/>
          <w:szCs w:val="24"/>
        </w:rPr>
        <w:t xml:space="preserve"> </w:t>
      </w:r>
      <w:r w:rsidR="00C56B3E" w:rsidRPr="00550B8E">
        <w:rPr>
          <w:rFonts w:ascii="Arial" w:eastAsia="Calibri" w:hAnsi="Arial" w:cs="Arial"/>
          <w:sz w:val="24"/>
          <w:szCs w:val="24"/>
        </w:rPr>
        <w:t>irrigação</w:t>
      </w:r>
      <w:r w:rsidR="00520A50">
        <w:rPr>
          <w:rFonts w:ascii="Arial" w:eastAsia="Calibri" w:hAnsi="Arial" w:cs="Arial"/>
          <w:sz w:val="24"/>
          <w:szCs w:val="24"/>
        </w:rPr>
        <w:t xml:space="preserve"> </w:t>
      </w:r>
      <w:r w:rsidR="00C56B3E" w:rsidRPr="00550B8E">
        <w:rPr>
          <w:rFonts w:ascii="Arial" w:hAnsi="Arial" w:cs="Arial"/>
          <w:b/>
          <w:sz w:val="24"/>
          <w:szCs w:val="24"/>
        </w:rPr>
        <w:t>(</w:t>
      </w:r>
      <w:proofErr w:type="gramStart"/>
      <w:r w:rsidR="00C56B3E" w:rsidRPr="00550B8E">
        <w:rPr>
          <w:rFonts w:ascii="Arial" w:hAnsi="Arial" w:cs="Arial"/>
          <w:b/>
          <w:sz w:val="24"/>
          <w:szCs w:val="24"/>
        </w:rPr>
        <w:t>7</w:t>
      </w:r>
      <w:proofErr w:type="gramEnd"/>
      <w:r w:rsidR="00C56B3E" w:rsidRPr="00550B8E">
        <w:rPr>
          <w:rFonts w:ascii="Arial" w:hAnsi="Arial" w:cs="Arial"/>
          <w:b/>
          <w:sz w:val="24"/>
          <w:szCs w:val="24"/>
        </w:rPr>
        <w:t xml:space="preserve"> </w:t>
      </w:r>
      <w:r w:rsidR="00C56B3E" w:rsidRPr="00550B8E">
        <w:rPr>
          <w:rFonts w:ascii="Arial" w:eastAsia="Calibri" w:hAnsi="Arial" w:cs="Arial"/>
          <w:b/>
          <w:sz w:val="24"/>
          <w:szCs w:val="24"/>
        </w:rPr>
        <w:t>pontos</w:t>
      </w:r>
      <w:r w:rsidR="00C56B3E" w:rsidRPr="00550B8E">
        <w:rPr>
          <w:rFonts w:ascii="Arial" w:hAnsi="Arial" w:cs="Arial"/>
          <w:b/>
          <w:sz w:val="24"/>
          <w:szCs w:val="24"/>
        </w:rPr>
        <w:t>).</w:t>
      </w:r>
    </w:p>
    <w:p w:rsidR="00C56B3E" w:rsidRPr="00550B8E" w:rsidRDefault="005C4E7D" w:rsidP="002075F4">
      <w:pPr>
        <w:spacing w:after="240" w:line="360" w:lineRule="auto"/>
        <w:ind w:right="-852"/>
        <w:jc w:val="both"/>
        <w:rPr>
          <w:rFonts w:ascii="Arial" w:hAnsi="Arial" w:cs="Arial"/>
          <w:b/>
          <w:sz w:val="24"/>
          <w:szCs w:val="24"/>
        </w:rPr>
      </w:pPr>
      <w:r w:rsidRPr="00550B8E">
        <w:rPr>
          <w:rFonts w:ascii="Arial" w:hAnsi="Arial" w:cs="Arial"/>
          <w:b/>
          <w:sz w:val="24"/>
          <w:szCs w:val="24"/>
        </w:rPr>
        <w:t>EFICIÊNCIA E ALTERNATIVAS ENERGÉTICAS (</w:t>
      </w:r>
      <w:r w:rsidR="00324459" w:rsidRPr="00550B8E">
        <w:rPr>
          <w:rFonts w:ascii="Arial" w:hAnsi="Arial" w:cs="Arial"/>
          <w:b/>
          <w:sz w:val="24"/>
          <w:szCs w:val="24"/>
        </w:rPr>
        <w:t>Subtotal de 179 Ptos = 50.14 %</w:t>
      </w:r>
    </w:p>
    <w:p w:rsidR="00324459" w:rsidRPr="00550B8E" w:rsidRDefault="005C4E7D" w:rsidP="002075F4">
      <w:pPr>
        <w:spacing w:after="240" w:line="360" w:lineRule="auto"/>
        <w:ind w:right="-852"/>
        <w:jc w:val="both"/>
        <w:rPr>
          <w:rFonts w:ascii="Arial" w:hAnsi="Arial" w:cs="Arial"/>
          <w:b/>
          <w:sz w:val="24"/>
          <w:szCs w:val="24"/>
        </w:rPr>
      </w:pPr>
      <w:r w:rsidRPr="00550B8E">
        <w:rPr>
          <w:rFonts w:ascii="Arial" w:hAnsi="Arial" w:cs="Arial"/>
          <w:sz w:val="24"/>
          <w:szCs w:val="24"/>
        </w:rPr>
        <w:t>Sistema de aquecimento solar dimensionado para atender a demanda anual de água quente.</w:t>
      </w:r>
    </w:p>
    <w:p w:rsidR="005C4E7D" w:rsidRPr="00550B8E" w:rsidRDefault="005C4E7D" w:rsidP="002075F4">
      <w:pPr>
        <w:spacing w:after="240" w:line="360" w:lineRule="auto"/>
        <w:ind w:right="-852"/>
        <w:jc w:val="both"/>
        <w:rPr>
          <w:rFonts w:ascii="Arial" w:hAnsi="Arial" w:cs="Arial"/>
          <w:b/>
          <w:sz w:val="24"/>
          <w:szCs w:val="24"/>
        </w:rPr>
      </w:pPr>
      <w:r w:rsidRPr="00550B8E">
        <w:rPr>
          <w:rFonts w:ascii="Arial" w:hAnsi="Arial" w:cs="Arial"/>
          <w:sz w:val="24"/>
          <w:szCs w:val="24"/>
        </w:rPr>
        <w:lastRenderedPageBreak/>
        <w:t xml:space="preserve">Os coletores solares para aquecimento de água devem possuir ENCE A ou Selo </w:t>
      </w:r>
      <w:proofErr w:type="spellStart"/>
      <w:r w:rsidRPr="00550B8E">
        <w:rPr>
          <w:rFonts w:ascii="Arial" w:hAnsi="Arial" w:cs="Arial"/>
          <w:sz w:val="24"/>
          <w:szCs w:val="24"/>
        </w:rPr>
        <w:t>Procel</w:t>
      </w:r>
      <w:proofErr w:type="spellEnd"/>
      <w:r w:rsidRPr="00550B8E">
        <w:rPr>
          <w:rFonts w:ascii="Arial" w:hAnsi="Arial" w:cs="Arial"/>
          <w:sz w:val="24"/>
          <w:szCs w:val="24"/>
        </w:rPr>
        <w:t xml:space="preserve"> e os rese</w:t>
      </w:r>
      <w:r w:rsidR="00324459" w:rsidRPr="00550B8E">
        <w:rPr>
          <w:rFonts w:ascii="Arial" w:hAnsi="Arial" w:cs="Arial"/>
          <w:sz w:val="24"/>
          <w:szCs w:val="24"/>
        </w:rPr>
        <w:t xml:space="preserve">rvatórios de água devem possuir </w:t>
      </w:r>
      <w:r w:rsidRPr="00550B8E">
        <w:rPr>
          <w:rFonts w:ascii="Arial" w:hAnsi="Arial" w:cs="Arial"/>
          <w:sz w:val="24"/>
          <w:szCs w:val="24"/>
        </w:rPr>
        <w:t xml:space="preserve">Selo </w:t>
      </w:r>
      <w:proofErr w:type="spellStart"/>
      <w:r w:rsidRPr="00550B8E">
        <w:rPr>
          <w:rFonts w:ascii="Arial" w:hAnsi="Arial" w:cs="Arial"/>
          <w:sz w:val="24"/>
          <w:szCs w:val="24"/>
        </w:rPr>
        <w:t>Procel</w:t>
      </w:r>
      <w:proofErr w:type="spellEnd"/>
      <w:r w:rsidRPr="00550B8E">
        <w:rPr>
          <w:rFonts w:ascii="Arial" w:hAnsi="Arial" w:cs="Arial"/>
          <w:sz w:val="24"/>
          <w:szCs w:val="24"/>
        </w:rPr>
        <w:t>.</w:t>
      </w:r>
    </w:p>
    <w:p w:rsidR="00324459"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Quando</w:t>
      </w:r>
      <w:r w:rsidR="005C0863">
        <w:rPr>
          <w:rFonts w:ascii="Arial" w:eastAsia="Calibri" w:hAnsi="Arial" w:cs="Arial"/>
          <w:sz w:val="24"/>
          <w:szCs w:val="24"/>
        </w:rPr>
        <w:t xml:space="preserve"> </w:t>
      </w:r>
      <w:r w:rsidRPr="00550B8E">
        <w:rPr>
          <w:rFonts w:ascii="Arial" w:eastAsia="Calibri" w:hAnsi="Arial" w:cs="Arial"/>
          <w:sz w:val="24"/>
          <w:szCs w:val="24"/>
        </w:rPr>
        <w:t>dimensionado</w:t>
      </w:r>
      <w:r w:rsidR="005C0863">
        <w:rPr>
          <w:rFonts w:ascii="Arial" w:eastAsia="Calibri" w:hAnsi="Arial" w:cs="Arial"/>
          <w:sz w:val="24"/>
          <w:szCs w:val="24"/>
        </w:rPr>
        <w:t xml:space="preserve"> </w:t>
      </w:r>
      <w:r w:rsidRPr="00550B8E">
        <w:rPr>
          <w:rFonts w:ascii="Arial" w:eastAsia="Calibri" w:hAnsi="Arial" w:cs="Arial"/>
          <w:sz w:val="24"/>
          <w:szCs w:val="24"/>
        </w:rPr>
        <w:t>para</w:t>
      </w:r>
      <w:r w:rsidR="005C0863">
        <w:rPr>
          <w:rFonts w:ascii="Arial" w:eastAsia="Calibri" w:hAnsi="Arial" w:cs="Arial"/>
          <w:sz w:val="24"/>
          <w:szCs w:val="24"/>
        </w:rPr>
        <w:t xml:space="preserve"> </w:t>
      </w:r>
      <w:r w:rsidRPr="00550B8E">
        <w:rPr>
          <w:rFonts w:ascii="Arial" w:eastAsia="Calibri" w:hAnsi="Arial" w:cs="Arial"/>
          <w:sz w:val="24"/>
          <w:szCs w:val="24"/>
        </w:rPr>
        <w:t>atender</w:t>
      </w:r>
      <w:r w:rsidR="005C0863">
        <w:rPr>
          <w:rFonts w:ascii="Arial" w:eastAsia="Calibri" w:hAnsi="Arial" w:cs="Arial"/>
          <w:sz w:val="24"/>
          <w:szCs w:val="24"/>
        </w:rPr>
        <w:t xml:space="preserve"> </w:t>
      </w:r>
      <w:r w:rsidRPr="00550B8E">
        <w:rPr>
          <w:rFonts w:ascii="Arial" w:eastAsia="Calibri" w:hAnsi="Arial" w:cs="Arial"/>
          <w:sz w:val="24"/>
          <w:szCs w:val="24"/>
        </w:rPr>
        <w:t>a</w:t>
      </w:r>
      <w:r w:rsidR="005C0863">
        <w:rPr>
          <w:rFonts w:ascii="Arial" w:eastAsia="Calibri" w:hAnsi="Arial" w:cs="Arial"/>
          <w:sz w:val="24"/>
          <w:szCs w:val="24"/>
        </w:rPr>
        <w:t xml:space="preserve"> </w:t>
      </w:r>
      <w:r w:rsidRPr="00550B8E">
        <w:rPr>
          <w:rFonts w:ascii="Arial" w:eastAsia="Calibri" w:hAnsi="Arial" w:cs="Arial"/>
          <w:sz w:val="24"/>
          <w:szCs w:val="24"/>
        </w:rPr>
        <w:t>tr</w:t>
      </w:r>
      <w:r w:rsidR="00324459" w:rsidRPr="00550B8E">
        <w:rPr>
          <w:rFonts w:ascii="Arial" w:eastAsia="Calibri" w:hAnsi="Arial" w:cs="Arial"/>
          <w:sz w:val="24"/>
          <w:szCs w:val="24"/>
        </w:rPr>
        <w:t>inta</w:t>
      </w:r>
      <w:r w:rsidR="005C0863">
        <w:rPr>
          <w:rFonts w:ascii="Arial" w:eastAsia="Calibri" w:hAnsi="Arial" w:cs="Arial"/>
          <w:sz w:val="24"/>
          <w:szCs w:val="24"/>
        </w:rPr>
        <w:t xml:space="preserve"> </w:t>
      </w:r>
      <w:r w:rsidR="00324459" w:rsidRPr="00550B8E">
        <w:rPr>
          <w:rFonts w:ascii="Arial" w:eastAsia="Calibri" w:hAnsi="Arial" w:cs="Arial"/>
          <w:sz w:val="24"/>
          <w:szCs w:val="24"/>
        </w:rPr>
        <w:t>por</w:t>
      </w:r>
      <w:r w:rsidR="005C0863">
        <w:rPr>
          <w:rFonts w:ascii="Arial" w:eastAsia="Calibri" w:hAnsi="Arial" w:cs="Arial"/>
          <w:sz w:val="24"/>
          <w:szCs w:val="24"/>
        </w:rPr>
        <w:t xml:space="preserve"> </w:t>
      </w:r>
      <w:r w:rsidR="00324459" w:rsidRPr="00550B8E">
        <w:rPr>
          <w:rFonts w:ascii="Arial" w:eastAsia="Calibri" w:hAnsi="Arial" w:cs="Arial"/>
          <w:sz w:val="24"/>
          <w:szCs w:val="24"/>
        </w:rPr>
        <w:t>cento</w:t>
      </w:r>
      <w:r w:rsidR="00324459" w:rsidRPr="00550B8E">
        <w:rPr>
          <w:rFonts w:ascii="Arial" w:hAnsi="Arial" w:cs="Arial"/>
          <w:sz w:val="24"/>
          <w:szCs w:val="24"/>
        </w:rPr>
        <w:t xml:space="preserve"> (30%) </w:t>
      </w:r>
      <w:r w:rsidR="00324459" w:rsidRPr="00550B8E">
        <w:rPr>
          <w:rFonts w:ascii="Arial" w:eastAsia="Calibri" w:hAnsi="Arial" w:cs="Arial"/>
          <w:sz w:val="24"/>
          <w:szCs w:val="24"/>
        </w:rPr>
        <w:t>de</w:t>
      </w:r>
      <w:r w:rsidR="005C0863">
        <w:rPr>
          <w:rFonts w:ascii="Arial" w:eastAsia="Calibri" w:hAnsi="Arial" w:cs="Arial"/>
          <w:sz w:val="24"/>
          <w:szCs w:val="24"/>
        </w:rPr>
        <w:t xml:space="preserve"> </w:t>
      </w:r>
      <w:r w:rsidR="00324459" w:rsidRPr="00550B8E">
        <w:rPr>
          <w:rFonts w:ascii="Arial" w:eastAsia="Calibri" w:hAnsi="Arial" w:cs="Arial"/>
          <w:sz w:val="24"/>
          <w:szCs w:val="24"/>
        </w:rPr>
        <w:t>toda</w:t>
      </w:r>
      <w:r w:rsidR="005C0863">
        <w:rPr>
          <w:rFonts w:ascii="Arial" w:eastAsia="Calibri" w:hAnsi="Arial" w:cs="Arial"/>
          <w:sz w:val="24"/>
          <w:szCs w:val="24"/>
        </w:rPr>
        <w:t xml:space="preserve"> </w:t>
      </w:r>
      <w:r w:rsidR="00324459" w:rsidRPr="00550B8E">
        <w:rPr>
          <w:rFonts w:ascii="Arial" w:eastAsia="Calibri" w:hAnsi="Arial" w:cs="Arial"/>
          <w:sz w:val="24"/>
          <w:szCs w:val="24"/>
        </w:rPr>
        <w:t>a</w:t>
      </w:r>
      <w:r w:rsidR="005C0863">
        <w:rPr>
          <w:rFonts w:ascii="Arial" w:eastAsia="Calibri" w:hAnsi="Arial" w:cs="Arial"/>
          <w:sz w:val="24"/>
          <w:szCs w:val="24"/>
        </w:rPr>
        <w:t xml:space="preserve"> </w:t>
      </w:r>
      <w:r w:rsidRPr="00550B8E">
        <w:rPr>
          <w:rFonts w:ascii="Arial" w:eastAsia="Calibri" w:hAnsi="Arial" w:cs="Arial"/>
          <w:sz w:val="24"/>
          <w:szCs w:val="24"/>
        </w:rPr>
        <w:t>demanda</w:t>
      </w:r>
      <w:r w:rsidR="005C0863">
        <w:rPr>
          <w:rFonts w:ascii="Arial" w:eastAsia="Calibri" w:hAnsi="Arial" w:cs="Arial"/>
          <w:sz w:val="24"/>
          <w:szCs w:val="24"/>
        </w:rPr>
        <w:t xml:space="preserve"> </w:t>
      </w:r>
      <w:r w:rsidRPr="00550B8E">
        <w:rPr>
          <w:rFonts w:ascii="Arial" w:eastAsia="Calibri" w:hAnsi="Arial" w:cs="Arial"/>
          <w:sz w:val="24"/>
          <w:szCs w:val="24"/>
        </w:rPr>
        <w:t>de</w:t>
      </w:r>
      <w:r w:rsidR="005C0863">
        <w:rPr>
          <w:rFonts w:ascii="Arial" w:eastAsia="Calibri" w:hAnsi="Arial" w:cs="Arial"/>
          <w:sz w:val="24"/>
          <w:szCs w:val="24"/>
        </w:rPr>
        <w:t xml:space="preserve"> </w:t>
      </w:r>
      <w:r w:rsidRPr="00550B8E">
        <w:rPr>
          <w:rFonts w:ascii="Arial" w:eastAsia="Calibri" w:hAnsi="Arial" w:cs="Arial"/>
          <w:sz w:val="24"/>
          <w:szCs w:val="24"/>
        </w:rPr>
        <w:t>água</w:t>
      </w:r>
      <w:r w:rsidR="005C0863">
        <w:rPr>
          <w:rFonts w:ascii="Arial" w:eastAsia="Calibri" w:hAnsi="Arial" w:cs="Arial"/>
          <w:sz w:val="24"/>
          <w:szCs w:val="24"/>
        </w:rPr>
        <w:t xml:space="preserve"> </w:t>
      </w:r>
      <w:r w:rsidRPr="00550B8E">
        <w:rPr>
          <w:rFonts w:ascii="Arial" w:eastAsia="Calibri" w:hAnsi="Arial" w:cs="Arial"/>
          <w:sz w:val="24"/>
          <w:szCs w:val="24"/>
        </w:rPr>
        <w:t>quente</w:t>
      </w:r>
      <w:r w:rsidR="005C0863">
        <w:rPr>
          <w:rFonts w:ascii="Arial" w:eastAsia="Calibri" w:hAnsi="Arial" w:cs="Arial"/>
          <w:sz w:val="24"/>
          <w:szCs w:val="24"/>
        </w:rPr>
        <w:t xml:space="preserve"> </w:t>
      </w:r>
      <w:r w:rsidR="00324459" w:rsidRPr="00550B8E">
        <w:rPr>
          <w:rFonts w:ascii="Arial" w:hAnsi="Arial" w:cs="Arial"/>
          <w:b/>
          <w:sz w:val="24"/>
          <w:szCs w:val="24"/>
        </w:rPr>
        <w:t>(</w:t>
      </w:r>
      <w:proofErr w:type="gramStart"/>
      <w:r w:rsidR="00324459" w:rsidRPr="00550B8E">
        <w:rPr>
          <w:rFonts w:ascii="Arial" w:hAnsi="Arial" w:cs="Arial"/>
          <w:b/>
          <w:sz w:val="24"/>
          <w:szCs w:val="24"/>
        </w:rPr>
        <w:t>5</w:t>
      </w:r>
      <w:proofErr w:type="gramEnd"/>
      <w:r w:rsidR="00324459" w:rsidRPr="00550B8E">
        <w:rPr>
          <w:rFonts w:ascii="Arial" w:hAnsi="Arial" w:cs="Arial"/>
          <w:b/>
          <w:sz w:val="24"/>
          <w:szCs w:val="24"/>
        </w:rPr>
        <w:t xml:space="preserve">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5C4E7D" w:rsidP="002075F4">
      <w:pPr>
        <w:pStyle w:val="PargrafodaLista"/>
        <w:numPr>
          <w:ilvl w:val="0"/>
          <w:numId w:val="9"/>
        </w:numPr>
        <w:spacing w:after="240" w:line="360" w:lineRule="auto"/>
        <w:ind w:right="-852"/>
        <w:jc w:val="both"/>
        <w:rPr>
          <w:rFonts w:ascii="Arial" w:hAnsi="Arial" w:cs="Arial"/>
          <w:sz w:val="24"/>
          <w:szCs w:val="24"/>
        </w:rPr>
      </w:pPr>
      <w:r w:rsidRPr="00550B8E">
        <w:rPr>
          <w:rFonts w:ascii="Arial" w:eastAsia="Calibri" w:hAnsi="Arial" w:cs="Arial"/>
          <w:sz w:val="24"/>
          <w:szCs w:val="24"/>
        </w:rPr>
        <w:t>Quando</w:t>
      </w:r>
      <w:r w:rsidR="005C0863">
        <w:rPr>
          <w:rFonts w:ascii="Arial" w:eastAsia="Calibri" w:hAnsi="Arial" w:cs="Arial"/>
          <w:sz w:val="24"/>
          <w:szCs w:val="24"/>
        </w:rPr>
        <w:t xml:space="preserve"> </w:t>
      </w:r>
      <w:r w:rsidRPr="00550B8E">
        <w:rPr>
          <w:rFonts w:ascii="Arial" w:eastAsia="Calibri" w:hAnsi="Arial" w:cs="Arial"/>
          <w:sz w:val="24"/>
          <w:szCs w:val="24"/>
        </w:rPr>
        <w:t>dimensionado</w:t>
      </w:r>
      <w:r w:rsidR="005C0863">
        <w:rPr>
          <w:rFonts w:ascii="Arial" w:eastAsia="Calibri" w:hAnsi="Arial" w:cs="Arial"/>
          <w:sz w:val="24"/>
          <w:szCs w:val="24"/>
        </w:rPr>
        <w:t xml:space="preserve"> </w:t>
      </w:r>
      <w:r w:rsidRPr="00550B8E">
        <w:rPr>
          <w:rFonts w:ascii="Arial" w:eastAsia="Calibri" w:hAnsi="Arial" w:cs="Arial"/>
          <w:sz w:val="24"/>
          <w:szCs w:val="24"/>
        </w:rPr>
        <w:t>para</w:t>
      </w:r>
      <w:r w:rsidR="005C0863">
        <w:rPr>
          <w:rFonts w:ascii="Arial" w:eastAsia="Calibri" w:hAnsi="Arial" w:cs="Arial"/>
          <w:sz w:val="24"/>
          <w:szCs w:val="24"/>
        </w:rPr>
        <w:t xml:space="preserve"> </w:t>
      </w:r>
      <w:r w:rsidRPr="00550B8E">
        <w:rPr>
          <w:rFonts w:ascii="Arial" w:eastAsia="Calibri" w:hAnsi="Arial" w:cs="Arial"/>
          <w:sz w:val="24"/>
          <w:szCs w:val="24"/>
        </w:rPr>
        <w:t>atender</w:t>
      </w:r>
      <w:r w:rsidR="005C0863">
        <w:rPr>
          <w:rFonts w:ascii="Arial" w:eastAsia="Calibri" w:hAnsi="Arial" w:cs="Arial"/>
          <w:sz w:val="24"/>
          <w:szCs w:val="24"/>
        </w:rPr>
        <w:t xml:space="preserve"> </w:t>
      </w:r>
      <w:r w:rsidRPr="00550B8E">
        <w:rPr>
          <w:rFonts w:ascii="Arial" w:eastAsia="Calibri" w:hAnsi="Arial" w:cs="Arial"/>
          <w:sz w:val="24"/>
          <w:szCs w:val="24"/>
        </w:rPr>
        <w:t>a</w:t>
      </w:r>
      <w:r w:rsidR="005C0863">
        <w:rPr>
          <w:rFonts w:ascii="Arial" w:eastAsia="Calibri" w:hAnsi="Arial" w:cs="Arial"/>
          <w:sz w:val="24"/>
          <w:szCs w:val="24"/>
        </w:rPr>
        <w:t xml:space="preserve"> </w:t>
      </w:r>
      <w:r w:rsidRPr="00550B8E">
        <w:rPr>
          <w:rFonts w:ascii="Arial" w:eastAsia="Calibri" w:hAnsi="Arial" w:cs="Arial"/>
          <w:sz w:val="24"/>
          <w:szCs w:val="24"/>
        </w:rPr>
        <w:t>cinqu</w:t>
      </w:r>
      <w:r w:rsidR="00324459" w:rsidRPr="00550B8E">
        <w:rPr>
          <w:rFonts w:ascii="Arial" w:eastAsia="Calibri" w:hAnsi="Arial" w:cs="Arial"/>
          <w:sz w:val="24"/>
          <w:szCs w:val="24"/>
        </w:rPr>
        <w:t>enta</w:t>
      </w:r>
      <w:r w:rsidR="005C0863">
        <w:rPr>
          <w:rFonts w:ascii="Arial" w:eastAsia="Calibri" w:hAnsi="Arial" w:cs="Arial"/>
          <w:sz w:val="24"/>
          <w:szCs w:val="24"/>
        </w:rPr>
        <w:t xml:space="preserve"> </w:t>
      </w:r>
      <w:r w:rsidR="00324459" w:rsidRPr="00550B8E">
        <w:rPr>
          <w:rFonts w:ascii="Arial" w:eastAsia="Calibri" w:hAnsi="Arial" w:cs="Arial"/>
          <w:sz w:val="24"/>
          <w:szCs w:val="24"/>
        </w:rPr>
        <w:t>por</w:t>
      </w:r>
      <w:r w:rsidR="005C0863">
        <w:rPr>
          <w:rFonts w:ascii="Arial" w:eastAsia="Calibri" w:hAnsi="Arial" w:cs="Arial"/>
          <w:sz w:val="24"/>
          <w:szCs w:val="24"/>
        </w:rPr>
        <w:t xml:space="preserve"> </w:t>
      </w:r>
      <w:r w:rsidR="00324459" w:rsidRPr="00550B8E">
        <w:rPr>
          <w:rFonts w:ascii="Arial" w:eastAsia="Calibri" w:hAnsi="Arial" w:cs="Arial"/>
          <w:sz w:val="24"/>
          <w:szCs w:val="24"/>
        </w:rPr>
        <w:t>cento</w:t>
      </w:r>
      <w:r w:rsidR="00324459" w:rsidRPr="00550B8E">
        <w:rPr>
          <w:rFonts w:ascii="Arial" w:hAnsi="Arial" w:cs="Arial"/>
          <w:sz w:val="24"/>
          <w:szCs w:val="24"/>
        </w:rPr>
        <w:t xml:space="preserve"> (50%) </w:t>
      </w:r>
      <w:r w:rsidR="00324459" w:rsidRPr="00550B8E">
        <w:rPr>
          <w:rFonts w:ascii="Arial" w:eastAsia="Calibri" w:hAnsi="Arial" w:cs="Arial"/>
          <w:sz w:val="24"/>
          <w:szCs w:val="24"/>
        </w:rPr>
        <w:t>de</w:t>
      </w:r>
      <w:r w:rsidR="005C0863">
        <w:rPr>
          <w:rFonts w:ascii="Arial" w:eastAsia="Calibri" w:hAnsi="Arial" w:cs="Arial"/>
          <w:sz w:val="24"/>
          <w:szCs w:val="24"/>
        </w:rPr>
        <w:t xml:space="preserve"> </w:t>
      </w:r>
      <w:r w:rsidR="00324459" w:rsidRPr="00550B8E">
        <w:rPr>
          <w:rFonts w:ascii="Arial" w:eastAsia="Calibri" w:hAnsi="Arial" w:cs="Arial"/>
          <w:sz w:val="24"/>
          <w:szCs w:val="24"/>
        </w:rPr>
        <w:t>toda</w:t>
      </w:r>
      <w:r w:rsidR="005C0863">
        <w:rPr>
          <w:rFonts w:ascii="Arial" w:eastAsia="Calibri" w:hAnsi="Arial" w:cs="Arial"/>
          <w:sz w:val="24"/>
          <w:szCs w:val="24"/>
        </w:rPr>
        <w:t xml:space="preserve"> </w:t>
      </w:r>
      <w:r w:rsidR="00324459" w:rsidRPr="00550B8E">
        <w:rPr>
          <w:rFonts w:ascii="Arial" w:eastAsia="Calibri" w:hAnsi="Arial" w:cs="Arial"/>
          <w:sz w:val="24"/>
          <w:szCs w:val="24"/>
        </w:rPr>
        <w:t>a</w:t>
      </w:r>
      <w:r w:rsidR="005C0863">
        <w:rPr>
          <w:rFonts w:ascii="Arial" w:eastAsia="Calibri" w:hAnsi="Arial" w:cs="Arial"/>
          <w:sz w:val="24"/>
          <w:szCs w:val="24"/>
        </w:rPr>
        <w:t xml:space="preserve"> </w:t>
      </w:r>
      <w:r w:rsidRPr="00550B8E">
        <w:rPr>
          <w:rFonts w:ascii="Arial" w:eastAsia="Calibri" w:hAnsi="Arial" w:cs="Arial"/>
          <w:sz w:val="24"/>
          <w:szCs w:val="24"/>
        </w:rPr>
        <w:t>demanda</w:t>
      </w:r>
      <w:r w:rsidR="005C0863">
        <w:rPr>
          <w:rFonts w:ascii="Arial" w:eastAsia="Calibri" w:hAnsi="Arial" w:cs="Arial"/>
          <w:sz w:val="24"/>
          <w:szCs w:val="24"/>
        </w:rPr>
        <w:t xml:space="preserve"> </w:t>
      </w:r>
      <w:r w:rsidRPr="00550B8E">
        <w:rPr>
          <w:rFonts w:ascii="Arial" w:eastAsia="Calibri" w:hAnsi="Arial" w:cs="Arial"/>
          <w:sz w:val="24"/>
          <w:szCs w:val="24"/>
        </w:rPr>
        <w:t>de</w:t>
      </w:r>
      <w:r w:rsidR="005C0863">
        <w:rPr>
          <w:rFonts w:ascii="Arial" w:eastAsia="Calibri" w:hAnsi="Arial" w:cs="Arial"/>
          <w:sz w:val="24"/>
          <w:szCs w:val="24"/>
        </w:rPr>
        <w:t xml:space="preserve"> </w:t>
      </w:r>
      <w:r w:rsidRPr="00550B8E">
        <w:rPr>
          <w:rFonts w:ascii="Arial" w:eastAsia="Calibri" w:hAnsi="Arial" w:cs="Arial"/>
          <w:sz w:val="24"/>
          <w:szCs w:val="24"/>
        </w:rPr>
        <w:t>água</w:t>
      </w:r>
      <w:r w:rsidR="005C0863">
        <w:rPr>
          <w:rFonts w:ascii="Arial" w:eastAsia="Calibri" w:hAnsi="Arial" w:cs="Arial"/>
          <w:sz w:val="24"/>
          <w:szCs w:val="24"/>
        </w:rPr>
        <w:t xml:space="preserve"> </w:t>
      </w:r>
      <w:r w:rsidRPr="00550B8E">
        <w:rPr>
          <w:rFonts w:ascii="Arial" w:eastAsia="Calibri" w:hAnsi="Arial" w:cs="Arial"/>
          <w:sz w:val="24"/>
          <w:szCs w:val="24"/>
        </w:rPr>
        <w:t>quente</w:t>
      </w:r>
      <w:r w:rsidR="005C0863">
        <w:rPr>
          <w:rFonts w:ascii="Arial" w:eastAsia="Calibri" w:hAnsi="Arial" w:cs="Arial"/>
          <w:sz w:val="24"/>
          <w:szCs w:val="24"/>
        </w:rPr>
        <w:t xml:space="preserve"> </w:t>
      </w:r>
      <w:r w:rsidR="00324459" w:rsidRPr="00550B8E">
        <w:rPr>
          <w:rFonts w:ascii="Arial" w:hAnsi="Arial" w:cs="Arial"/>
          <w:b/>
          <w:sz w:val="24"/>
          <w:szCs w:val="24"/>
        </w:rPr>
        <w:t>(</w:t>
      </w:r>
      <w:proofErr w:type="gramStart"/>
      <w:r w:rsidR="00324459" w:rsidRPr="00550B8E">
        <w:rPr>
          <w:rFonts w:ascii="Arial" w:hAnsi="Arial" w:cs="Arial"/>
          <w:b/>
          <w:sz w:val="24"/>
          <w:szCs w:val="24"/>
        </w:rPr>
        <w:t>7</w:t>
      </w:r>
      <w:proofErr w:type="gramEnd"/>
      <w:r w:rsidR="00324459" w:rsidRPr="00550B8E">
        <w:rPr>
          <w:rFonts w:ascii="Arial" w:hAnsi="Arial" w:cs="Arial"/>
          <w:b/>
          <w:sz w:val="24"/>
          <w:szCs w:val="24"/>
        </w:rPr>
        <w:t xml:space="preserve">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Quando</w:t>
      </w:r>
      <w:r w:rsidR="005C0863">
        <w:rPr>
          <w:rFonts w:ascii="Arial" w:eastAsia="Calibri" w:hAnsi="Arial" w:cs="Arial"/>
          <w:sz w:val="24"/>
          <w:szCs w:val="24"/>
        </w:rPr>
        <w:t xml:space="preserve"> </w:t>
      </w:r>
      <w:r w:rsidR="005C4E7D" w:rsidRPr="00550B8E">
        <w:rPr>
          <w:rFonts w:ascii="Arial" w:eastAsia="Calibri" w:hAnsi="Arial" w:cs="Arial"/>
          <w:sz w:val="24"/>
          <w:szCs w:val="24"/>
        </w:rPr>
        <w:t>dimensionado</w:t>
      </w:r>
      <w:r w:rsidR="005C0863">
        <w:rPr>
          <w:rFonts w:ascii="Arial" w:eastAsia="Calibri" w:hAnsi="Arial" w:cs="Arial"/>
          <w:sz w:val="24"/>
          <w:szCs w:val="24"/>
        </w:rPr>
        <w:t xml:space="preserve"> </w:t>
      </w:r>
      <w:r w:rsidR="005C4E7D" w:rsidRPr="00550B8E">
        <w:rPr>
          <w:rFonts w:ascii="Arial" w:eastAsia="Calibri" w:hAnsi="Arial" w:cs="Arial"/>
          <w:sz w:val="24"/>
          <w:szCs w:val="24"/>
        </w:rPr>
        <w:t>para</w:t>
      </w:r>
      <w:r w:rsidR="005C0863">
        <w:rPr>
          <w:rFonts w:ascii="Arial" w:eastAsia="Calibri" w:hAnsi="Arial" w:cs="Arial"/>
          <w:sz w:val="24"/>
          <w:szCs w:val="24"/>
        </w:rPr>
        <w:t xml:space="preserve"> </w:t>
      </w:r>
      <w:r w:rsidR="005C4E7D" w:rsidRPr="00550B8E">
        <w:rPr>
          <w:rFonts w:ascii="Arial" w:eastAsia="Calibri" w:hAnsi="Arial" w:cs="Arial"/>
          <w:sz w:val="24"/>
          <w:szCs w:val="24"/>
        </w:rPr>
        <w:t>atender</w:t>
      </w:r>
      <w:r w:rsidR="005C0863">
        <w:rPr>
          <w:rFonts w:ascii="Arial" w:eastAsia="Calibri" w:hAnsi="Arial" w:cs="Arial"/>
          <w:sz w:val="24"/>
          <w:szCs w:val="24"/>
        </w:rPr>
        <w:t xml:space="preserve"> </w:t>
      </w:r>
      <w:r w:rsidR="005C4E7D" w:rsidRPr="00550B8E">
        <w:rPr>
          <w:rFonts w:ascii="Arial" w:eastAsia="Calibri" w:hAnsi="Arial" w:cs="Arial"/>
          <w:sz w:val="24"/>
          <w:szCs w:val="24"/>
        </w:rPr>
        <w:t>a</w:t>
      </w:r>
      <w:r w:rsidR="005C0863">
        <w:rPr>
          <w:rFonts w:ascii="Arial" w:eastAsia="Calibri" w:hAnsi="Arial" w:cs="Arial"/>
          <w:sz w:val="24"/>
          <w:szCs w:val="24"/>
        </w:rPr>
        <w:t xml:space="preserve"> </w:t>
      </w:r>
      <w:r w:rsidR="005C4E7D" w:rsidRPr="00550B8E">
        <w:rPr>
          <w:rFonts w:ascii="Arial" w:eastAsia="Calibri" w:hAnsi="Arial" w:cs="Arial"/>
          <w:sz w:val="24"/>
          <w:szCs w:val="24"/>
        </w:rPr>
        <w:t>set</w:t>
      </w:r>
      <w:r w:rsidR="00324459" w:rsidRPr="00550B8E">
        <w:rPr>
          <w:rFonts w:ascii="Arial" w:eastAsia="Calibri" w:hAnsi="Arial" w:cs="Arial"/>
          <w:sz w:val="24"/>
          <w:szCs w:val="24"/>
        </w:rPr>
        <w:t>enta</w:t>
      </w:r>
      <w:r w:rsidR="005C0863">
        <w:rPr>
          <w:rFonts w:ascii="Arial" w:eastAsia="Calibri" w:hAnsi="Arial" w:cs="Arial"/>
          <w:sz w:val="24"/>
          <w:szCs w:val="24"/>
        </w:rPr>
        <w:t xml:space="preserve"> </w:t>
      </w:r>
      <w:r w:rsidR="00324459" w:rsidRPr="00550B8E">
        <w:rPr>
          <w:rFonts w:ascii="Arial" w:eastAsia="Calibri" w:hAnsi="Arial" w:cs="Arial"/>
          <w:sz w:val="24"/>
          <w:szCs w:val="24"/>
        </w:rPr>
        <w:t>por</w:t>
      </w:r>
      <w:r w:rsidR="005C0863">
        <w:rPr>
          <w:rFonts w:ascii="Arial" w:eastAsia="Calibri" w:hAnsi="Arial" w:cs="Arial"/>
          <w:sz w:val="24"/>
          <w:szCs w:val="24"/>
        </w:rPr>
        <w:t xml:space="preserve"> </w:t>
      </w:r>
      <w:r w:rsidR="00324459" w:rsidRPr="00550B8E">
        <w:rPr>
          <w:rFonts w:ascii="Arial" w:eastAsia="Calibri" w:hAnsi="Arial" w:cs="Arial"/>
          <w:sz w:val="24"/>
          <w:szCs w:val="24"/>
        </w:rPr>
        <w:t>cento</w:t>
      </w:r>
      <w:r w:rsidR="00324459" w:rsidRPr="00550B8E">
        <w:rPr>
          <w:rFonts w:ascii="Arial" w:hAnsi="Arial" w:cs="Arial"/>
          <w:sz w:val="24"/>
          <w:szCs w:val="24"/>
        </w:rPr>
        <w:t xml:space="preserve"> (70%) </w:t>
      </w:r>
      <w:r w:rsidR="00324459" w:rsidRPr="00550B8E">
        <w:rPr>
          <w:rFonts w:ascii="Arial" w:eastAsia="Calibri" w:hAnsi="Arial" w:cs="Arial"/>
          <w:sz w:val="24"/>
          <w:szCs w:val="24"/>
        </w:rPr>
        <w:t>de</w:t>
      </w:r>
      <w:r w:rsidR="005C0863">
        <w:rPr>
          <w:rFonts w:ascii="Arial" w:eastAsia="Calibri" w:hAnsi="Arial" w:cs="Arial"/>
          <w:sz w:val="24"/>
          <w:szCs w:val="24"/>
        </w:rPr>
        <w:t xml:space="preserve"> </w:t>
      </w:r>
      <w:r w:rsidR="00324459" w:rsidRPr="00550B8E">
        <w:rPr>
          <w:rFonts w:ascii="Arial" w:eastAsia="Calibri" w:hAnsi="Arial" w:cs="Arial"/>
          <w:sz w:val="24"/>
          <w:szCs w:val="24"/>
        </w:rPr>
        <w:t>toda</w:t>
      </w:r>
      <w:r w:rsidR="005C0863">
        <w:rPr>
          <w:rFonts w:ascii="Arial" w:eastAsia="Calibri" w:hAnsi="Arial" w:cs="Arial"/>
          <w:sz w:val="24"/>
          <w:szCs w:val="24"/>
        </w:rPr>
        <w:t xml:space="preserve"> </w:t>
      </w:r>
      <w:r w:rsidR="00324459" w:rsidRPr="00550B8E">
        <w:rPr>
          <w:rFonts w:ascii="Arial" w:eastAsia="Calibri" w:hAnsi="Arial" w:cs="Arial"/>
          <w:sz w:val="24"/>
          <w:szCs w:val="24"/>
        </w:rPr>
        <w:t>a</w:t>
      </w:r>
      <w:r w:rsidR="005C0863">
        <w:rPr>
          <w:rFonts w:ascii="Arial" w:eastAsia="Calibri" w:hAnsi="Arial" w:cs="Arial"/>
          <w:sz w:val="24"/>
          <w:szCs w:val="24"/>
        </w:rPr>
        <w:t xml:space="preserve"> </w:t>
      </w:r>
      <w:r w:rsidR="005C4E7D" w:rsidRPr="00550B8E">
        <w:rPr>
          <w:rFonts w:ascii="Arial" w:eastAsia="Calibri" w:hAnsi="Arial" w:cs="Arial"/>
          <w:sz w:val="24"/>
          <w:szCs w:val="24"/>
        </w:rPr>
        <w:t>demanda</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w:t>
      </w:r>
      <w:r w:rsidR="005C4E7D" w:rsidRPr="00550B8E">
        <w:rPr>
          <w:rFonts w:ascii="Arial" w:eastAsia="Calibri" w:hAnsi="Arial" w:cs="Arial"/>
          <w:sz w:val="24"/>
          <w:szCs w:val="24"/>
        </w:rPr>
        <w:t>água</w:t>
      </w:r>
      <w:r w:rsidR="005C0863">
        <w:rPr>
          <w:rFonts w:ascii="Arial" w:eastAsia="Calibri" w:hAnsi="Arial" w:cs="Arial"/>
          <w:sz w:val="24"/>
          <w:szCs w:val="24"/>
        </w:rPr>
        <w:t xml:space="preserve"> </w:t>
      </w:r>
      <w:r w:rsidR="005C4E7D" w:rsidRPr="00550B8E">
        <w:rPr>
          <w:rFonts w:ascii="Arial" w:eastAsia="Calibri" w:hAnsi="Arial" w:cs="Arial"/>
          <w:sz w:val="24"/>
          <w:szCs w:val="24"/>
        </w:rPr>
        <w:t>quente</w:t>
      </w:r>
      <w:r w:rsidR="005C0863">
        <w:rPr>
          <w:rFonts w:ascii="Arial" w:eastAsia="Calibri" w:hAnsi="Arial" w:cs="Arial"/>
          <w:sz w:val="24"/>
          <w:szCs w:val="24"/>
        </w:rPr>
        <w:t xml:space="preserve"> </w:t>
      </w:r>
      <w:r w:rsidR="00324459" w:rsidRPr="00550B8E">
        <w:rPr>
          <w:rFonts w:ascii="Arial" w:hAnsi="Arial" w:cs="Arial"/>
          <w:b/>
          <w:sz w:val="24"/>
          <w:szCs w:val="24"/>
        </w:rPr>
        <w:t xml:space="preserve">(10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Aquecimento</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água </w:t>
      </w:r>
      <w:r w:rsidR="005C4E7D" w:rsidRPr="00550B8E">
        <w:rPr>
          <w:rFonts w:ascii="Arial" w:eastAsia="Calibri" w:hAnsi="Arial" w:cs="Arial"/>
          <w:sz w:val="24"/>
          <w:szCs w:val="24"/>
        </w:rPr>
        <w:t>por</w:t>
      </w:r>
      <w:r w:rsidR="005C0863">
        <w:rPr>
          <w:rFonts w:ascii="Arial" w:eastAsia="Calibri" w:hAnsi="Arial" w:cs="Arial"/>
          <w:sz w:val="24"/>
          <w:szCs w:val="24"/>
        </w:rPr>
        <w:t xml:space="preserve"> </w:t>
      </w:r>
      <w:r w:rsidR="005C4E7D" w:rsidRPr="00550B8E">
        <w:rPr>
          <w:rFonts w:ascii="Arial" w:eastAsia="Calibri" w:hAnsi="Arial" w:cs="Arial"/>
          <w:sz w:val="24"/>
          <w:szCs w:val="24"/>
        </w:rPr>
        <w:t>bomba</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w:t>
      </w:r>
      <w:r w:rsidR="005C4E7D" w:rsidRPr="00550B8E">
        <w:rPr>
          <w:rFonts w:ascii="Arial" w:eastAsia="Calibri" w:hAnsi="Arial" w:cs="Arial"/>
          <w:sz w:val="24"/>
          <w:szCs w:val="24"/>
        </w:rPr>
        <w:t>c</w:t>
      </w:r>
      <w:r w:rsidR="00324459" w:rsidRPr="00550B8E">
        <w:rPr>
          <w:rFonts w:ascii="Arial" w:eastAsia="Calibri" w:hAnsi="Arial" w:cs="Arial"/>
          <w:sz w:val="24"/>
          <w:szCs w:val="24"/>
        </w:rPr>
        <w:t>alor</w:t>
      </w:r>
      <w:r w:rsidR="00324459" w:rsidRPr="00550B8E">
        <w:rPr>
          <w:rFonts w:ascii="Arial" w:hAnsi="Arial" w:cs="Arial"/>
          <w:sz w:val="24"/>
          <w:szCs w:val="24"/>
        </w:rPr>
        <w:t xml:space="preserve">. </w:t>
      </w:r>
      <w:r w:rsidR="00324459" w:rsidRPr="00550B8E">
        <w:rPr>
          <w:rFonts w:ascii="Arial" w:eastAsia="Calibri" w:hAnsi="Arial" w:cs="Arial"/>
          <w:sz w:val="24"/>
          <w:szCs w:val="24"/>
        </w:rPr>
        <w:t>As</w:t>
      </w:r>
      <w:r w:rsidR="005C0863">
        <w:rPr>
          <w:rFonts w:ascii="Arial" w:eastAsia="Calibri" w:hAnsi="Arial" w:cs="Arial"/>
          <w:sz w:val="24"/>
          <w:szCs w:val="24"/>
        </w:rPr>
        <w:t xml:space="preserve"> </w:t>
      </w:r>
      <w:r w:rsidR="00324459" w:rsidRPr="00550B8E">
        <w:rPr>
          <w:rFonts w:ascii="Arial" w:eastAsia="Calibri" w:hAnsi="Arial" w:cs="Arial"/>
          <w:sz w:val="24"/>
          <w:szCs w:val="24"/>
        </w:rPr>
        <w:t>bombas</w:t>
      </w:r>
      <w:r w:rsidR="005C0863">
        <w:rPr>
          <w:rFonts w:ascii="Arial" w:eastAsia="Calibri" w:hAnsi="Arial" w:cs="Arial"/>
          <w:sz w:val="24"/>
          <w:szCs w:val="24"/>
        </w:rPr>
        <w:t xml:space="preserve"> </w:t>
      </w:r>
      <w:r w:rsidR="00324459" w:rsidRPr="00550B8E">
        <w:rPr>
          <w:rFonts w:ascii="Arial" w:eastAsia="Calibri" w:hAnsi="Arial" w:cs="Arial"/>
          <w:sz w:val="24"/>
          <w:szCs w:val="24"/>
        </w:rPr>
        <w:t>de</w:t>
      </w:r>
      <w:r w:rsidR="005C0863">
        <w:rPr>
          <w:rFonts w:ascii="Arial" w:eastAsia="Calibri" w:hAnsi="Arial" w:cs="Arial"/>
          <w:sz w:val="24"/>
          <w:szCs w:val="24"/>
        </w:rPr>
        <w:t xml:space="preserve"> </w:t>
      </w:r>
      <w:r w:rsidR="00324459" w:rsidRPr="00550B8E">
        <w:rPr>
          <w:rFonts w:ascii="Arial" w:eastAsia="Calibri" w:hAnsi="Arial" w:cs="Arial"/>
          <w:sz w:val="24"/>
          <w:szCs w:val="24"/>
        </w:rPr>
        <w:t>calor</w:t>
      </w:r>
      <w:r w:rsidR="005C0863">
        <w:rPr>
          <w:rFonts w:ascii="Arial" w:eastAsia="Calibri" w:hAnsi="Arial" w:cs="Arial"/>
          <w:sz w:val="24"/>
          <w:szCs w:val="24"/>
        </w:rPr>
        <w:t xml:space="preserve"> </w:t>
      </w:r>
      <w:r w:rsidR="00324459" w:rsidRPr="00550B8E">
        <w:rPr>
          <w:rFonts w:ascii="Arial" w:eastAsia="Calibri" w:hAnsi="Arial" w:cs="Arial"/>
          <w:sz w:val="24"/>
          <w:szCs w:val="24"/>
        </w:rPr>
        <w:t>devem</w:t>
      </w:r>
      <w:r w:rsidR="005C0863">
        <w:rPr>
          <w:rFonts w:ascii="Arial" w:eastAsia="Calibri" w:hAnsi="Arial" w:cs="Arial"/>
          <w:sz w:val="24"/>
          <w:szCs w:val="24"/>
        </w:rPr>
        <w:t xml:space="preserve"> </w:t>
      </w:r>
      <w:r w:rsidR="005C4E7D" w:rsidRPr="00550B8E">
        <w:rPr>
          <w:rFonts w:ascii="Arial" w:eastAsia="Calibri" w:hAnsi="Arial" w:cs="Arial"/>
          <w:sz w:val="24"/>
          <w:szCs w:val="24"/>
        </w:rPr>
        <w:t>possuir</w:t>
      </w:r>
      <w:r w:rsidR="005C0863">
        <w:rPr>
          <w:rFonts w:ascii="Arial" w:eastAsia="Calibri" w:hAnsi="Arial" w:cs="Arial"/>
          <w:sz w:val="24"/>
          <w:szCs w:val="24"/>
        </w:rPr>
        <w:t xml:space="preserve"> </w:t>
      </w:r>
      <w:r w:rsidR="005C4E7D" w:rsidRPr="00550B8E">
        <w:rPr>
          <w:rFonts w:ascii="Arial" w:eastAsia="Calibri" w:hAnsi="Arial" w:cs="Arial"/>
          <w:sz w:val="24"/>
          <w:szCs w:val="24"/>
        </w:rPr>
        <w:t>coeficiente</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w:t>
      </w:r>
      <w:r w:rsidR="005C4E7D" w:rsidRPr="00550B8E">
        <w:rPr>
          <w:rFonts w:ascii="Arial" w:eastAsia="Calibri" w:hAnsi="Arial" w:cs="Arial"/>
          <w:sz w:val="24"/>
          <w:szCs w:val="24"/>
        </w:rPr>
        <w:t>performance</w:t>
      </w:r>
      <w:r w:rsidR="005C4E7D" w:rsidRPr="00550B8E">
        <w:rPr>
          <w:rFonts w:ascii="Arial" w:hAnsi="Arial" w:cs="Arial"/>
          <w:sz w:val="24"/>
          <w:szCs w:val="24"/>
        </w:rPr>
        <w:t xml:space="preserve"> (</w:t>
      </w:r>
      <w:r w:rsidR="005C4E7D" w:rsidRPr="00550B8E">
        <w:rPr>
          <w:rFonts w:ascii="Arial" w:eastAsia="Calibri" w:hAnsi="Arial" w:cs="Arial"/>
          <w:sz w:val="24"/>
          <w:szCs w:val="24"/>
        </w:rPr>
        <w:t>COP</w:t>
      </w:r>
      <w:r w:rsidR="005C4E7D" w:rsidRPr="00550B8E">
        <w:rPr>
          <w:rFonts w:ascii="Arial" w:hAnsi="Arial" w:cs="Arial"/>
          <w:sz w:val="24"/>
          <w:szCs w:val="24"/>
        </w:rPr>
        <w:t xml:space="preserve">) </w:t>
      </w:r>
      <w:r w:rsidR="005C4E7D" w:rsidRPr="00550B8E">
        <w:rPr>
          <w:rFonts w:ascii="Arial" w:eastAsia="Calibri" w:hAnsi="Arial" w:cs="Arial"/>
          <w:sz w:val="24"/>
          <w:szCs w:val="24"/>
        </w:rPr>
        <w:t>maior</w:t>
      </w:r>
      <w:r w:rsidR="005C0863">
        <w:rPr>
          <w:rFonts w:ascii="Arial" w:eastAsia="Calibri" w:hAnsi="Arial" w:cs="Arial"/>
          <w:sz w:val="24"/>
          <w:szCs w:val="24"/>
        </w:rPr>
        <w:t xml:space="preserve"> </w:t>
      </w:r>
      <w:r w:rsidR="005C4E7D" w:rsidRPr="00550B8E">
        <w:rPr>
          <w:rFonts w:ascii="Arial" w:eastAsia="Calibri" w:hAnsi="Arial" w:cs="Arial"/>
          <w:sz w:val="24"/>
          <w:szCs w:val="24"/>
        </w:rPr>
        <w:t>ou</w:t>
      </w:r>
      <w:r w:rsidR="005C0863">
        <w:rPr>
          <w:rFonts w:ascii="Arial" w:eastAsia="Calibri" w:hAnsi="Arial" w:cs="Arial"/>
          <w:sz w:val="24"/>
          <w:szCs w:val="24"/>
        </w:rPr>
        <w:t xml:space="preserve"> </w:t>
      </w:r>
      <w:r w:rsidR="005C4E7D" w:rsidRPr="00550B8E">
        <w:rPr>
          <w:rFonts w:ascii="Arial" w:eastAsia="Calibri" w:hAnsi="Arial" w:cs="Arial"/>
          <w:sz w:val="24"/>
          <w:szCs w:val="24"/>
        </w:rPr>
        <w:t>igual</w:t>
      </w:r>
      <w:r w:rsidR="005C0863">
        <w:rPr>
          <w:rFonts w:ascii="Arial" w:eastAsia="Calibri"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3,0 </w:t>
      </w:r>
      <w:r w:rsidR="005C4E7D" w:rsidRPr="00550B8E">
        <w:rPr>
          <w:rFonts w:ascii="Arial" w:eastAsia="Calibri" w:hAnsi="Arial" w:cs="Arial"/>
          <w:sz w:val="24"/>
          <w:szCs w:val="24"/>
        </w:rPr>
        <w:t>WNV</w:t>
      </w:r>
      <w:r w:rsidR="005C0863">
        <w:rPr>
          <w:rFonts w:ascii="Arial" w:eastAsia="Calibri" w:hAnsi="Arial" w:cs="Arial"/>
          <w:sz w:val="24"/>
          <w:szCs w:val="24"/>
        </w:rPr>
        <w:t xml:space="preserve"> </w:t>
      </w:r>
      <w:r w:rsidR="005C4E7D" w:rsidRPr="00550B8E">
        <w:rPr>
          <w:rFonts w:ascii="Arial" w:eastAsia="Calibri" w:hAnsi="Arial" w:cs="Arial"/>
          <w:sz w:val="24"/>
          <w:szCs w:val="24"/>
        </w:rPr>
        <w:t>e</w:t>
      </w:r>
      <w:r w:rsidR="005C0863">
        <w:rPr>
          <w:rFonts w:ascii="Arial" w:eastAsia="Calibri" w:hAnsi="Arial" w:cs="Arial"/>
          <w:sz w:val="24"/>
          <w:szCs w:val="24"/>
        </w:rPr>
        <w:t xml:space="preserve"> </w:t>
      </w:r>
      <w:r w:rsidR="005C4E7D" w:rsidRPr="00550B8E">
        <w:rPr>
          <w:rFonts w:ascii="Arial" w:eastAsia="Calibri" w:hAnsi="Arial" w:cs="Arial"/>
          <w:sz w:val="24"/>
          <w:szCs w:val="24"/>
        </w:rPr>
        <w:t>não</w:t>
      </w:r>
      <w:r w:rsidR="005C0863">
        <w:rPr>
          <w:rFonts w:ascii="Arial" w:eastAsia="Calibri" w:hAnsi="Arial" w:cs="Arial"/>
          <w:sz w:val="24"/>
          <w:szCs w:val="24"/>
        </w:rPr>
        <w:t xml:space="preserve"> </w:t>
      </w:r>
      <w:r w:rsidR="005C4E7D" w:rsidRPr="00550B8E">
        <w:rPr>
          <w:rFonts w:ascii="Arial" w:eastAsia="Calibri" w:hAnsi="Arial" w:cs="Arial"/>
          <w:sz w:val="24"/>
          <w:szCs w:val="24"/>
        </w:rPr>
        <w:t>devem</w:t>
      </w:r>
      <w:r w:rsidR="005C0863">
        <w:rPr>
          <w:rFonts w:ascii="Arial" w:eastAsia="Calibri" w:hAnsi="Arial" w:cs="Arial"/>
          <w:sz w:val="24"/>
          <w:szCs w:val="24"/>
        </w:rPr>
        <w:t xml:space="preserve"> </w:t>
      </w:r>
      <w:r w:rsidR="005C4E7D" w:rsidRPr="00550B8E">
        <w:rPr>
          <w:rFonts w:ascii="Arial" w:eastAsia="Calibri" w:hAnsi="Arial" w:cs="Arial"/>
          <w:sz w:val="24"/>
          <w:szCs w:val="24"/>
        </w:rPr>
        <w:t>utilizar</w:t>
      </w:r>
      <w:r w:rsidR="005C0863">
        <w:rPr>
          <w:rFonts w:ascii="Arial" w:eastAsia="Calibri" w:hAnsi="Arial" w:cs="Arial"/>
          <w:sz w:val="24"/>
          <w:szCs w:val="24"/>
        </w:rPr>
        <w:t xml:space="preserve"> </w:t>
      </w:r>
      <w:r w:rsidR="005C4E7D" w:rsidRPr="00550B8E">
        <w:rPr>
          <w:rFonts w:ascii="Arial" w:eastAsia="Calibri" w:hAnsi="Arial" w:cs="Arial"/>
          <w:sz w:val="24"/>
          <w:szCs w:val="24"/>
        </w:rPr>
        <w:t>gases</w:t>
      </w:r>
      <w:r w:rsidR="005C0863">
        <w:rPr>
          <w:rFonts w:ascii="Arial" w:eastAsia="Calibri" w:hAnsi="Arial" w:cs="Arial"/>
          <w:sz w:val="24"/>
          <w:szCs w:val="24"/>
        </w:rPr>
        <w:t xml:space="preserve"> </w:t>
      </w:r>
      <w:r w:rsidR="005C4E7D" w:rsidRPr="00550B8E">
        <w:rPr>
          <w:rFonts w:ascii="Arial" w:eastAsia="Calibri" w:hAnsi="Arial" w:cs="Arial"/>
          <w:sz w:val="24"/>
          <w:szCs w:val="24"/>
        </w:rPr>
        <w:t>refrigerantes</w:t>
      </w:r>
      <w:r w:rsidR="005C0863">
        <w:rPr>
          <w:rFonts w:ascii="Arial" w:eastAsia="Calibri" w:hAnsi="Arial" w:cs="Arial"/>
          <w:sz w:val="24"/>
          <w:szCs w:val="24"/>
        </w:rPr>
        <w:t xml:space="preserve"> </w:t>
      </w:r>
      <w:r w:rsidR="005C4E7D" w:rsidRPr="00550B8E">
        <w:rPr>
          <w:rFonts w:ascii="Arial" w:eastAsia="Calibri" w:hAnsi="Arial" w:cs="Arial"/>
          <w:sz w:val="24"/>
          <w:szCs w:val="24"/>
        </w:rPr>
        <w:t>comprovadamente</w:t>
      </w:r>
      <w:r w:rsidR="005C0863">
        <w:rPr>
          <w:rFonts w:ascii="Arial" w:eastAsia="Calibri" w:hAnsi="Arial" w:cs="Arial"/>
          <w:sz w:val="24"/>
          <w:szCs w:val="24"/>
        </w:rPr>
        <w:t xml:space="preserve"> </w:t>
      </w:r>
      <w:r w:rsidR="005C4E7D" w:rsidRPr="00550B8E">
        <w:rPr>
          <w:rFonts w:ascii="Arial" w:eastAsia="Calibri" w:hAnsi="Arial" w:cs="Arial"/>
          <w:sz w:val="24"/>
          <w:szCs w:val="24"/>
        </w:rPr>
        <w:t>nocivos</w:t>
      </w:r>
      <w:r w:rsidR="005C0863">
        <w:rPr>
          <w:rFonts w:ascii="Arial" w:eastAsia="Calibri" w:hAnsi="Arial" w:cs="Arial"/>
          <w:sz w:val="24"/>
          <w:szCs w:val="24"/>
        </w:rPr>
        <w:t xml:space="preserve"> </w:t>
      </w:r>
      <w:r w:rsidR="005C4E7D" w:rsidRPr="00550B8E">
        <w:rPr>
          <w:rFonts w:ascii="Arial" w:eastAsia="Calibri" w:hAnsi="Arial" w:cs="Arial"/>
          <w:sz w:val="24"/>
          <w:szCs w:val="24"/>
        </w:rPr>
        <w:t>ao</w:t>
      </w:r>
      <w:r w:rsidR="005C0863">
        <w:rPr>
          <w:rFonts w:ascii="Arial" w:eastAsia="Calibri" w:hAnsi="Arial" w:cs="Arial"/>
          <w:sz w:val="24"/>
          <w:szCs w:val="24"/>
        </w:rPr>
        <w:t xml:space="preserve"> </w:t>
      </w:r>
      <w:r w:rsidR="005C4E7D" w:rsidRPr="00550B8E">
        <w:rPr>
          <w:rFonts w:ascii="Arial" w:eastAsia="Calibri" w:hAnsi="Arial" w:cs="Arial"/>
          <w:sz w:val="24"/>
          <w:szCs w:val="24"/>
        </w:rPr>
        <w:t>meio</w:t>
      </w:r>
      <w:r w:rsidR="005C0863">
        <w:rPr>
          <w:rFonts w:ascii="Arial" w:eastAsia="Calibri" w:hAnsi="Arial" w:cs="Arial"/>
          <w:sz w:val="24"/>
          <w:szCs w:val="24"/>
        </w:rPr>
        <w:t xml:space="preserve"> </w:t>
      </w:r>
      <w:r w:rsidR="005C4E7D" w:rsidRPr="00550B8E">
        <w:rPr>
          <w:rFonts w:ascii="Arial" w:eastAsia="Calibri" w:hAnsi="Arial" w:cs="Arial"/>
          <w:sz w:val="24"/>
          <w:szCs w:val="24"/>
        </w:rPr>
        <w:t>ambiente</w:t>
      </w:r>
      <w:r w:rsidR="005C4E7D" w:rsidRPr="00550B8E">
        <w:rPr>
          <w:rFonts w:ascii="Arial" w:hAnsi="Arial" w:cs="Arial"/>
          <w:sz w:val="24"/>
          <w:szCs w:val="24"/>
        </w:rPr>
        <w:t xml:space="preserve"> (</w:t>
      </w:r>
      <w:r w:rsidR="005C4E7D" w:rsidRPr="00550B8E">
        <w:rPr>
          <w:rFonts w:ascii="Arial" w:eastAsia="Calibri" w:hAnsi="Arial" w:cs="Arial"/>
          <w:sz w:val="24"/>
          <w:szCs w:val="24"/>
        </w:rPr>
        <w:t>por</w:t>
      </w:r>
      <w:r w:rsidR="005C0863">
        <w:rPr>
          <w:rFonts w:ascii="Arial" w:eastAsia="Calibri" w:hAnsi="Arial" w:cs="Arial"/>
          <w:sz w:val="24"/>
          <w:szCs w:val="24"/>
        </w:rPr>
        <w:t xml:space="preserve"> </w:t>
      </w:r>
      <w:r w:rsidR="005C4E7D" w:rsidRPr="00550B8E">
        <w:rPr>
          <w:rFonts w:ascii="Arial" w:eastAsia="Calibri" w:hAnsi="Arial" w:cs="Arial"/>
          <w:sz w:val="24"/>
          <w:szCs w:val="24"/>
        </w:rPr>
        <w:t>exemplo</w:t>
      </w:r>
      <w:r w:rsidR="005C4E7D" w:rsidRPr="00550B8E">
        <w:rPr>
          <w:rFonts w:ascii="Arial" w:hAnsi="Arial" w:cs="Arial"/>
          <w:sz w:val="24"/>
          <w:szCs w:val="24"/>
        </w:rPr>
        <w:t xml:space="preserve">, </w:t>
      </w:r>
      <w:r w:rsidR="005C4E7D" w:rsidRPr="00550B8E">
        <w:rPr>
          <w:rFonts w:ascii="Arial" w:eastAsia="Calibri" w:hAnsi="Arial" w:cs="Arial"/>
          <w:sz w:val="24"/>
          <w:szCs w:val="24"/>
        </w:rPr>
        <w:t>Ft</w:t>
      </w:r>
      <w:r w:rsidR="005C4E7D" w:rsidRPr="00550B8E">
        <w:rPr>
          <w:rFonts w:ascii="Arial" w:hAnsi="Arial" w:cs="Arial"/>
          <w:sz w:val="24"/>
          <w:szCs w:val="24"/>
        </w:rPr>
        <w:t>22)</w:t>
      </w:r>
      <w:r w:rsidR="00801A7F">
        <w:rPr>
          <w:rFonts w:ascii="Arial" w:hAnsi="Arial" w:cs="Arial"/>
          <w:sz w:val="24"/>
          <w:szCs w:val="24"/>
        </w:rPr>
        <w:t xml:space="preserve"> </w:t>
      </w:r>
      <w:r w:rsidR="00324459" w:rsidRPr="00550B8E">
        <w:rPr>
          <w:rFonts w:ascii="Arial" w:hAnsi="Arial" w:cs="Arial"/>
          <w:b/>
          <w:sz w:val="24"/>
          <w:szCs w:val="24"/>
        </w:rPr>
        <w:t xml:space="preserve">(8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Existência</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w:t>
      </w:r>
      <w:r w:rsidR="005C4E7D" w:rsidRPr="00550B8E">
        <w:rPr>
          <w:rFonts w:ascii="Arial" w:eastAsia="Calibri" w:hAnsi="Arial" w:cs="Arial"/>
          <w:sz w:val="24"/>
          <w:szCs w:val="24"/>
        </w:rPr>
        <w:t>isolamento</w:t>
      </w:r>
      <w:r w:rsidR="005C0863">
        <w:rPr>
          <w:rFonts w:ascii="Arial" w:eastAsia="Calibri" w:hAnsi="Arial" w:cs="Arial"/>
          <w:sz w:val="24"/>
          <w:szCs w:val="24"/>
        </w:rPr>
        <w:t xml:space="preserve"> </w:t>
      </w:r>
      <w:r w:rsidR="005C4E7D" w:rsidRPr="00550B8E">
        <w:rPr>
          <w:rFonts w:ascii="Arial" w:eastAsia="Calibri" w:hAnsi="Arial" w:cs="Arial"/>
          <w:sz w:val="24"/>
          <w:szCs w:val="24"/>
        </w:rPr>
        <w:t>térmico</w:t>
      </w:r>
      <w:r w:rsidR="005C0863">
        <w:rPr>
          <w:rFonts w:ascii="Arial" w:eastAsia="Calibri" w:hAnsi="Arial" w:cs="Arial"/>
          <w:sz w:val="24"/>
          <w:szCs w:val="24"/>
        </w:rPr>
        <w:t xml:space="preserve"> </w:t>
      </w:r>
      <w:r w:rsidR="005C4E7D" w:rsidRPr="00550B8E">
        <w:rPr>
          <w:rFonts w:ascii="Arial" w:eastAsia="Calibri" w:hAnsi="Arial" w:cs="Arial"/>
          <w:sz w:val="24"/>
          <w:szCs w:val="24"/>
        </w:rPr>
        <w:t>da</w:t>
      </w:r>
      <w:r w:rsidR="005C0863">
        <w:rPr>
          <w:rFonts w:ascii="Arial" w:eastAsia="Calibri" w:hAnsi="Arial" w:cs="Arial"/>
          <w:sz w:val="24"/>
          <w:szCs w:val="24"/>
        </w:rPr>
        <w:t xml:space="preserve"> </w:t>
      </w:r>
      <w:r w:rsidR="00324459" w:rsidRPr="00550B8E">
        <w:rPr>
          <w:rFonts w:ascii="Arial" w:eastAsia="Calibri" w:hAnsi="Arial" w:cs="Arial"/>
          <w:sz w:val="24"/>
          <w:szCs w:val="24"/>
        </w:rPr>
        <w:t>tubulação</w:t>
      </w:r>
      <w:r w:rsidR="005C0863">
        <w:rPr>
          <w:rFonts w:ascii="Arial" w:eastAsia="Calibri" w:hAnsi="Arial" w:cs="Arial"/>
          <w:sz w:val="24"/>
          <w:szCs w:val="24"/>
        </w:rPr>
        <w:t xml:space="preserve"> </w:t>
      </w:r>
      <w:r w:rsidR="00324459" w:rsidRPr="00550B8E">
        <w:rPr>
          <w:rFonts w:ascii="Arial" w:eastAsia="Calibri" w:hAnsi="Arial" w:cs="Arial"/>
          <w:sz w:val="24"/>
          <w:szCs w:val="24"/>
        </w:rPr>
        <w:t>de</w:t>
      </w:r>
      <w:r w:rsidR="005C0863">
        <w:rPr>
          <w:rFonts w:ascii="Arial" w:eastAsia="Calibri" w:hAnsi="Arial" w:cs="Arial"/>
          <w:sz w:val="24"/>
          <w:szCs w:val="24"/>
        </w:rPr>
        <w:t xml:space="preserve"> </w:t>
      </w:r>
      <w:r w:rsidR="00324459" w:rsidRPr="00550B8E">
        <w:rPr>
          <w:rFonts w:ascii="Arial" w:eastAsia="Calibri" w:hAnsi="Arial" w:cs="Arial"/>
          <w:sz w:val="24"/>
          <w:szCs w:val="24"/>
        </w:rPr>
        <w:t>água</w:t>
      </w:r>
      <w:r w:rsidR="005C0863">
        <w:rPr>
          <w:rFonts w:ascii="Arial" w:eastAsia="Calibri" w:hAnsi="Arial" w:cs="Arial"/>
          <w:sz w:val="24"/>
          <w:szCs w:val="24"/>
        </w:rPr>
        <w:t xml:space="preserve"> </w:t>
      </w:r>
      <w:r w:rsidR="00324459" w:rsidRPr="00550B8E">
        <w:rPr>
          <w:rFonts w:ascii="Arial" w:eastAsia="Calibri" w:hAnsi="Arial" w:cs="Arial"/>
          <w:sz w:val="24"/>
          <w:szCs w:val="24"/>
        </w:rPr>
        <w:t>quente</w:t>
      </w:r>
      <w:r w:rsidR="00324459" w:rsidRPr="00550B8E">
        <w:rPr>
          <w:rFonts w:ascii="Arial" w:hAnsi="Arial" w:cs="Arial"/>
          <w:sz w:val="24"/>
          <w:szCs w:val="24"/>
        </w:rPr>
        <w:t xml:space="preserve">: </w:t>
      </w:r>
      <w:r w:rsidR="00324459" w:rsidRPr="00550B8E">
        <w:rPr>
          <w:rFonts w:ascii="Arial" w:eastAsia="Calibri" w:hAnsi="Arial" w:cs="Arial"/>
          <w:sz w:val="24"/>
          <w:szCs w:val="24"/>
        </w:rPr>
        <w:t>Nas</w:t>
      </w:r>
      <w:r w:rsidR="005C0863">
        <w:rPr>
          <w:rFonts w:ascii="Arial" w:eastAsia="Calibri" w:hAnsi="Arial" w:cs="Arial"/>
          <w:sz w:val="24"/>
          <w:szCs w:val="24"/>
        </w:rPr>
        <w:t xml:space="preserve"> </w:t>
      </w:r>
      <w:r w:rsidR="005C4E7D" w:rsidRPr="00550B8E">
        <w:rPr>
          <w:rFonts w:ascii="Arial" w:eastAsia="Calibri" w:hAnsi="Arial" w:cs="Arial"/>
          <w:sz w:val="24"/>
          <w:szCs w:val="24"/>
        </w:rPr>
        <w:t>tubulações</w:t>
      </w:r>
      <w:r w:rsidR="005C0863">
        <w:rPr>
          <w:rFonts w:ascii="Arial" w:eastAsia="Calibri" w:hAnsi="Arial" w:cs="Arial"/>
          <w:sz w:val="24"/>
          <w:szCs w:val="24"/>
        </w:rPr>
        <w:t xml:space="preserve"> </w:t>
      </w:r>
      <w:r w:rsidR="005C4E7D" w:rsidRPr="00550B8E">
        <w:rPr>
          <w:rFonts w:ascii="Arial" w:eastAsia="Calibri" w:hAnsi="Arial" w:cs="Arial"/>
          <w:sz w:val="24"/>
          <w:szCs w:val="24"/>
        </w:rPr>
        <w:t>não</w:t>
      </w:r>
      <w:r w:rsidR="005C0863">
        <w:rPr>
          <w:rFonts w:ascii="Arial" w:eastAsia="Calibri" w:hAnsi="Arial" w:cs="Arial"/>
          <w:sz w:val="24"/>
          <w:szCs w:val="24"/>
        </w:rPr>
        <w:t xml:space="preserve"> </w:t>
      </w:r>
      <w:r w:rsidR="005C4E7D" w:rsidRPr="00550B8E">
        <w:rPr>
          <w:rFonts w:ascii="Arial" w:eastAsia="Calibri" w:hAnsi="Arial" w:cs="Arial"/>
          <w:sz w:val="24"/>
          <w:szCs w:val="24"/>
        </w:rPr>
        <w:t>metálicas</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0863">
        <w:rPr>
          <w:rFonts w:ascii="Arial" w:eastAsia="Calibri" w:hAnsi="Arial" w:cs="Arial"/>
          <w:sz w:val="24"/>
          <w:szCs w:val="24"/>
        </w:rPr>
        <w:t xml:space="preserve"> </w:t>
      </w:r>
      <w:r w:rsidR="005C4E7D" w:rsidRPr="00550B8E">
        <w:rPr>
          <w:rFonts w:ascii="Arial" w:eastAsia="Calibri" w:hAnsi="Arial" w:cs="Arial"/>
          <w:sz w:val="24"/>
          <w:szCs w:val="24"/>
        </w:rPr>
        <w:t>espessura</w:t>
      </w:r>
      <w:r w:rsidR="005C0863">
        <w:rPr>
          <w:rFonts w:ascii="Arial" w:eastAsia="Calibri" w:hAnsi="Arial" w:cs="Arial"/>
          <w:sz w:val="24"/>
          <w:szCs w:val="24"/>
        </w:rPr>
        <w:t xml:space="preserve"> </w:t>
      </w:r>
      <w:r w:rsidR="005C4E7D" w:rsidRPr="00550B8E">
        <w:rPr>
          <w:rFonts w:ascii="Arial" w:eastAsia="Calibri" w:hAnsi="Arial" w:cs="Arial"/>
          <w:sz w:val="24"/>
          <w:szCs w:val="24"/>
        </w:rPr>
        <w:t>mínima</w:t>
      </w:r>
      <w:r w:rsidR="005C0863">
        <w:rPr>
          <w:rFonts w:ascii="Arial" w:eastAsia="Calibri" w:hAnsi="Arial" w:cs="Arial"/>
          <w:sz w:val="24"/>
          <w:szCs w:val="24"/>
        </w:rPr>
        <w:t xml:space="preserve"> </w:t>
      </w:r>
      <w:r w:rsidR="005C4E7D" w:rsidRPr="00550B8E">
        <w:rPr>
          <w:rFonts w:ascii="Arial" w:eastAsia="Calibri" w:hAnsi="Arial" w:cs="Arial"/>
          <w:sz w:val="24"/>
          <w:szCs w:val="24"/>
        </w:rPr>
        <w:t>do</w:t>
      </w:r>
      <w:r w:rsidR="005C0863">
        <w:rPr>
          <w:rFonts w:ascii="Arial" w:eastAsia="Calibri" w:hAnsi="Arial" w:cs="Arial"/>
          <w:sz w:val="24"/>
          <w:szCs w:val="24"/>
        </w:rPr>
        <w:t xml:space="preserve"> </w:t>
      </w:r>
      <w:r w:rsidR="005C4E7D" w:rsidRPr="00550B8E">
        <w:rPr>
          <w:rFonts w:ascii="Arial" w:eastAsia="Calibri" w:hAnsi="Arial" w:cs="Arial"/>
          <w:sz w:val="24"/>
          <w:szCs w:val="24"/>
        </w:rPr>
        <w:t>isolamento</w:t>
      </w:r>
      <w:r w:rsidR="005C0863">
        <w:rPr>
          <w:rFonts w:ascii="Arial" w:eastAsia="Calibri" w:hAnsi="Arial" w:cs="Arial"/>
          <w:sz w:val="24"/>
          <w:szCs w:val="24"/>
        </w:rPr>
        <w:t xml:space="preserve"> </w:t>
      </w:r>
      <w:r w:rsidR="005C4E7D" w:rsidRPr="00550B8E">
        <w:rPr>
          <w:rFonts w:ascii="Arial" w:eastAsia="Calibri" w:hAnsi="Arial" w:cs="Arial"/>
          <w:sz w:val="24"/>
          <w:szCs w:val="24"/>
        </w:rPr>
        <w:t>deve</w:t>
      </w:r>
      <w:r w:rsidR="005C0863">
        <w:rPr>
          <w:rFonts w:ascii="Arial" w:eastAsia="Calibri" w:hAnsi="Arial" w:cs="Arial"/>
          <w:sz w:val="24"/>
          <w:szCs w:val="24"/>
        </w:rPr>
        <w:t xml:space="preserve"> </w:t>
      </w:r>
      <w:r w:rsidR="005C4E7D" w:rsidRPr="00550B8E">
        <w:rPr>
          <w:rFonts w:ascii="Arial" w:eastAsia="Calibri" w:hAnsi="Arial" w:cs="Arial"/>
          <w:sz w:val="24"/>
          <w:szCs w:val="24"/>
        </w:rPr>
        <w:t>ser</w:t>
      </w:r>
      <w:r w:rsidR="005C0863">
        <w:rPr>
          <w:rFonts w:ascii="Arial" w:eastAsia="Calibri" w:hAnsi="Arial" w:cs="Arial"/>
          <w:sz w:val="24"/>
          <w:szCs w:val="24"/>
        </w:rPr>
        <w:t xml:space="preserve"> </w:t>
      </w:r>
      <w:proofErr w:type="gramStart"/>
      <w:r w:rsidR="005C4E7D" w:rsidRPr="00550B8E">
        <w:rPr>
          <w:rFonts w:ascii="Arial" w:eastAsia="Calibri" w:hAnsi="Arial" w:cs="Arial"/>
          <w:sz w:val="24"/>
          <w:szCs w:val="24"/>
        </w:rPr>
        <w:t>de</w:t>
      </w:r>
      <w:r w:rsidR="005C4E7D" w:rsidRPr="00550B8E">
        <w:rPr>
          <w:rFonts w:ascii="Arial" w:hAnsi="Arial" w:cs="Arial"/>
          <w:sz w:val="24"/>
          <w:szCs w:val="24"/>
        </w:rPr>
        <w:t>1,</w:t>
      </w:r>
      <w:proofErr w:type="gramEnd"/>
      <w:r w:rsidR="005C4E7D" w:rsidRPr="00550B8E">
        <w:rPr>
          <w:rFonts w:ascii="Arial" w:hAnsi="Arial" w:cs="Arial"/>
          <w:sz w:val="24"/>
          <w:szCs w:val="24"/>
        </w:rPr>
        <w:t>0</w:t>
      </w:r>
      <w:r w:rsidR="005C4E7D" w:rsidRPr="00550B8E">
        <w:rPr>
          <w:rFonts w:ascii="Arial" w:eastAsia="Calibri" w:hAnsi="Arial" w:cs="Arial"/>
          <w:sz w:val="24"/>
          <w:szCs w:val="24"/>
        </w:rPr>
        <w:t>cm</w:t>
      </w:r>
      <w:r w:rsidR="005C4E7D" w:rsidRPr="00550B8E">
        <w:rPr>
          <w:rFonts w:ascii="Arial" w:hAnsi="Arial" w:cs="Arial"/>
          <w:sz w:val="24"/>
          <w:szCs w:val="24"/>
        </w:rPr>
        <w:t xml:space="preserve">, </w:t>
      </w:r>
      <w:r w:rsidR="005C4E7D" w:rsidRPr="00550B8E">
        <w:rPr>
          <w:rFonts w:ascii="Arial" w:eastAsia="Calibri" w:hAnsi="Arial" w:cs="Arial"/>
          <w:sz w:val="24"/>
          <w:szCs w:val="24"/>
        </w:rPr>
        <w:t>com</w:t>
      </w:r>
      <w:r w:rsidR="005C0863">
        <w:rPr>
          <w:rFonts w:ascii="Arial" w:eastAsia="Calibri" w:hAnsi="Arial" w:cs="Arial"/>
          <w:sz w:val="24"/>
          <w:szCs w:val="24"/>
        </w:rPr>
        <w:t xml:space="preserve"> </w:t>
      </w:r>
      <w:r w:rsidR="005C4E7D" w:rsidRPr="00550B8E">
        <w:rPr>
          <w:rFonts w:ascii="Arial" w:eastAsia="Calibri" w:hAnsi="Arial" w:cs="Arial"/>
          <w:sz w:val="24"/>
          <w:szCs w:val="24"/>
        </w:rPr>
        <w:t>condutividade</w:t>
      </w:r>
      <w:r w:rsidR="005C0863">
        <w:rPr>
          <w:rFonts w:ascii="Arial" w:eastAsia="Calibri" w:hAnsi="Arial" w:cs="Arial"/>
          <w:sz w:val="24"/>
          <w:szCs w:val="24"/>
        </w:rPr>
        <w:t xml:space="preserve"> </w:t>
      </w:r>
      <w:r w:rsidR="005C4E7D" w:rsidRPr="00550B8E">
        <w:rPr>
          <w:rFonts w:ascii="Arial" w:eastAsia="Calibri" w:hAnsi="Arial" w:cs="Arial"/>
          <w:sz w:val="24"/>
          <w:szCs w:val="24"/>
        </w:rPr>
        <w:t>térmica</w:t>
      </w:r>
      <w:r w:rsidR="005C0863">
        <w:rPr>
          <w:rFonts w:ascii="Arial" w:eastAsia="Calibri" w:hAnsi="Arial" w:cs="Arial"/>
          <w:sz w:val="24"/>
          <w:szCs w:val="24"/>
        </w:rPr>
        <w:t xml:space="preserve"> </w:t>
      </w:r>
      <w:r w:rsidR="005C4E7D" w:rsidRPr="00550B8E">
        <w:rPr>
          <w:rFonts w:ascii="Arial" w:eastAsia="Calibri" w:hAnsi="Arial" w:cs="Arial"/>
          <w:sz w:val="24"/>
          <w:szCs w:val="24"/>
        </w:rPr>
        <w:t>entre</w:t>
      </w:r>
      <w:r w:rsidR="005C4E7D" w:rsidRPr="00550B8E">
        <w:rPr>
          <w:rFonts w:ascii="Arial" w:hAnsi="Arial" w:cs="Arial"/>
          <w:sz w:val="24"/>
          <w:szCs w:val="24"/>
        </w:rPr>
        <w:t xml:space="preserve"> 0,032 </w:t>
      </w:r>
      <w:r w:rsidR="005C4E7D" w:rsidRPr="00550B8E">
        <w:rPr>
          <w:rFonts w:ascii="Arial" w:eastAsia="Calibri" w:hAnsi="Arial" w:cs="Arial"/>
          <w:sz w:val="24"/>
          <w:szCs w:val="24"/>
        </w:rPr>
        <w:t>e</w:t>
      </w:r>
      <w:r w:rsidR="005C4E7D" w:rsidRPr="00550B8E">
        <w:rPr>
          <w:rFonts w:ascii="Arial" w:hAnsi="Arial" w:cs="Arial"/>
          <w:sz w:val="24"/>
          <w:szCs w:val="24"/>
        </w:rPr>
        <w:t xml:space="preserve"> 0,040 </w:t>
      </w:r>
      <w:r w:rsidR="005C4E7D" w:rsidRPr="00550B8E">
        <w:rPr>
          <w:rFonts w:ascii="Arial" w:eastAsia="Calibri" w:hAnsi="Arial" w:cs="Arial"/>
          <w:sz w:val="24"/>
          <w:szCs w:val="24"/>
        </w:rPr>
        <w:t>W</w:t>
      </w:r>
      <w:r w:rsidR="005C4E7D" w:rsidRPr="00550B8E">
        <w:rPr>
          <w:rFonts w:ascii="Arial" w:hAnsi="Arial" w:cs="Arial"/>
          <w:sz w:val="24"/>
          <w:szCs w:val="24"/>
        </w:rPr>
        <w:t>/</w:t>
      </w:r>
      <w:proofErr w:type="spellStart"/>
      <w:r w:rsidR="005C4E7D" w:rsidRPr="00550B8E">
        <w:rPr>
          <w:rFonts w:ascii="Arial" w:eastAsia="Calibri" w:hAnsi="Arial" w:cs="Arial"/>
          <w:sz w:val="24"/>
          <w:szCs w:val="24"/>
        </w:rPr>
        <w:t>mK</w:t>
      </w:r>
      <w:proofErr w:type="spellEnd"/>
      <w:r w:rsidR="005C4E7D" w:rsidRPr="00550B8E">
        <w:rPr>
          <w:rFonts w:ascii="Arial" w:hAnsi="Arial" w:cs="Arial"/>
          <w:sz w:val="24"/>
          <w:szCs w:val="24"/>
        </w:rPr>
        <w:t xml:space="preserve">, </w:t>
      </w:r>
      <w:r w:rsidR="005C4E7D" w:rsidRPr="00550B8E">
        <w:rPr>
          <w:rFonts w:ascii="Arial" w:eastAsia="Calibri" w:hAnsi="Arial" w:cs="Arial"/>
          <w:sz w:val="24"/>
          <w:szCs w:val="24"/>
        </w:rPr>
        <w:t>para</w:t>
      </w:r>
      <w:r w:rsidR="005C0863">
        <w:rPr>
          <w:rFonts w:ascii="Arial" w:eastAsia="Calibri" w:hAnsi="Arial" w:cs="Arial"/>
          <w:sz w:val="24"/>
          <w:szCs w:val="24"/>
        </w:rPr>
        <w:t xml:space="preserve"> </w:t>
      </w:r>
      <w:r w:rsidR="005C4E7D" w:rsidRPr="00550B8E">
        <w:rPr>
          <w:rFonts w:ascii="Arial" w:eastAsia="Calibri" w:hAnsi="Arial" w:cs="Arial"/>
          <w:sz w:val="24"/>
          <w:szCs w:val="24"/>
        </w:rPr>
        <w:t>qualquer</w:t>
      </w:r>
      <w:r w:rsidR="005C0863">
        <w:rPr>
          <w:rFonts w:ascii="Arial" w:eastAsia="Calibri" w:hAnsi="Arial" w:cs="Arial"/>
          <w:sz w:val="24"/>
          <w:szCs w:val="24"/>
        </w:rPr>
        <w:t xml:space="preserve"> </w:t>
      </w:r>
      <w:r w:rsidR="005C4E7D" w:rsidRPr="00550B8E">
        <w:rPr>
          <w:rFonts w:ascii="Arial" w:eastAsia="Calibri" w:hAnsi="Arial" w:cs="Arial"/>
          <w:sz w:val="24"/>
          <w:szCs w:val="24"/>
        </w:rPr>
        <w:t>diâmetro</w:t>
      </w:r>
      <w:r w:rsidR="005C0863">
        <w:rPr>
          <w:rFonts w:ascii="Arial" w:eastAsia="Calibri" w:hAnsi="Arial" w:cs="Arial"/>
          <w:sz w:val="24"/>
          <w:szCs w:val="24"/>
        </w:rPr>
        <w:t xml:space="preserve"> </w:t>
      </w:r>
      <w:r w:rsidR="005C4E7D" w:rsidRPr="00550B8E">
        <w:rPr>
          <w:rFonts w:ascii="Arial" w:eastAsia="Calibri" w:hAnsi="Arial" w:cs="Arial"/>
          <w:sz w:val="24"/>
          <w:szCs w:val="24"/>
        </w:rPr>
        <w:t>nominal</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0863">
        <w:rPr>
          <w:rFonts w:ascii="Arial" w:eastAsia="Calibri" w:hAnsi="Arial" w:cs="Arial"/>
          <w:sz w:val="24"/>
          <w:szCs w:val="24"/>
        </w:rPr>
        <w:t xml:space="preserve"> </w:t>
      </w:r>
      <w:r w:rsidR="005C4E7D" w:rsidRPr="00550B8E">
        <w:rPr>
          <w:rFonts w:ascii="Arial" w:eastAsia="Calibri" w:hAnsi="Arial" w:cs="Arial"/>
          <w:sz w:val="24"/>
          <w:szCs w:val="24"/>
        </w:rPr>
        <w:t>tubulação</w:t>
      </w:r>
      <w:r w:rsidR="005C4E7D" w:rsidRPr="00550B8E">
        <w:rPr>
          <w:rFonts w:ascii="Arial" w:hAnsi="Arial" w:cs="Arial"/>
          <w:sz w:val="24"/>
          <w:szCs w:val="24"/>
        </w:rPr>
        <w:t>.</w:t>
      </w:r>
      <w:r w:rsidR="005C0863">
        <w:rPr>
          <w:rFonts w:ascii="Arial" w:hAnsi="Arial" w:cs="Arial"/>
          <w:sz w:val="24"/>
          <w:szCs w:val="24"/>
        </w:rPr>
        <w:t xml:space="preserve"> </w:t>
      </w:r>
      <w:r w:rsidR="005C4E7D" w:rsidRPr="00550B8E">
        <w:rPr>
          <w:rFonts w:ascii="Arial" w:eastAsia="Calibri" w:hAnsi="Arial" w:cs="Arial"/>
          <w:sz w:val="24"/>
          <w:szCs w:val="24"/>
        </w:rPr>
        <w:t>Nas</w:t>
      </w:r>
      <w:r w:rsidR="005C0863">
        <w:rPr>
          <w:rFonts w:ascii="Arial" w:eastAsia="Calibri" w:hAnsi="Arial" w:cs="Arial"/>
          <w:sz w:val="24"/>
          <w:szCs w:val="24"/>
        </w:rPr>
        <w:t xml:space="preserve"> </w:t>
      </w:r>
      <w:r w:rsidR="005C4E7D" w:rsidRPr="00550B8E">
        <w:rPr>
          <w:rFonts w:ascii="Arial" w:eastAsia="Calibri" w:hAnsi="Arial" w:cs="Arial"/>
          <w:sz w:val="24"/>
          <w:szCs w:val="24"/>
        </w:rPr>
        <w:t>tubulações</w:t>
      </w:r>
      <w:r w:rsidR="005C0863">
        <w:rPr>
          <w:rFonts w:ascii="Arial" w:eastAsia="Calibri" w:hAnsi="Arial" w:cs="Arial"/>
          <w:sz w:val="24"/>
          <w:szCs w:val="24"/>
        </w:rPr>
        <w:t xml:space="preserve"> </w:t>
      </w:r>
      <w:r w:rsidR="005C4E7D" w:rsidRPr="00550B8E">
        <w:rPr>
          <w:rFonts w:ascii="Arial" w:eastAsia="Calibri" w:hAnsi="Arial" w:cs="Arial"/>
          <w:sz w:val="24"/>
          <w:szCs w:val="24"/>
        </w:rPr>
        <w:t>metálicas</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0863">
        <w:rPr>
          <w:rFonts w:ascii="Arial" w:eastAsia="Calibri" w:hAnsi="Arial" w:cs="Arial"/>
          <w:sz w:val="24"/>
          <w:szCs w:val="24"/>
        </w:rPr>
        <w:t xml:space="preserve"> </w:t>
      </w:r>
      <w:r w:rsidR="005C4E7D" w:rsidRPr="00550B8E">
        <w:rPr>
          <w:rFonts w:ascii="Arial" w:eastAsia="Calibri" w:hAnsi="Arial" w:cs="Arial"/>
          <w:sz w:val="24"/>
          <w:szCs w:val="24"/>
        </w:rPr>
        <w:t>espessura</w:t>
      </w:r>
      <w:r w:rsidR="005C0863">
        <w:rPr>
          <w:rFonts w:ascii="Arial" w:eastAsia="Calibri" w:hAnsi="Arial" w:cs="Arial"/>
          <w:sz w:val="24"/>
          <w:szCs w:val="24"/>
        </w:rPr>
        <w:t xml:space="preserve"> </w:t>
      </w:r>
      <w:r w:rsidR="005C4E7D" w:rsidRPr="00550B8E">
        <w:rPr>
          <w:rFonts w:ascii="Arial" w:eastAsia="Calibri" w:hAnsi="Arial" w:cs="Arial"/>
          <w:sz w:val="24"/>
          <w:szCs w:val="24"/>
        </w:rPr>
        <w:t>do</w:t>
      </w:r>
      <w:r w:rsidR="005C0863">
        <w:rPr>
          <w:rFonts w:ascii="Arial" w:eastAsia="Calibri" w:hAnsi="Arial" w:cs="Arial"/>
          <w:sz w:val="24"/>
          <w:szCs w:val="24"/>
        </w:rPr>
        <w:t xml:space="preserve"> </w:t>
      </w:r>
      <w:r w:rsidR="005C4E7D" w:rsidRPr="00550B8E">
        <w:rPr>
          <w:rFonts w:ascii="Arial" w:eastAsia="Calibri" w:hAnsi="Arial" w:cs="Arial"/>
          <w:sz w:val="24"/>
          <w:szCs w:val="24"/>
        </w:rPr>
        <w:t>isolamento</w:t>
      </w:r>
      <w:r w:rsidR="005C0863">
        <w:rPr>
          <w:rFonts w:ascii="Arial" w:eastAsia="Calibri" w:hAnsi="Arial" w:cs="Arial"/>
          <w:sz w:val="24"/>
          <w:szCs w:val="24"/>
        </w:rPr>
        <w:t xml:space="preserve"> </w:t>
      </w:r>
      <w:r w:rsidR="005C4E7D" w:rsidRPr="00550B8E">
        <w:rPr>
          <w:rFonts w:ascii="Arial" w:eastAsia="Calibri" w:hAnsi="Arial" w:cs="Arial"/>
          <w:sz w:val="24"/>
          <w:szCs w:val="24"/>
        </w:rPr>
        <w:t>deve</w:t>
      </w:r>
      <w:r w:rsidR="005C0863">
        <w:rPr>
          <w:rFonts w:ascii="Arial" w:eastAsia="Calibri" w:hAnsi="Arial" w:cs="Arial"/>
          <w:sz w:val="24"/>
          <w:szCs w:val="24"/>
        </w:rPr>
        <w:t xml:space="preserve"> </w:t>
      </w:r>
      <w:r w:rsidR="005C4E7D" w:rsidRPr="00550B8E">
        <w:rPr>
          <w:rFonts w:ascii="Arial" w:eastAsia="Calibri" w:hAnsi="Arial" w:cs="Arial"/>
          <w:sz w:val="24"/>
          <w:szCs w:val="24"/>
        </w:rPr>
        <w:t>ser</w:t>
      </w:r>
      <w:r w:rsidR="005C0863">
        <w:rPr>
          <w:rFonts w:ascii="Arial" w:eastAsia="Calibri"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1,0 </w:t>
      </w:r>
      <w:r w:rsidR="005C4E7D" w:rsidRPr="00550B8E">
        <w:rPr>
          <w:rFonts w:ascii="Arial" w:eastAsia="Calibri" w:hAnsi="Arial" w:cs="Arial"/>
          <w:sz w:val="24"/>
          <w:szCs w:val="24"/>
        </w:rPr>
        <w:t>cm</w:t>
      </w:r>
      <w:r w:rsidR="00E7547C">
        <w:rPr>
          <w:rFonts w:ascii="Arial" w:eastAsia="Calibri" w:hAnsi="Arial" w:cs="Arial"/>
          <w:sz w:val="24"/>
          <w:szCs w:val="24"/>
        </w:rPr>
        <w:t xml:space="preserve"> </w:t>
      </w:r>
      <w:r w:rsidR="005C4E7D" w:rsidRPr="00550B8E">
        <w:rPr>
          <w:rFonts w:ascii="Arial" w:eastAsia="Calibri" w:hAnsi="Arial" w:cs="Arial"/>
          <w:sz w:val="24"/>
          <w:szCs w:val="24"/>
        </w:rPr>
        <w:t>para</w:t>
      </w:r>
      <w:r w:rsidR="00E7547C">
        <w:rPr>
          <w:rFonts w:ascii="Arial" w:eastAsia="Calibri" w:hAnsi="Arial" w:cs="Arial"/>
          <w:sz w:val="24"/>
          <w:szCs w:val="24"/>
        </w:rPr>
        <w:t xml:space="preserve"> </w:t>
      </w:r>
      <w:r w:rsidR="005C4E7D" w:rsidRPr="00550B8E">
        <w:rPr>
          <w:rFonts w:ascii="Arial" w:eastAsia="Calibri" w:hAnsi="Arial" w:cs="Arial"/>
          <w:sz w:val="24"/>
          <w:szCs w:val="24"/>
        </w:rPr>
        <w:t>diâmetro</w:t>
      </w:r>
      <w:r w:rsidR="00E7547C">
        <w:rPr>
          <w:rFonts w:ascii="Arial" w:eastAsia="Calibri" w:hAnsi="Arial" w:cs="Arial"/>
          <w:sz w:val="24"/>
          <w:szCs w:val="24"/>
        </w:rPr>
        <w:t xml:space="preserve"> </w:t>
      </w:r>
      <w:r w:rsidR="005C4E7D" w:rsidRPr="00550B8E">
        <w:rPr>
          <w:rFonts w:ascii="Arial" w:eastAsia="Calibri" w:hAnsi="Arial" w:cs="Arial"/>
          <w:sz w:val="24"/>
          <w:szCs w:val="24"/>
        </w:rPr>
        <w:t>nominal</w:t>
      </w:r>
      <w:r w:rsidR="00E7547C">
        <w:rPr>
          <w:rFonts w:ascii="Arial" w:eastAsia="Calibri" w:hAnsi="Arial" w:cs="Arial"/>
          <w:sz w:val="24"/>
          <w:szCs w:val="24"/>
        </w:rPr>
        <w:t xml:space="preserve"> </w:t>
      </w:r>
      <w:r w:rsidR="005C4E7D" w:rsidRPr="00550B8E">
        <w:rPr>
          <w:rFonts w:ascii="Arial" w:eastAsia="Calibri" w:hAnsi="Arial" w:cs="Arial"/>
          <w:sz w:val="24"/>
          <w:szCs w:val="24"/>
        </w:rPr>
        <w:t>da</w:t>
      </w:r>
      <w:r w:rsidR="00E7547C">
        <w:rPr>
          <w:rFonts w:ascii="Arial" w:eastAsia="Calibri" w:hAnsi="Arial" w:cs="Arial"/>
          <w:sz w:val="24"/>
          <w:szCs w:val="24"/>
        </w:rPr>
        <w:t xml:space="preserve"> </w:t>
      </w:r>
      <w:r w:rsidR="005C4E7D" w:rsidRPr="00550B8E">
        <w:rPr>
          <w:rFonts w:ascii="Arial" w:eastAsia="Calibri" w:hAnsi="Arial" w:cs="Arial"/>
          <w:sz w:val="24"/>
          <w:szCs w:val="24"/>
        </w:rPr>
        <w:t>tubulação</w:t>
      </w:r>
      <w:r w:rsidR="00E7547C">
        <w:rPr>
          <w:rFonts w:ascii="Arial" w:eastAsia="Calibri" w:hAnsi="Arial" w:cs="Arial"/>
          <w:sz w:val="24"/>
          <w:szCs w:val="24"/>
        </w:rPr>
        <w:t xml:space="preserve"> </w:t>
      </w:r>
      <w:r w:rsidR="005C4E7D" w:rsidRPr="00550B8E">
        <w:rPr>
          <w:rFonts w:ascii="Arial" w:eastAsia="Calibri" w:hAnsi="Arial" w:cs="Arial"/>
          <w:sz w:val="24"/>
          <w:szCs w:val="24"/>
        </w:rPr>
        <w:t>de</w:t>
      </w:r>
      <w:r w:rsidR="00E7547C">
        <w:rPr>
          <w:rFonts w:ascii="Arial" w:eastAsia="Calibri" w:hAnsi="Arial" w:cs="Arial"/>
          <w:sz w:val="24"/>
          <w:szCs w:val="24"/>
        </w:rPr>
        <w:t xml:space="preserve"> </w:t>
      </w:r>
      <w:r w:rsidR="005C4E7D" w:rsidRPr="00550B8E">
        <w:rPr>
          <w:rFonts w:ascii="Arial" w:eastAsia="Calibri" w:hAnsi="Arial" w:cs="Arial"/>
          <w:sz w:val="24"/>
          <w:szCs w:val="24"/>
        </w:rPr>
        <w:t>até</w:t>
      </w:r>
      <w:r w:rsidR="005C4E7D" w:rsidRPr="00550B8E">
        <w:rPr>
          <w:rFonts w:ascii="Arial" w:hAnsi="Arial" w:cs="Arial"/>
          <w:sz w:val="24"/>
          <w:szCs w:val="24"/>
        </w:rPr>
        <w:t xml:space="preserve"> 40 </w:t>
      </w:r>
      <w:proofErr w:type="spellStart"/>
      <w:r w:rsidR="005C4E7D" w:rsidRPr="00550B8E">
        <w:rPr>
          <w:rFonts w:ascii="Arial" w:eastAsia="Calibri" w:hAnsi="Arial" w:cs="Arial"/>
          <w:sz w:val="24"/>
          <w:szCs w:val="24"/>
        </w:rPr>
        <w:t>mme</w:t>
      </w:r>
      <w:proofErr w:type="spellEnd"/>
      <w:r w:rsidR="005C4E7D" w:rsidRPr="00550B8E">
        <w:rPr>
          <w:rFonts w:ascii="Arial" w:hAnsi="Arial" w:cs="Arial"/>
          <w:sz w:val="24"/>
          <w:szCs w:val="24"/>
        </w:rPr>
        <w:t xml:space="preserve"> 2,5 </w:t>
      </w:r>
      <w:r w:rsidR="005C4E7D" w:rsidRPr="00550B8E">
        <w:rPr>
          <w:rFonts w:ascii="Arial" w:eastAsia="Calibri" w:hAnsi="Arial" w:cs="Arial"/>
          <w:sz w:val="24"/>
          <w:szCs w:val="24"/>
        </w:rPr>
        <w:t>cm</w:t>
      </w:r>
      <w:r w:rsidR="00E7547C">
        <w:rPr>
          <w:rFonts w:ascii="Arial" w:eastAsia="Calibri" w:hAnsi="Arial" w:cs="Arial"/>
          <w:sz w:val="24"/>
          <w:szCs w:val="24"/>
        </w:rPr>
        <w:t xml:space="preserve"> </w:t>
      </w:r>
      <w:r w:rsidR="005C4E7D" w:rsidRPr="00550B8E">
        <w:rPr>
          <w:rFonts w:ascii="Arial" w:eastAsia="Calibri" w:hAnsi="Arial" w:cs="Arial"/>
          <w:sz w:val="24"/>
          <w:szCs w:val="24"/>
        </w:rPr>
        <w:t>para</w:t>
      </w:r>
      <w:r w:rsidR="00E7547C">
        <w:rPr>
          <w:rFonts w:ascii="Arial" w:eastAsia="Calibri" w:hAnsi="Arial" w:cs="Arial"/>
          <w:sz w:val="24"/>
          <w:szCs w:val="24"/>
        </w:rPr>
        <w:t xml:space="preserve"> </w:t>
      </w:r>
      <w:r w:rsidR="005C4E7D" w:rsidRPr="00550B8E">
        <w:rPr>
          <w:rFonts w:ascii="Arial" w:eastAsia="Calibri" w:hAnsi="Arial" w:cs="Arial"/>
          <w:sz w:val="24"/>
          <w:szCs w:val="24"/>
        </w:rPr>
        <w:t>diâmetros</w:t>
      </w:r>
      <w:r w:rsidR="00E7547C">
        <w:rPr>
          <w:rFonts w:ascii="Arial" w:eastAsia="Calibri" w:hAnsi="Arial" w:cs="Arial"/>
          <w:sz w:val="24"/>
          <w:szCs w:val="24"/>
        </w:rPr>
        <w:t xml:space="preserve"> </w:t>
      </w:r>
      <w:r w:rsidR="005C4E7D" w:rsidRPr="00550B8E">
        <w:rPr>
          <w:rFonts w:ascii="Arial" w:eastAsia="Calibri" w:hAnsi="Arial" w:cs="Arial"/>
          <w:sz w:val="24"/>
          <w:szCs w:val="24"/>
        </w:rPr>
        <w:t>nominais</w:t>
      </w:r>
      <w:r w:rsidR="00E7547C">
        <w:rPr>
          <w:rFonts w:ascii="Arial" w:eastAsia="Calibri" w:hAnsi="Arial" w:cs="Arial"/>
          <w:sz w:val="24"/>
          <w:szCs w:val="24"/>
        </w:rPr>
        <w:t xml:space="preserve"> </w:t>
      </w:r>
      <w:r w:rsidR="005C4E7D" w:rsidRPr="00550B8E">
        <w:rPr>
          <w:rFonts w:ascii="Arial" w:eastAsia="Calibri" w:hAnsi="Arial" w:cs="Arial"/>
          <w:sz w:val="24"/>
          <w:szCs w:val="24"/>
        </w:rPr>
        <w:t>da</w:t>
      </w:r>
      <w:r w:rsidR="00E7547C">
        <w:rPr>
          <w:rFonts w:ascii="Arial" w:eastAsia="Calibri" w:hAnsi="Arial" w:cs="Arial"/>
          <w:sz w:val="24"/>
          <w:szCs w:val="24"/>
        </w:rPr>
        <w:t xml:space="preserve"> </w:t>
      </w:r>
      <w:r w:rsidR="005C4E7D" w:rsidRPr="00550B8E">
        <w:rPr>
          <w:rFonts w:ascii="Arial" w:eastAsia="Calibri" w:hAnsi="Arial" w:cs="Arial"/>
          <w:sz w:val="24"/>
          <w:szCs w:val="24"/>
        </w:rPr>
        <w:t>tubulação</w:t>
      </w:r>
      <w:r w:rsidR="00E7547C">
        <w:rPr>
          <w:rFonts w:ascii="Arial" w:eastAsia="Calibri" w:hAnsi="Arial" w:cs="Arial"/>
          <w:sz w:val="24"/>
          <w:szCs w:val="24"/>
        </w:rPr>
        <w:t xml:space="preserve"> </w:t>
      </w:r>
      <w:r w:rsidR="005C4E7D" w:rsidRPr="00550B8E">
        <w:rPr>
          <w:rFonts w:ascii="Arial" w:eastAsia="Calibri" w:hAnsi="Arial" w:cs="Arial"/>
          <w:sz w:val="24"/>
          <w:szCs w:val="24"/>
        </w:rPr>
        <w:t>iguais</w:t>
      </w:r>
      <w:r w:rsidR="00E7547C">
        <w:rPr>
          <w:rFonts w:ascii="Arial" w:eastAsia="Calibri" w:hAnsi="Arial" w:cs="Arial"/>
          <w:sz w:val="24"/>
          <w:szCs w:val="24"/>
        </w:rPr>
        <w:t xml:space="preserve"> </w:t>
      </w:r>
      <w:r w:rsidR="005C4E7D" w:rsidRPr="00550B8E">
        <w:rPr>
          <w:rFonts w:ascii="Arial" w:eastAsia="Calibri" w:hAnsi="Arial" w:cs="Arial"/>
          <w:sz w:val="24"/>
          <w:szCs w:val="24"/>
        </w:rPr>
        <w:t>ou</w:t>
      </w:r>
      <w:r w:rsidR="00E7547C">
        <w:rPr>
          <w:rFonts w:ascii="Arial" w:eastAsia="Calibri" w:hAnsi="Arial" w:cs="Arial"/>
          <w:sz w:val="24"/>
          <w:szCs w:val="24"/>
        </w:rPr>
        <w:t xml:space="preserve"> </w:t>
      </w:r>
      <w:r w:rsidR="005C4E7D" w:rsidRPr="00550B8E">
        <w:rPr>
          <w:rFonts w:ascii="Arial" w:eastAsia="Calibri" w:hAnsi="Arial" w:cs="Arial"/>
          <w:sz w:val="24"/>
          <w:szCs w:val="24"/>
        </w:rPr>
        <w:t>maiores</w:t>
      </w:r>
      <w:r w:rsidR="00E7547C">
        <w:rPr>
          <w:rFonts w:ascii="Arial" w:eastAsia="Calibri" w:hAnsi="Arial" w:cs="Arial"/>
          <w:sz w:val="24"/>
          <w:szCs w:val="24"/>
        </w:rPr>
        <w:t xml:space="preserve"> </w:t>
      </w:r>
      <w:r w:rsidR="005C4E7D" w:rsidRPr="00550B8E">
        <w:rPr>
          <w:rFonts w:ascii="Arial" w:eastAsia="Calibri" w:hAnsi="Arial" w:cs="Arial"/>
          <w:sz w:val="24"/>
          <w:szCs w:val="24"/>
        </w:rPr>
        <w:t>que</w:t>
      </w:r>
      <w:r w:rsidR="005C4E7D" w:rsidRPr="00550B8E">
        <w:rPr>
          <w:rFonts w:ascii="Arial" w:hAnsi="Arial" w:cs="Arial"/>
          <w:sz w:val="24"/>
          <w:szCs w:val="24"/>
        </w:rPr>
        <w:t xml:space="preserve"> </w:t>
      </w:r>
      <w:proofErr w:type="gramStart"/>
      <w:r w:rsidR="005C4E7D" w:rsidRPr="00550B8E">
        <w:rPr>
          <w:rFonts w:ascii="Arial" w:hAnsi="Arial" w:cs="Arial"/>
          <w:sz w:val="24"/>
          <w:szCs w:val="24"/>
        </w:rPr>
        <w:t>40</w:t>
      </w:r>
      <w:r w:rsidR="005C4E7D" w:rsidRPr="00550B8E">
        <w:rPr>
          <w:rFonts w:ascii="Arial" w:eastAsia="Calibri" w:hAnsi="Arial" w:cs="Arial"/>
          <w:sz w:val="24"/>
          <w:szCs w:val="24"/>
        </w:rPr>
        <w:t>mm</w:t>
      </w:r>
      <w:proofErr w:type="gramEnd"/>
      <w:r w:rsidR="005C4E7D" w:rsidRPr="00550B8E">
        <w:rPr>
          <w:rFonts w:ascii="Arial" w:hAnsi="Arial" w:cs="Arial"/>
          <w:sz w:val="24"/>
          <w:szCs w:val="24"/>
        </w:rPr>
        <w:t xml:space="preserve">, </w:t>
      </w:r>
      <w:r w:rsidR="005C4E7D" w:rsidRPr="00550B8E">
        <w:rPr>
          <w:rFonts w:ascii="Arial" w:eastAsia="Calibri" w:hAnsi="Arial" w:cs="Arial"/>
          <w:sz w:val="24"/>
          <w:szCs w:val="24"/>
        </w:rPr>
        <w:t>com</w:t>
      </w:r>
      <w:r w:rsidR="00E7547C">
        <w:rPr>
          <w:rFonts w:ascii="Arial" w:eastAsia="Calibri" w:hAnsi="Arial" w:cs="Arial"/>
          <w:sz w:val="24"/>
          <w:szCs w:val="24"/>
        </w:rPr>
        <w:t xml:space="preserve"> </w:t>
      </w:r>
      <w:r w:rsidR="005C4E7D" w:rsidRPr="00550B8E">
        <w:rPr>
          <w:rFonts w:ascii="Arial" w:eastAsia="Calibri" w:hAnsi="Arial" w:cs="Arial"/>
          <w:sz w:val="24"/>
          <w:szCs w:val="24"/>
        </w:rPr>
        <w:t>condutividade</w:t>
      </w:r>
      <w:r w:rsidR="00E7547C">
        <w:rPr>
          <w:rFonts w:ascii="Arial" w:eastAsia="Calibri" w:hAnsi="Arial" w:cs="Arial"/>
          <w:sz w:val="24"/>
          <w:szCs w:val="24"/>
        </w:rPr>
        <w:t xml:space="preserve"> </w:t>
      </w:r>
      <w:r w:rsidR="005C4E7D" w:rsidRPr="00550B8E">
        <w:rPr>
          <w:rFonts w:ascii="Arial" w:eastAsia="Calibri" w:hAnsi="Arial" w:cs="Arial"/>
          <w:sz w:val="24"/>
          <w:szCs w:val="24"/>
        </w:rPr>
        <w:t>térmica</w:t>
      </w:r>
      <w:r w:rsidR="00E7547C">
        <w:rPr>
          <w:rFonts w:ascii="Arial" w:eastAsia="Calibri" w:hAnsi="Arial" w:cs="Arial"/>
          <w:sz w:val="24"/>
          <w:szCs w:val="24"/>
        </w:rPr>
        <w:t xml:space="preserve"> </w:t>
      </w:r>
      <w:r w:rsidR="005C4E7D" w:rsidRPr="00550B8E">
        <w:rPr>
          <w:rFonts w:ascii="Arial" w:eastAsia="Calibri" w:hAnsi="Arial" w:cs="Arial"/>
          <w:sz w:val="24"/>
          <w:szCs w:val="24"/>
        </w:rPr>
        <w:t>entre</w:t>
      </w:r>
      <w:r w:rsidR="005C4E7D" w:rsidRPr="00550B8E">
        <w:rPr>
          <w:rFonts w:ascii="Arial" w:hAnsi="Arial" w:cs="Arial"/>
          <w:sz w:val="24"/>
          <w:szCs w:val="24"/>
        </w:rPr>
        <w:t xml:space="preserve"> 0,032 </w:t>
      </w:r>
      <w:r w:rsidR="005C4E7D" w:rsidRPr="00550B8E">
        <w:rPr>
          <w:rFonts w:ascii="Arial" w:eastAsia="Calibri" w:hAnsi="Arial" w:cs="Arial"/>
          <w:sz w:val="24"/>
          <w:szCs w:val="24"/>
        </w:rPr>
        <w:t>e</w:t>
      </w:r>
      <w:r w:rsidR="005C4E7D" w:rsidRPr="00550B8E">
        <w:rPr>
          <w:rFonts w:ascii="Arial" w:hAnsi="Arial" w:cs="Arial"/>
          <w:sz w:val="24"/>
          <w:szCs w:val="24"/>
        </w:rPr>
        <w:t xml:space="preserve"> 0,040 </w:t>
      </w:r>
      <w:r w:rsidR="005C4E7D" w:rsidRPr="00550B8E">
        <w:rPr>
          <w:rFonts w:ascii="Arial" w:eastAsia="Calibri" w:hAnsi="Arial" w:cs="Arial"/>
          <w:sz w:val="24"/>
          <w:szCs w:val="24"/>
        </w:rPr>
        <w:t>W</w:t>
      </w:r>
      <w:r w:rsidR="005C4E7D" w:rsidRPr="00550B8E">
        <w:rPr>
          <w:rFonts w:ascii="Arial" w:hAnsi="Arial" w:cs="Arial"/>
          <w:sz w:val="24"/>
          <w:szCs w:val="24"/>
        </w:rPr>
        <w:t>/</w:t>
      </w:r>
      <w:proofErr w:type="spellStart"/>
      <w:r w:rsidR="005C4E7D" w:rsidRPr="00550B8E">
        <w:rPr>
          <w:rFonts w:ascii="Arial" w:eastAsia="Calibri" w:hAnsi="Arial" w:cs="Arial"/>
          <w:sz w:val="24"/>
          <w:szCs w:val="24"/>
        </w:rPr>
        <w:t>mK</w:t>
      </w:r>
      <w:proofErr w:type="spellEnd"/>
      <w:r w:rsidR="005C4E7D" w:rsidRPr="00550B8E">
        <w:rPr>
          <w:rFonts w:ascii="Arial" w:hAnsi="Arial" w:cs="Arial"/>
          <w:sz w:val="24"/>
          <w:szCs w:val="24"/>
        </w:rPr>
        <w:t>.</w:t>
      </w:r>
      <w:r w:rsidR="00E7547C">
        <w:rPr>
          <w:rFonts w:ascii="Arial" w:hAnsi="Arial" w:cs="Arial"/>
          <w:sz w:val="24"/>
          <w:szCs w:val="24"/>
        </w:rPr>
        <w:t xml:space="preserve"> </w:t>
      </w:r>
      <w:r w:rsidR="005C4E7D" w:rsidRPr="00550B8E">
        <w:rPr>
          <w:rFonts w:ascii="Arial" w:eastAsia="Calibri" w:hAnsi="Arial" w:cs="Arial"/>
          <w:sz w:val="24"/>
          <w:szCs w:val="24"/>
        </w:rPr>
        <w:t>Quando</w:t>
      </w:r>
      <w:r w:rsidR="00E7547C">
        <w:rPr>
          <w:rFonts w:ascii="Arial" w:eastAsia="Calibri" w:hAnsi="Arial" w:cs="Arial"/>
          <w:sz w:val="24"/>
          <w:szCs w:val="24"/>
        </w:rPr>
        <w:t xml:space="preserve"> </w:t>
      </w:r>
      <w:r w:rsidR="005C4E7D" w:rsidRPr="00550B8E">
        <w:rPr>
          <w:rFonts w:ascii="Arial" w:eastAsia="Calibri" w:hAnsi="Arial" w:cs="Arial"/>
          <w:sz w:val="24"/>
          <w:szCs w:val="24"/>
        </w:rPr>
        <w:t>exposto</w:t>
      </w:r>
      <w:r w:rsidR="00E7547C">
        <w:rPr>
          <w:rFonts w:ascii="Arial" w:eastAsia="Calibri" w:hAnsi="Arial" w:cs="Arial"/>
          <w:sz w:val="24"/>
          <w:szCs w:val="24"/>
        </w:rPr>
        <w:t xml:space="preserve"> </w:t>
      </w:r>
      <w:r w:rsidR="005C4E7D" w:rsidRPr="00550B8E">
        <w:rPr>
          <w:rFonts w:ascii="Arial" w:eastAsia="Calibri" w:hAnsi="Arial" w:cs="Arial"/>
          <w:sz w:val="24"/>
          <w:szCs w:val="24"/>
        </w:rPr>
        <w:t>ao</w:t>
      </w:r>
      <w:r w:rsidR="00E7547C">
        <w:rPr>
          <w:rFonts w:ascii="Arial" w:eastAsia="Calibri" w:hAnsi="Arial" w:cs="Arial"/>
          <w:sz w:val="24"/>
          <w:szCs w:val="24"/>
        </w:rPr>
        <w:t xml:space="preserve"> </w:t>
      </w:r>
      <w:r w:rsidR="005C4E7D" w:rsidRPr="00550B8E">
        <w:rPr>
          <w:rFonts w:ascii="Arial" w:eastAsia="Calibri" w:hAnsi="Arial" w:cs="Arial"/>
          <w:sz w:val="24"/>
          <w:szCs w:val="24"/>
        </w:rPr>
        <w:t>sol</w:t>
      </w:r>
      <w:r w:rsidR="005C4E7D" w:rsidRPr="00550B8E">
        <w:rPr>
          <w:rFonts w:ascii="Arial" w:hAnsi="Arial" w:cs="Arial"/>
          <w:sz w:val="24"/>
          <w:szCs w:val="24"/>
        </w:rPr>
        <w:t xml:space="preserve">, </w:t>
      </w:r>
      <w:r w:rsidR="005C4E7D" w:rsidRPr="00550B8E">
        <w:rPr>
          <w:rFonts w:ascii="Arial" w:eastAsia="Calibri" w:hAnsi="Arial" w:cs="Arial"/>
          <w:sz w:val="24"/>
          <w:szCs w:val="24"/>
        </w:rPr>
        <w:t>o</w:t>
      </w:r>
      <w:r w:rsidR="00E7547C">
        <w:rPr>
          <w:rFonts w:ascii="Arial" w:eastAsia="Calibri" w:hAnsi="Arial" w:cs="Arial"/>
          <w:sz w:val="24"/>
          <w:szCs w:val="24"/>
        </w:rPr>
        <w:t xml:space="preserve"> </w:t>
      </w:r>
      <w:r w:rsidR="005C4E7D" w:rsidRPr="00550B8E">
        <w:rPr>
          <w:rFonts w:ascii="Arial" w:eastAsia="Calibri" w:hAnsi="Arial" w:cs="Arial"/>
          <w:sz w:val="24"/>
          <w:szCs w:val="24"/>
        </w:rPr>
        <w:t>isolamento</w:t>
      </w:r>
      <w:r w:rsidR="00E7547C">
        <w:rPr>
          <w:rFonts w:ascii="Arial" w:eastAsia="Calibri" w:hAnsi="Arial" w:cs="Arial"/>
          <w:sz w:val="24"/>
          <w:szCs w:val="24"/>
        </w:rPr>
        <w:t xml:space="preserve"> </w:t>
      </w:r>
      <w:r w:rsidR="005C4E7D" w:rsidRPr="00550B8E">
        <w:rPr>
          <w:rFonts w:ascii="Arial" w:eastAsia="Calibri" w:hAnsi="Arial" w:cs="Arial"/>
          <w:sz w:val="24"/>
          <w:szCs w:val="24"/>
        </w:rPr>
        <w:t>deve</w:t>
      </w:r>
      <w:r w:rsidR="00E7547C">
        <w:rPr>
          <w:rFonts w:ascii="Arial" w:eastAsia="Calibri" w:hAnsi="Arial" w:cs="Arial"/>
          <w:sz w:val="24"/>
          <w:szCs w:val="24"/>
        </w:rPr>
        <w:t xml:space="preserve"> </w:t>
      </w:r>
      <w:r w:rsidR="005C4E7D" w:rsidRPr="00550B8E">
        <w:rPr>
          <w:rFonts w:ascii="Arial" w:eastAsia="Calibri" w:hAnsi="Arial" w:cs="Arial"/>
          <w:sz w:val="24"/>
          <w:szCs w:val="24"/>
        </w:rPr>
        <w:t>ter</w:t>
      </w:r>
      <w:r w:rsidR="00E7547C">
        <w:rPr>
          <w:rFonts w:ascii="Arial" w:eastAsia="Calibri" w:hAnsi="Arial" w:cs="Arial"/>
          <w:sz w:val="24"/>
          <w:szCs w:val="24"/>
        </w:rPr>
        <w:t xml:space="preserve"> </w:t>
      </w:r>
      <w:r w:rsidR="005C4E7D" w:rsidRPr="00550B8E">
        <w:rPr>
          <w:rFonts w:ascii="Arial" w:eastAsia="Calibri" w:hAnsi="Arial" w:cs="Arial"/>
          <w:sz w:val="24"/>
          <w:szCs w:val="24"/>
        </w:rPr>
        <w:t>proteção</w:t>
      </w:r>
      <w:r w:rsidR="00E7547C">
        <w:rPr>
          <w:rFonts w:ascii="Arial" w:eastAsia="Calibri" w:hAnsi="Arial" w:cs="Arial"/>
          <w:sz w:val="24"/>
          <w:szCs w:val="24"/>
        </w:rPr>
        <w:t xml:space="preserve"> </w:t>
      </w:r>
      <w:r w:rsidR="005C4E7D" w:rsidRPr="00550B8E">
        <w:rPr>
          <w:rFonts w:ascii="Arial" w:eastAsia="Calibri" w:hAnsi="Arial" w:cs="Arial"/>
          <w:sz w:val="24"/>
          <w:szCs w:val="24"/>
        </w:rPr>
        <w:t>contra</w:t>
      </w:r>
      <w:r w:rsidR="00E7547C">
        <w:rPr>
          <w:rFonts w:ascii="Arial" w:eastAsia="Calibri" w:hAnsi="Arial" w:cs="Arial"/>
          <w:sz w:val="24"/>
          <w:szCs w:val="24"/>
        </w:rPr>
        <w:t xml:space="preserve"> </w:t>
      </w:r>
      <w:r w:rsidR="005C4E7D" w:rsidRPr="00550B8E">
        <w:rPr>
          <w:rFonts w:ascii="Arial" w:eastAsia="Calibri" w:hAnsi="Arial" w:cs="Arial"/>
          <w:sz w:val="24"/>
          <w:szCs w:val="24"/>
        </w:rPr>
        <w:t>raios</w:t>
      </w:r>
      <w:r w:rsidR="00E7547C">
        <w:rPr>
          <w:rFonts w:ascii="Arial" w:eastAsia="Calibri" w:hAnsi="Arial" w:cs="Arial"/>
          <w:sz w:val="24"/>
          <w:szCs w:val="24"/>
        </w:rPr>
        <w:t xml:space="preserve"> </w:t>
      </w:r>
      <w:r w:rsidR="005C4E7D" w:rsidRPr="00550B8E">
        <w:rPr>
          <w:rFonts w:ascii="Arial" w:eastAsia="Calibri" w:hAnsi="Arial" w:cs="Arial"/>
          <w:sz w:val="24"/>
          <w:szCs w:val="24"/>
        </w:rPr>
        <w:t>UV</w:t>
      </w:r>
      <w:r w:rsidR="00E7547C">
        <w:rPr>
          <w:rFonts w:ascii="Arial" w:eastAsia="Calibri" w:hAnsi="Arial" w:cs="Arial"/>
          <w:sz w:val="24"/>
          <w:szCs w:val="24"/>
        </w:rPr>
        <w:t xml:space="preserve"> </w:t>
      </w:r>
      <w:r w:rsidR="005C4E7D" w:rsidRPr="00550B8E">
        <w:rPr>
          <w:rFonts w:ascii="Arial" w:eastAsia="Calibri" w:hAnsi="Arial" w:cs="Arial"/>
          <w:sz w:val="24"/>
          <w:szCs w:val="24"/>
        </w:rPr>
        <w:t>e</w:t>
      </w:r>
      <w:r w:rsidR="00E7547C">
        <w:rPr>
          <w:rFonts w:ascii="Arial" w:eastAsia="Calibri" w:hAnsi="Arial" w:cs="Arial"/>
          <w:sz w:val="24"/>
          <w:szCs w:val="24"/>
        </w:rPr>
        <w:t xml:space="preserve"> </w:t>
      </w:r>
      <w:r w:rsidR="005C4E7D" w:rsidRPr="00550B8E">
        <w:rPr>
          <w:rFonts w:ascii="Arial" w:eastAsia="Calibri" w:hAnsi="Arial" w:cs="Arial"/>
          <w:sz w:val="24"/>
          <w:szCs w:val="24"/>
        </w:rPr>
        <w:t>umidade</w:t>
      </w:r>
      <w:r w:rsidR="00E7547C">
        <w:rPr>
          <w:rFonts w:ascii="Arial" w:eastAsia="Calibri" w:hAnsi="Arial" w:cs="Arial"/>
          <w:sz w:val="24"/>
          <w:szCs w:val="24"/>
        </w:rPr>
        <w:t xml:space="preserve"> </w:t>
      </w:r>
      <w:r w:rsidR="00324459" w:rsidRPr="00550B8E">
        <w:rPr>
          <w:rFonts w:ascii="Arial" w:hAnsi="Arial" w:cs="Arial"/>
          <w:b/>
          <w:sz w:val="24"/>
          <w:szCs w:val="24"/>
        </w:rPr>
        <w:t>(</w:t>
      </w:r>
      <w:proofErr w:type="gramStart"/>
      <w:r w:rsidR="00324459" w:rsidRPr="00550B8E">
        <w:rPr>
          <w:rFonts w:ascii="Arial" w:hAnsi="Arial" w:cs="Arial"/>
          <w:b/>
          <w:sz w:val="24"/>
          <w:szCs w:val="24"/>
        </w:rPr>
        <w:t>2</w:t>
      </w:r>
      <w:proofErr w:type="gramEnd"/>
      <w:r w:rsidR="00324459" w:rsidRPr="00550B8E">
        <w:rPr>
          <w:rFonts w:ascii="Arial" w:hAnsi="Arial" w:cs="Arial"/>
          <w:b/>
          <w:sz w:val="24"/>
          <w:szCs w:val="24"/>
        </w:rPr>
        <w:t xml:space="preserve">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Iluminação</w:t>
      </w:r>
      <w:r w:rsidR="00E7547C">
        <w:rPr>
          <w:rFonts w:ascii="Arial" w:eastAsia="Calibri" w:hAnsi="Arial" w:cs="Arial"/>
          <w:sz w:val="24"/>
          <w:szCs w:val="24"/>
        </w:rPr>
        <w:t xml:space="preserve"> </w:t>
      </w:r>
      <w:r w:rsidR="005C4E7D" w:rsidRPr="00550B8E">
        <w:rPr>
          <w:rFonts w:ascii="Arial" w:eastAsia="Calibri" w:hAnsi="Arial" w:cs="Arial"/>
          <w:sz w:val="24"/>
          <w:szCs w:val="24"/>
        </w:rPr>
        <w:t>natural</w:t>
      </w:r>
      <w:r w:rsidR="00E7547C">
        <w:rPr>
          <w:rFonts w:ascii="Arial" w:eastAsia="Calibri" w:hAnsi="Arial" w:cs="Arial"/>
          <w:sz w:val="24"/>
          <w:szCs w:val="24"/>
        </w:rPr>
        <w:t xml:space="preserve"> </w:t>
      </w:r>
      <w:r w:rsidR="005C4E7D" w:rsidRPr="00550B8E">
        <w:rPr>
          <w:rFonts w:ascii="Arial" w:eastAsia="Calibri" w:hAnsi="Arial" w:cs="Arial"/>
          <w:sz w:val="24"/>
          <w:szCs w:val="24"/>
        </w:rPr>
        <w:t>em</w:t>
      </w:r>
      <w:r w:rsidR="00E7547C">
        <w:rPr>
          <w:rFonts w:ascii="Arial" w:eastAsia="Calibri" w:hAnsi="Arial" w:cs="Arial"/>
          <w:sz w:val="24"/>
          <w:szCs w:val="24"/>
        </w:rPr>
        <w:t xml:space="preserve"> </w:t>
      </w:r>
      <w:r w:rsidR="005C4E7D" w:rsidRPr="00550B8E">
        <w:rPr>
          <w:rFonts w:ascii="Arial" w:eastAsia="Calibri" w:hAnsi="Arial" w:cs="Arial"/>
          <w:sz w:val="24"/>
          <w:szCs w:val="24"/>
        </w:rPr>
        <w:t>escadas</w:t>
      </w:r>
      <w:r w:rsidR="00E7547C">
        <w:rPr>
          <w:rFonts w:ascii="Arial" w:eastAsia="Calibri" w:hAnsi="Arial" w:cs="Arial"/>
          <w:sz w:val="24"/>
          <w:szCs w:val="24"/>
        </w:rPr>
        <w:t xml:space="preserve"> </w:t>
      </w:r>
      <w:r w:rsidR="005C4E7D" w:rsidRPr="00550B8E">
        <w:rPr>
          <w:rFonts w:ascii="Arial" w:eastAsia="Calibri" w:hAnsi="Arial" w:cs="Arial"/>
          <w:sz w:val="24"/>
          <w:szCs w:val="24"/>
        </w:rPr>
        <w:t>de</w:t>
      </w:r>
      <w:r w:rsidR="00E7547C">
        <w:rPr>
          <w:rFonts w:ascii="Arial" w:eastAsia="Calibri" w:hAnsi="Arial" w:cs="Arial"/>
          <w:sz w:val="24"/>
          <w:szCs w:val="24"/>
        </w:rPr>
        <w:t xml:space="preserve"> </w:t>
      </w:r>
      <w:r w:rsidR="005C4E7D" w:rsidRPr="00550B8E">
        <w:rPr>
          <w:rFonts w:ascii="Arial" w:eastAsia="Calibri" w:hAnsi="Arial" w:cs="Arial"/>
          <w:sz w:val="24"/>
          <w:szCs w:val="24"/>
        </w:rPr>
        <w:t>segurança</w:t>
      </w:r>
      <w:r w:rsidR="005C4E7D" w:rsidRPr="00550B8E">
        <w:rPr>
          <w:rFonts w:ascii="Arial" w:hAnsi="Arial" w:cs="Arial"/>
          <w:sz w:val="24"/>
          <w:szCs w:val="24"/>
        </w:rPr>
        <w:t>,</w:t>
      </w:r>
      <w:r w:rsidR="00E7547C">
        <w:rPr>
          <w:rFonts w:ascii="Arial" w:hAnsi="Arial" w:cs="Arial"/>
          <w:sz w:val="24"/>
          <w:szCs w:val="24"/>
        </w:rPr>
        <w:t xml:space="preserve"> </w:t>
      </w:r>
      <w:r w:rsidR="005C4E7D" w:rsidRPr="00550B8E">
        <w:rPr>
          <w:rFonts w:ascii="Arial" w:eastAsia="Calibri" w:hAnsi="Arial" w:cs="Arial"/>
          <w:sz w:val="24"/>
          <w:szCs w:val="24"/>
        </w:rPr>
        <w:t>desde</w:t>
      </w:r>
      <w:r w:rsidR="00E7547C">
        <w:rPr>
          <w:rFonts w:ascii="Arial" w:eastAsia="Calibri" w:hAnsi="Arial" w:cs="Arial"/>
          <w:sz w:val="24"/>
          <w:szCs w:val="24"/>
        </w:rPr>
        <w:t xml:space="preserve"> </w:t>
      </w:r>
      <w:r w:rsidR="005C4E7D" w:rsidRPr="00550B8E">
        <w:rPr>
          <w:rFonts w:ascii="Arial" w:eastAsia="Calibri" w:hAnsi="Arial" w:cs="Arial"/>
          <w:sz w:val="24"/>
          <w:szCs w:val="24"/>
        </w:rPr>
        <w:t>que</w:t>
      </w:r>
      <w:r w:rsidR="00E7547C">
        <w:rPr>
          <w:rFonts w:ascii="Arial" w:eastAsia="Calibri" w:hAnsi="Arial" w:cs="Arial"/>
          <w:sz w:val="24"/>
          <w:szCs w:val="24"/>
        </w:rPr>
        <w:t xml:space="preserve"> </w:t>
      </w:r>
      <w:r w:rsidR="005C4E7D" w:rsidRPr="00550B8E">
        <w:rPr>
          <w:rFonts w:ascii="Arial" w:eastAsia="Calibri" w:hAnsi="Arial" w:cs="Arial"/>
          <w:sz w:val="24"/>
          <w:szCs w:val="24"/>
        </w:rPr>
        <w:t>atendida</w:t>
      </w:r>
      <w:r w:rsidR="005C4E7D" w:rsidRPr="00550B8E">
        <w:rPr>
          <w:rFonts w:ascii="Arial" w:hAnsi="Arial" w:cs="Arial"/>
          <w:sz w:val="24"/>
          <w:szCs w:val="24"/>
        </w:rPr>
        <w:t xml:space="preserve"> </w:t>
      </w:r>
      <w:proofErr w:type="gramStart"/>
      <w:r w:rsidR="0025730C">
        <w:rPr>
          <w:rFonts w:ascii="Arial" w:hAnsi="Arial" w:cs="Arial"/>
          <w:sz w:val="24"/>
          <w:szCs w:val="24"/>
        </w:rPr>
        <w:t>a</w:t>
      </w:r>
      <w:proofErr w:type="gramEnd"/>
      <w:r w:rsidR="0025730C">
        <w:rPr>
          <w:rFonts w:ascii="Arial" w:hAnsi="Arial" w:cs="Arial"/>
          <w:sz w:val="24"/>
          <w:szCs w:val="24"/>
        </w:rPr>
        <w:t xml:space="preserve"> </w:t>
      </w:r>
      <w:r w:rsidR="005C4E7D" w:rsidRPr="00550B8E">
        <w:rPr>
          <w:rFonts w:ascii="Arial" w:eastAsia="Calibri" w:hAnsi="Arial" w:cs="Arial"/>
          <w:sz w:val="24"/>
          <w:szCs w:val="24"/>
        </w:rPr>
        <w:t>legislação</w:t>
      </w:r>
      <w:r w:rsidR="0025730C">
        <w:rPr>
          <w:rFonts w:ascii="Arial" w:eastAsia="Calibri" w:hAnsi="Arial" w:cs="Arial"/>
          <w:sz w:val="24"/>
          <w:szCs w:val="24"/>
        </w:rPr>
        <w:t xml:space="preserve"> </w:t>
      </w:r>
      <w:r w:rsidR="005C4E7D" w:rsidRPr="00550B8E">
        <w:rPr>
          <w:rFonts w:ascii="Arial" w:eastAsia="Calibri" w:hAnsi="Arial" w:cs="Arial"/>
          <w:sz w:val="24"/>
          <w:szCs w:val="24"/>
        </w:rPr>
        <w:t>vigente</w:t>
      </w:r>
      <w:r w:rsidR="0025730C">
        <w:rPr>
          <w:rFonts w:ascii="Arial" w:eastAsia="Calibri" w:hAnsi="Arial" w:cs="Arial"/>
          <w:sz w:val="24"/>
          <w:szCs w:val="24"/>
        </w:rPr>
        <w:t xml:space="preserve"> </w:t>
      </w:r>
      <w:r w:rsidR="005C4E7D" w:rsidRPr="00550B8E">
        <w:rPr>
          <w:rFonts w:ascii="Arial" w:eastAsia="Calibri" w:hAnsi="Arial" w:cs="Arial"/>
          <w:sz w:val="24"/>
          <w:szCs w:val="24"/>
        </w:rPr>
        <w:t>e</w:t>
      </w:r>
      <w:r w:rsidR="0025730C">
        <w:rPr>
          <w:rFonts w:ascii="Arial" w:eastAsia="Calibri" w:hAnsi="Arial" w:cs="Arial"/>
          <w:sz w:val="24"/>
          <w:szCs w:val="24"/>
        </w:rPr>
        <w:t xml:space="preserve"> </w:t>
      </w:r>
      <w:r w:rsidR="005C4E7D" w:rsidRPr="00550B8E">
        <w:rPr>
          <w:rFonts w:ascii="Arial" w:eastAsia="Calibri" w:hAnsi="Arial" w:cs="Arial"/>
          <w:sz w:val="24"/>
          <w:szCs w:val="24"/>
        </w:rPr>
        <w:t>mediante</w:t>
      </w:r>
      <w:r w:rsidR="0025730C">
        <w:rPr>
          <w:rFonts w:ascii="Arial" w:eastAsia="Calibri" w:hAnsi="Arial" w:cs="Arial"/>
          <w:sz w:val="24"/>
          <w:szCs w:val="24"/>
        </w:rPr>
        <w:t xml:space="preserve"> </w:t>
      </w:r>
      <w:r w:rsidR="005C4E7D" w:rsidRPr="00550B8E">
        <w:rPr>
          <w:rFonts w:ascii="Arial" w:eastAsia="Calibri" w:hAnsi="Arial" w:cs="Arial"/>
          <w:sz w:val="24"/>
          <w:szCs w:val="24"/>
        </w:rPr>
        <w:t>análise</w:t>
      </w:r>
      <w:r w:rsidR="0025730C">
        <w:rPr>
          <w:rFonts w:ascii="Arial" w:eastAsia="Calibri" w:hAnsi="Arial" w:cs="Arial"/>
          <w:sz w:val="24"/>
          <w:szCs w:val="24"/>
        </w:rPr>
        <w:t xml:space="preserve"> </w:t>
      </w:r>
      <w:r w:rsidR="005C4E7D" w:rsidRPr="00550B8E">
        <w:rPr>
          <w:rFonts w:ascii="Arial" w:eastAsia="Calibri" w:hAnsi="Arial" w:cs="Arial"/>
          <w:sz w:val="24"/>
          <w:szCs w:val="24"/>
        </w:rPr>
        <w:t>específica</w:t>
      </w:r>
      <w:r w:rsidR="0025730C">
        <w:rPr>
          <w:rFonts w:ascii="Arial" w:eastAsia="Calibri" w:hAnsi="Arial" w:cs="Arial"/>
          <w:sz w:val="24"/>
          <w:szCs w:val="24"/>
        </w:rPr>
        <w:t xml:space="preserve"> </w:t>
      </w:r>
      <w:r w:rsidR="00324459" w:rsidRPr="00550B8E">
        <w:rPr>
          <w:rFonts w:ascii="Arial" w:hAnsi="Arial" w:cs="Arial"/>
          <w:b/>
          <w:sz w:val="24"/>
          <w:szCs w:val="24"/>
        </w:rPr>
        <w:t xml:space="preserve">(3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Instalação</w:t>
      </w:r>
      <w:r w:rsidR="0025730C">
        <w:rPr>
          <w:rFonts w:ascii="Arial" w:eastAsia="Calibri" w:hAnsi="Arial" w:cs="Arial"/>
          <w:sz w:val="24"/>
          <w:szCs w:val="24"/>
        </w:rPr>
        <w:t xml:space="preserve"> </w:t>
      </w:r>
      <w:r w:rsidR="005C4E7D" w:rsidRPr="00550B8E">
        <w:rPr>
          <w:rFonts w:ascii="Arial" w:eastAsia="Calibri" w:hAnsi="Arial" w:cs="Arial"/>
          <w:sz w:val="24"/>
          <w:szCs w:val="24"/>
        </w:rPr>
        <w:t>de</w:t>
      </w:r>
      <w:r w:rsidR="0025730C">
        <w:rPr>
          <w:rFonts w:ascii="Arial" w:eastAsia="Calibri" w:hAnsi="Arial" w:cs="Arial"/>
          <w:sz w:val="24"/>
          <w:szCs w:val="24"/>
        </w:rPr>
        <w:t xml:space="preserve"> </w:t>
      </w:r>
      <w:r w:rsidR="005C4E7D" w:rsidRPr="00550B8E">
        <w:rPr>
          <w:rFonts w:ascii="Arial" w:eastAsia="Calibri" w:hAnsi="Arial" w:cs="Arial"/>
          <w:sz w:val="24"/>
          <w:szCs w:val="24"/>
        </w:rPr>
        <w:t>sistemas</w:t>
      </w:r>
      <w:r w:rsidR="0025730C">
        <w:rPr>
          <w:rFonts w:ascii="Arial" w:eastAsia="Calibri" w:hAnsi="Arial" w:cs="Arial"/>
          <w:sz w:val="24"/>
          <w:szCs w:val="24"/>
        </w:rPr>
        <w:t xml:space="preserve"> </w:t>
      </w:r>
      <w:r w:rsidR="005C4E7D" w:rsidRPr="00550B8E">
        <w:rPr>
          <w:rFonts w:ascii="Arial" w:eastAsia="Calibri" w:hAnsi="Arial" w:cs="Arial"/>
          <w:sz w:val="24"/>
          <w:szCs w:val="24"/>
        </w:rPr>
        <w:t>de</w:t>
      </w:r>
      <w:r w:rsidR="0025730C">
        <w:rPr>
          <w:rFonts w:ascii="Arial" w:eastAsia="Calibri" w:hAnsi="Arial" w:cs="Arial"/>
          <w:sz w:val="24"/>
          <w:szCs w:val="24"/>
        </w:rPr>
        <w:t xml:space="preserve"> </w:t>
      </w:r>
      <w:r w:rsidR="005C4E7D" w:rsidRPr="00550B8E">
        <w:rPr>
          <w:rFonts w:ascii="Arial" w:eastAsia="Calibri" w:hAnsi="Arial" w:cs="Arial"/>
          <w:sz w:val="24"/>
          <w:szCs w:val="24"/>
        </w:rPr>
        <w:t>iluminação</w:t>
      </w:r>
      <w:r w:rsidR="0025730C">
        <w:rPr>
          <w:rFonts w:ascii="Arial" w:eastAsia="Calibri" w:hAnsi="Arial" w:cs="Arial"/>
          <w:sz w:val="24"/>
          <w:szCs w:val="24"/>
        </w:rPr>
        <w:t xml:space="preserve"> </w:t>
      </w:r>
      <w:r w:rsidR="00324459" w:rsidRPr="00550B8E">
        <w:rPr>
          <w:rFonts w:ascii="Arial" w:eastAsia="Calibri" w:hAnsi="Arial" w:cs="Arial"/>
          <w:sz w:val="24"/>
          <w:szCs w:val="24"/>
        </w:rPr>
        <w:t>em</w:t>
      </w:r>
      <w:r w:rsidR="00324459" w:rsidRPr="00550B8E">
        <w:rPr>
          <w:rFonts w:ascii="Arial" w:hAnsi="Arial" w:cs="Arial"/>
          <w:sz w:val="24"/>
          <w:szCs w:val="24"/>
        </w:rPr>
        <w:t xml:space="preserve"> 100% </w:t>
      </w:r>
      <w:r w:rsidR="00324459" w:rsidRPr="00550B8E">
        <w:rPr>
          <w:rFonts w:ascii="Arial" w:eastAsia="Calibri" w:hAnsi="Arial" w:cs="Arial"/>
          <w:sz w:val="24"/>
          <w:szCs w:val="24"/>
        </w:rPr>
        <w:t>das</w:t>
      </w:r>
      <w:r w:rsidR="0025730C">
        <w:rPr>
          <w:rFonts w:ascii="Arial" w:eastAsia="Calibri" w:hAnsi="Arial" w:cs="Arial"/>
          <w:sz w:val="24"/>
          <w:szCs w:val="24"/>
        </w:rPr>
        <w:t xml:space="preserve"> </w:t>
      </w:r>
      <w:r w:rsidR="00324459" w:rsidRPr="00550B8E">
        <w:rPr>
          <w:rFonts w:ascii="Arial" w:eastAsia="Calibri" w:hAnsi="Arial" w:cs="Arial"/>
          <w:sz w:val="24"/>
          <w:szCs w:val="24"/>
        </w:rPr>
        <w:t>áreas</w:t>
      </w:r>
      <w:r w:rsidR="0025730C">
        <w:rPr>
          <w:rFonts w:ascii="Arial" w:eastAsia="Calibri" w:hAnsi="Arial" w:cs="Arial"/>
          <w:sz w:val="24"/>
          <w:szCs w:val="24"/>
        </w:rPr>
        <w:t xml:space="preserve"> </w:t>
      </w:r>
      <w:r w:rsidR="00324459" w:rsidRPr="00550B8E">
        <w:rPr>
          <w:rFonts w:ascii="Arial" w:eastAsia="Calibri" w:hAnsi="Arial" w:cs="Arial"/>
          <w:sz w:val="24"/>
          <w:szCs w:val="24"/>
        </w:rPr>
        <w:t>comuns</w:t>
      </w:r>
      <w:r w:rsidR="00324459" w:rsidRPr="00550B8E">
        <w:rPr>
          <w:rFonts w:ascii="Arial" w:hAnsi="Arial" w:cs="Arial"/>
          <w:sz w:val="24"/>
          <w:szCs w:val="24"/>
        </w:rPr>
        <w:t>,</w:t>
      </w:r>
      <w:r w:rsidR="0025730C">
        <w:rPr>
          <w:rFonts w:ascii="Arial" w:hAnsi="Arial" w:cs="Arial"/>
          <w:sz w:val="24"/>
          <w:szCs w:val="24"/>
        </w:rPr>
        <w:t xml:space="preserve"> </w:t>
      </w:r>
      <w:r w:rsidR="00324459" w:rsidRPr="00550B8E">
        <w:rPr>
          <w:rFonts w:ascii="Arial" w:eastAsia="Calibri" w:hAnsi="Arial" w:cs="Arial"/>
          <w:sz w:val="24"/>
          <w:szCs w:val="24"/>
        </w:rPr>
        <w:t>com</w:t>
      </w:r>
      <w:r w:rsidR="0025730C">
        <w:rPr>
          <w:rFonts w:ascii="Arial" w:eastAsia="Calibri" w:hAnsi="Arial" w:cs="Arial"/>
          <w:sz w:val="24"/>
          <w:szCs w:val="24"/>
        </w:rPr>
        <w:t xml:space="preserve"> </w:t>
      </w:r>
      <w:r w:rsidR="005C4E7D" w:rsidRPr="00550B8E">
        <w:rPr>
          <w:rFonts w:ascii="Arial" w:eastAsia="Calibri" w:hAnsi="Arial" w:cs="Arial"/>
          <w:sz w:val="24"/>
          <w:szCs w:val="24"/>
        </w:rPr>
        <w:t>distribuição</w:t>
      </w:r>
      <w:r w:rsidR="0025730C">
        <w:rPr>
          <w:rFonts w:ascii="Arial" w:eastAsia="Calibri" w:hAnsi="Arial" w:cs="Arial"/>
          <w:sz w:val="24"/>
          <w:szCs w:val="24"/>
        </w:rPr>
        <w:t xml:space="preserve"> </w:t>
      </w:r>
      <w:r w:rsidR="005C4E7D" w:rsidRPr="00550B8E">
        <w:rPr>
          <w:rFonts w:ascii="Arial" w:eastAsia="Calibri" w:hAnsi="Arial" w:cs="Arial"/>
          <w:sz w:val="24"/>
          <w:szCs w:val="24"/>
        </w:rPr>
        <w:t>em</w:t>
      </w:r>
      <w:r w:rsidR="0025730C">
        <w:rPr>
          <w:rFonts w:ascii="Arial" w:eastAsia="Calibri" w:hAnsi="Arial" w:cs="Arial"/>
          <w:sz w:val="24"/>
          <w:szCs w:val="24"/>
        </w:rPr>
        <w:t xml:space="preserve"> </w:t>
      </w:r>
      <w:r w:rsidR="005C4E7D" w:rsidRPr="00550B8E">
        <w:rPr>
          <w:rFonts w:ascii="Arial" w:eastAsia="Calibri" w:hAnsi="Arial" w:cs="Arial"/>
          <w:sz w:val="24"/>
          <w:szCs w:val="24"/>
        </w:rPr>
        <w:t>circuitos</w:t>
      </w:r>
      <w:r w:rsidR="0025730C">
        <w:rPr>
          <w:rFonts w:ascii="Arial" w:eastAsia="Calibri" w:hAnsi="Arial" w:cs="Arial"/>
          <w:sz w:val="24"/>
          <w:szCs w:val="24"/>
        </w:rPr>
        <w:t xml:space="preserve"> </w:t>
      </w:r>
      <w:r w:rsidR="005C4E7D" w:rsidRPr="00550B8E">
        <w:rPr>
          <w:rFonts w:ascii="Arial" w:eastAsia="Calibri" w:hAnsi="Arial" w:cs="Arial"/>
          <w:sz w:val="24"/>
          <w:szCs w:val="24"/>
        </w:rPr>
        <w:t>independentes</w:t>
      </w:r>
      <w:r w:rsidR="0025730C">
        <w:rPr>
          <w:rFonts w:ascii="Arial" w:eastAsia="Calibri" w:hAnsi="Arial" w:cs="Arial"/>
          <w:sz w:val="24"/>
          <w:szCs w:val="24"/>
        </w:rPr>
        <w:t xml:space="preserve"> </w:t>
      </w:r>
      <w:r w:rsidR="005C4E7D" w:rsidRPr="00550B8E">
        <w:rPr>
          <w:rFonts w:ascii="Arial" w:eastAsia="Calibri" w:hAnsi="Arial" w:cs="Arial"/>
          <w:sz w:val="24"/>
          <w:szCs w:val="24"/>
        </w:rPr>
        <w:t>e</w:t>
      </w:r>
      <w:r w:rsidR="0025730C">
        <w:rPr>
          <w:rFonts w:ascii="Arial" w:eastAsia="Calibri" w:hAnsi="Arial" w:cs="Arial"/>
          <w:sz w:val="24"/>
          <w:szCs w:val="24"/>
        </w:rPr>
        <w:t xml:space="preserve"> </w:t>
      </w:r>
      <w:r w:rsidR="005C4E7D" w:rsidRPr="00550B8E">
        <w:rPr>
          <w:rFonts w:ascii="Arial" w:eastAsia="Calibri" w:hAnsi="Arial" w:cs="Arial"/>
          <w:sz w:val="24"/>
          <w:szCs w:val="24"/>
        </w:rPr>
        <w:t>dispositivos</w:t>
      </w:r>
      <w:r w:rsidR="0025730C">
        <w:rPr>
          <w:rFonts w:ascii="Arial" w:eastAsia="Calibri" w:hAnsi="Arial" w:cs="Arial"/>
          <w:sz w:val="24"/>
          <w:szCs w:val="24"/>
        </w:rPr>
        <w:t xml:space="preserve"> </w:t>
      </w:r>
      <w:r w:rsidR="005C4E7D" w:rsidRPr="00550B8E">
        <w:rPr>
          <w:rFonts w:ascii="Arial" w:eastAsia="Calibri" w:hAnsi="Arial" w:cs="Arial"/>
          <w:sz w:val="24"/>
          <w:szCs w:val="24"/>
        </w:rPr>
        <w:t>economizadores</w:t>
      </w:r>
      <w:r w:rsidR="005C4E7D" w:rsidRPr="00550B8E">
        <w:rPr>
          <w:rFonts w:ascii="Arial" w:hAnsi="Arial" w:cs="Arial"/>
          <w:sz w:val="24"/>
          <w:szCs w:val="24"/>
        </w:rPr>
        <w:t xml:space="preserve">, </w:t>
      </w:r>
      <w:r w:rsidR="005C4E7D" w:rsidRPr="00550B8E">
        <w:rPr>
          <w:rFonts w:ascii="Arial" w:eastAsia="Calibri" w:hAnsi="Arial" w:cs="Arial"/>
          <w:sz w:val="24"/>
          <w:szCs w:val="24"/>
        </w:rPr>
        <w:t>tais</w:t>
      </w:r>
      <w:r w:rsidR="0025730C">
        <w:rPr>
          <w:rFonts w:ascii="Arial" w:eastAsia="Calibri" w:hAnsi="Arial" w:cs="Arial"/>
          <w:sz w:val="24"/>
          <w:szCs w:val="24"/>
        </w:rPr>
        <w:t xml:space="preserve"> </w:t>
      </w:r>
      <w:r w:rsidR="005C4E7D" w:rsidRPr="00550B8E">
        <w:rPr>
          <w:rFonts w:ascii="Arial" w:eastAsia="Calibri" w:hAnsi="Arial" w:cs="Arial"/>
          <w:sz w:val="24"/>
          <w:szCs w:val="24"/>
        </w:rPr>
        <w:t>como</w:t>
      </w:r>
      <w:r w:rsidR="0025730C">
        <w:rPr>
          <w:rFonts w:ascii="Arial" w:eastAsia="Calibri" w:hAnsi="Arial" w:cs="Arial"/>
          <w:sz w:val="24"/>
          <w:szCs w:val="24"/>
        </w:rPr>
        <w:t xml:space="preserve"> </w:t>
      </w:r>
      <w:r w:rsidR="005C4E7D" w:rsidRPr="00550B8E">
        <w:rPr>
          <w:rFonts w:ascii="Arial" w:eastAsia="Calibri" w:hAnsi="Arial" w:cs="Arial"/>
          <w:sz w:val="24"/>
          <w:szCs w:val="24"/>
        </w:rPr>
        <w:t>sensores</w:t>
      </w:r>
      <w:r w:rsidR="0025730C">
        <w:rPr>
          <w:rFonts w:ascii="Arial" w:eastAsia="Calibri" w:hAnsi="Arial" w:cs="Arial"/>
          <w:sz w:val="24"/>
          <w:szCs w:val="24"/>
        </w:rPr>
        <w:t xml:space="preserve"> </w:t>
      </w:r>
      <w:r w:rsidR="005C4E7D" w:rsidRPr="00550B8E">
        <w:rPr>
          <w:rFonts w:ascii="Arial" w:eastAsia="Calibri" w:hAnsi="Arial" w:cs="Arial"/>
          <w:sz w:val="24"/>
          <w:szCs w:val="24"/>
        </w:rPr>
        <w:t>de</w:t>
      </w:r>
      <w:r w:rsidR="0025730C">
        <w:rPr>
          <w:rFonts w:ascii="Arial" w:eastAsia="Calibri" w:hAnsi="Arial" w:cs="Arial"/>
          <w:sz w:val="24"/>
          <w:szCs w:val="24"/>
        </w:rPr>
        <w:t xml:space="preserve"> </w:t>
      </w:r>
      <w:r w:rsidR="005C4E7D" w:rsidRPr="00550B8E">
        <w:rPr>
          <w:rFonts w:ascii="Arial" w:eastAsia="Calibri" w:hAnsi="Arial" w:cs="Arial"/>
          <w:sz w:val="24"/>
          <w:szCs w:val="24"/>
        </w:rPr>
        <w:t>presença</w:t>
      </w:r>
      <w:r w:rsidR="0025730C">
        <w:rPr>
          <w:rFonts w:ascii="Arial" w:eastAsia="Calibri" w:hAnsi="Arial" w:cs="Arial"/>
          <w:sz w:val="24"/>
          <w:szCs w:val="24"/>
        </w:rPr>
        <w:t xml:space="preserve"> </w:t>
      </w:r>
      <w:r w:rsidR="00324459" w:rsidRPr="00550B8E">
        <w:rPr>
          <w:rFonts w:ascii="Arial" w:hAnsi="Arial" w:cs="Arial"/>
          <w:b/>
          <w:sz w:val="24"/>
          <w:szCs w:val="24"/>
        </w:rPr>
        <w:t>(</w:t>
      </w:r>
      <w:proofErr w:type="gramStart"/>
      <w:r w:rsidR="00324459" w:rsidRPr="00550B8E">
        <w:rPr>
          <w:rFonts w:ascii="Arial" w:hAnsi="Arial" w:cs="Arial"/>
          <w:b/>
          <w:sz w:val="24"/>
          <w:szCs w:val="24"/>
        </w:rPr>
        <w:t>5</w:t>
      </w:r>
      <w:proofErr w:type="gramEnd"/>
      <w:r w:rsidR="00324459" w:rsidRPr="00550B8E">
        <w:rPr>
          <w:rFonts w:ascii="Arial" w:hAnsi="Arial" w:cs="Arial"/>
          <w:b/>
          <w:sz w:val="24"/>
          <w:szCs w:val="24"/>
        </w:rPr>
        <w:t xml:space="preserve">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324459"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Fontes</w:t>
      </w:r>
      <w:r w:rsidR="00E7547C">
        <w:rPr>
          <w:rFonts w:ascii="Arial" w:eastAsia="Calibri" w:hAnsi="Arial" w:cs="Arial"/>
          <w:sz w:val="24"/>
          <w:szCs w:val="24"/>
        </w:rPr>
        <w:t xml:space="preserve"> </w:t>
      </w:r>
      <w:r w:rsidR="005C4E7D" w:rsidRPr="00550B8E">
        <w:rPr>
          <w:rFonts w:ascii="Arial" w:eastAsia="Calibri" w:hAnsi="Arial" w:cs="Arial"/>
          <w:sz w:val="24"/>
          <w:szCs w:val="24"/>
        </w:rPr>
        <w:t>alternativas</w:t>
      </w:r>
      <w:r w:rsidR="00E7547C">
        <w:rPr>
          <w:rFonts w:ascii="Arial" w:eastAsia="Calibri" w:hAnsi="Arial" w:cs="Arial"/>
          <w:sz w:val="24"/>
          <w:szCs w:val="24"/>
        </w:rPr>
        <w:t xml:space="preserve"> </w:t>
      </w:r>
      <w:r w:rsidR="005C4E7D" w:rsidRPr="00550B8E">
        <w:rPr>
          <w:rFonts w:ascii="Arial" w:eastAsia="Calibri" w:hAnsi="Arial" w:cs="Arial"/>
          <w:sz w:val="24"/>
          <w:szCs w:val="24"/>
        </w:rPr>
        <w:t>de</w:t>
      </w:r>
      <w:r w:rsidR="00E7547C">
        <w:rPr>
          <w:rFonts w:ascii="Arial" w:eastAsia="Calibri" w:hAnsi="Arial" w:cs="Arial"/>
          <w:sz w:val="24"/>
          <w:szCs w:val="24"/>
        </w:rPr>
        <w:t xml:space="preserve"> </w:t>
      </w:r>
      <w:proofErr w:type="gramStart"/>
      <w:r w:rsidR="005C4E7D" w:rsidRPr="00550B8E">
        <w:rPr>
          <w:rFonts w:ascii="Arial" w:eastAsia="Calibri" w:hAnsi="Arial" w:cs="Arial"/>
          <w:sz w:val="24"/>
          <w:szCs w:val="24"/>
        </w:rPr>
        <w:t>energia</w:t>
      </w:r>
      <w:r w:rsidR="00E7547C">
        <w:rPr>
          <w:rFonts w:ascii="Arial" w:eastAsia="Calibri" w:hAnsi="Arial" w:cs="Arial"/>
          <w:sz w:val="24"/>
          <w:szCs w:val="24"/>
        </w:rPr>
        <w:t xml:space="preserve"> </w:t>
      </w:r>
      <w:r w:rsidR="005C4E7D" w:rsidRPr="00550B8E">
        <w:rPr>
          <w:rFonts w:ascii="Arial" w:hAnsi="Arial" w:cs="Arial"/>
          <w:sz w:val="24"/>
          <w:szCs w:val="24"/>
        </w:rPr>
        <w:t>:</w:t>
      </w:r>
      <w:proofErr w:type="gramEnd"/>
      <w:r w:rsidR="005C4E7D" w:rsidRPr="00550B8E">
        <w:rPr>
          <w:rFonts w:ascii="Arial" w:hAnsi="Arial" w:cs="Arial"/>
          <w:sz w:val="24"/>
          <w:szCs w:val="24"/>
        </w:rPr>
        <w:t xml:space="preserve"> </w:t>
      </w:r>
      <w:r w:rsidR="005C4E7D" w:rsidRPr="00550B8E">
        <w:rPr>
          <w:rFonts w:ascii="Arial" w:eastAsia="Calibri" w:hAnsi="Arial" w:cs="Arial"/>
          <w:sz w:val="24"/>
          <w:szCs w:val="24"/>
        </w:rPr>
        <w:t>uso</w:t>
      </w:r>
      <w:r w:rsidR="00E7547C">
        <w:rPr>
          <w:rFonts w:ascii="Arial" w:eastAsia="Calibri" w:hAnsi="Arial" w:cs="Arial"/>
          <w:sz w:val="24"/>
          <w:szCs w:val="24"/>
        </w:rPr>
        <w:t xml:space="preserve"> </w:t>
      </w:r>
      <w:r w:rsidR="005C4E7D" w:rsidRPr="00550B8E">
        <w:rPr>
          <w:rFonts w:ascii="Arial" w:eastAsia="Calibri" w:hAnsi="Arial" w:cs="Arial"/>
          <w:sz w:val="24"/>
          <w:szCs w:val="24"/>
        </w:rPr>
        <w:t>de</w:t>
      </w:r>
      <w:r w:rsidR="00E7547C">
        <w:rPr>
          <w:rFonts w:ascii="Arial" w:eastAsia="Calibri" w:hAnsi="Arial" w:cs="Arial"/>
          <w:sz w:val="24"/>
          <w:szCs w:val="24"/>
        </w:rPr>
        <w:t xml:space="preserve"> </w:t>
      </w:r>
      <w:r w:rsidR="005C4E7D" w:rsidRPr="00550B8E">
        <w:rPr>
          <w:rFonts w:ascii="Arial" w:eastAsia="Calibri" w:hAnsi="Arial" w:cs="Arial"/>
          <w:sz w:val="24"/>
          <w:szCs w:val="24"/>
        </w:rPr>
        <w:t>painéi</w:t>
      </w:r>
      <w:r w:rsidR="00324459" w:rsidRPr="00550B8E">
        <w:rPr>
          <w:rFonts w:ascii="Arial" w:eastAsia="Calibri" w:hAnsi="Arial" w:cs="Arial"/>
          <w:sz w:val="24"/>
          <w:szCs w:val="24"/>
        </w:rPr>
        <w:t>s</w:t>
      </w:r>
      <w:r w:rsidR="00E7547C">
        <w:rPr>
          <w:rFonts w:ascii="Arial" w:eastAsia="Calibri" w:hAnsi="Arial" w:cs="Arial"/>
          <w:sz w:val="24"/>
          <w:szCs w:val="24"/>
        </w:rPr>
        <w:t xml:space="preserve"> </w:t>
      </w:r>
      <w:r w:rsidR="00324459" w:rsidRPr="00550B8E">
        <w:rPr>
          <w:rFonts w:ascii="Arial" w:eastAsia="Calibri" w:hAnsi="Arial" w:cs="Arial"/>
          <w:sz w:val="24"/>
          <w:szCs w:val="24"/>
        </w:rPr>
        <w:t>solares</w:t>
      </w:r>
      <w:r w:rsidR="00E7547C">
        <w:rPr>
          <w:rFonts w:ascii="Arial" w:eastAsia="Calibri" w:hAnsi="Arial" w:cs="Arial"/>
          <w:sz w:val="24"/>
          <w:szCs w:val="24"/>
        </w:rPr>
        <w:t xml:space="preserve"> </w:t>
      </w:r>
      <w:r w:rsidRPr="00055346">
        <w:rPr>
          <w:rFonts w:ascii="Arial" w:hAnsi="Arial" w:cs="Arial"/>
          <w:bCs/>
          <w:sz w:val="24"/>
          <w:szCs w:val="24"/>
          <w:shd w:val="clear" w:color="auto" w:fill="FFFFFF"/>
        </w:rPr>
        <w:t>fotovoltaicos</w:t>
      </w:r>
      <w:r w:rsidR="00324459" w:rsidRPr="00055346">
        <w:rPr>
          <w:rFonts w:ascii="Arial" w:hAnsi="Arial" w:cs="Arial"/>
          <w:sz w:val="24"/>
          <w:szCs w:val="24"/>
        </w:rPr>
        <w:t>,</w:t>
      </w:r>
      <w:r w:rsidR="00801A7F">
        <w:rPr>
          <w:rFonts w:ascii="Arial" w:hAnsi="Arial" w:cs="Arial"/>
          <w:sz w:val="24"/>
          <w:szCs w:val="24"/>
        </w:rPr>
        <w:t xml:space="preserve"> </w:t>
      </w:r>
      <w:r w:rsidR="00324459" w:rsidRPr="00550B8E">
        <w:rPr>
          <w:rFonts w:ascii="Arial" w:eastAsia="Calibri" w:hAnsi="Arial" w:cs="Arial"/>
          <w:sz w:val="24"/>
          <w:szCs w:val="24"/>
        </w:rPr>
        <w:t>que</w:t>
      </w:r>
      <w:r w:rsidR="00E7547C">
        <w:rPr>
          <w:rFonts w:ascii="Arial" w:eastAsia="Calibri" w:hAnsi="Arial" w:cs="Arial"/>
          <w:sz w:val="24"/>
          <w:szCs w:val="24"/>
        </w:rPr>
        <w:t xml:space="preserve"> </w:t>
      </w:r>
      <w:r w:rsidR="005C4E7D" w:rsidRPr="00550B8E">
        <w:rPr>
          <w:rFonts w:ascii="Arial" w:eastAsia="Calibri" w:hAnsi="Arial" w:cs="Arial"/>
          <w:sz w:val="24"/>
          <w:szCs w:val="24"/>
        </w:rPr>
        <w:t>atendam</w:t>
      </w:r>
      <w:r w:rsidR="00E7547C">
        <w:rPr>
          <w:rFonts w:ascii="Arial" w:eastAsia="Calibri" w:hAnsi="Arial" w:cs="Arial"/>
          <w:sz w:val="24"/>
          <w:szCs w:val="24"/>
        </w:rPr>
        <w:t xml:space="preserve"> </w:t>
      </w:r>
      <w:r w:rsidR="005C4E7D" w:rsidRPr="00550B8E">
        <w:rPr>
          <w:rFonts w:ascii="Arial" w:eastAsia="Calibri" w:hAnsi="Arial" w:cs="Arial"/>
          <w:sz w:val="24"/>
          <w:szCs w:val="24"/>
        </w:rPr>
        <w:t>a</w:t>
      </w:r>
      <w:r w:rsidR="00801A7F">
        <w:rPr>
          <w:rFonts w:ascii="Arial" w:eastAsia="Calibri"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20% </w:t>
      </w:r>
      <w:r w:rsidR="005C4E7D" w:rsidRPr="00550B8E">
        <w:rPr>
          <w:rFonts w:ascii="Arial" w:eastAsia="Calibri" w:hAnsi="Arial" w:cs="Arial"/>
          <w:sz w:val="24"/>
          <w:szCs w:val="24"/>
        </w:rPr>
        <w:t>da</w:t>
      </w:r>
      <w:r w:rsidR="00E7547C">
        <w:rPr>
          <w:rFonts w:ascii="Arial" w:eastAsia="Calibri" w:hAnsi="Arial" w:cs="Arial"/>
          <w:sz w:val="24"/>
          <w:szCs w:val="24"/>
        </w:rPr>
        <w:t xml:space="preserve"> </w:t>
      </w:r>
      <w:r w:rsidR="005C4E7D" w:rsidRPr="00550B8E">
        <w:rPr>
          <w:rFonts w:ascii="Arial" w:eastAsia="Calibri" w:hAnsi="Arial" w:cs="Arial"/>
          <w:sz w:val="24"/>
          <w:szCs w:val="24"/>
        </w:rPr>
        <w:t>Iluminação</w:t>
      </w:r>
      <w:r w:rsidR="00801A7F">
        <w:rPr>
          <w:rFonts w:ascii="Arial" w:eastAsia="Calibri" w:hAnsi="Arial" w:cs="Arial"/>
          <w:sz w:val="24"/>
          <w:szCs w:val="24"/>
        </w:rPr>
        <w:t xml:space="preserve"> </w:t>
      </w:r>
      <w:r w:rsidR="005C4E7D" w:rsidRPr="00550B8E">
        <w:rPr>
          <w:rFonts w:ascii="Arial" w:eastAsia="Calibri" w:hAnsi="Arial" w:cs="Arial"/>
          <w:sz w:val="24"/>
          <w:szCs w:val="24"/>
        </w:rPr>
        <w:t>das</w:t>
      </w:r>
      <w:r w:rsidR="00801A7F">
        <w:rPr>
          <w:rFonts w:ascii="Arial" w:eastAsia="Calibri" w:hAnsi="Arial" w:cs="Arial"/>
          <w:sz w:val="24"/>
          <w:szCs w:val="24"/>
        </w:rPr>
        <w:t xml:space="preserve"> </w:t>
      </w:r>
      <w:r w:rsidR="005C4E7D" w:rsidRPr="00550B8E">
        <w:rPr>
          <w:rFonts w:ascii="Arial" w:eastAsia="Calibri" w:hAnsi="Arial" w:cs="Arial"/>
          <w:sz w:val="24"/>
          <w:szCs w:val="24"/>
        </w:rPr>
        <w:t>áreas</w:t>
      </w:r>
      <w:r w:rsidR="00801A7F">
        <w:rPr>
          <w:rFonts w:ascii="Arial" w:eastAsia="Calibri" w:hAnsi="Arial" w:cs="Arial"/>
          <w:sz w:val="24"/>
          <w:szCs w:val="24"/>
        </w:rPr>
        <w:t xml:space="preserve"> </w:t>
      </w:r>
      <w:r w:rsidR="005C4E7D" w:rsidRPr="00550B8E">
        <w:rPr>
          <w:rFonts w:ascii="Arial" w:eastAsia="Calibri" w:hAnsi="Arial" w:cs="Arial"/>
          <w:sz w:val="24"/>
          <w:szCs w:val="24"/>
        </w:rPr>
        <w:t>comuns</w:t>
      </w:r>
      <w:r w:rsidR="005C4E7D" w:rsidRPr="00550B8E">
        <w:rPr>
          <w:rFonts w:ascii="Arial" w:hAnsi="Arial" w:cs="Arial"/>
          <w:sz w:val="24"/>
          <w:szCs w:val="24"/>
        </w:rPr>
        <w:t>.</w:t>
      </w:r>
      <w:r w:rsidR="00801A7F">
        <w:rPr>
          <w:rFonts w:ascii="Arial"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5C4E7D" w:rsidRPr="00550B8E">
        <w:rPr>
          <w:rFonts w:ascii="Arial" w:eastAsia="Calibri" w:hAnsi="Arial" w:cs="Arial"/>
          <w:sz w:val="24"/>
          <w:szCs w:val="24"/>
        </w:rPr>
        <w:t>caso</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edificações</w:t>
      </w:r>
      <w:r w:rsidR="00801A7F">
        <w:rPr>
          <w:rFonts w:ascii="Arial" w:eastAsia="Calibri" w:hAnsi="Arial" w:cs="Arial"/>
          <w:sz w:val="24"/>
          <w:szCs w:val="24"/>
        </w:rPr>
        <w:t xml:space="preserve"> </w:t>
      </w:r>
      <w:r w:rsidR="005C4E7D" w:rsidRPr="00550B8E">
        <w:rPr>
          <w:rFonts w:ascii="Arial" w:eastAsia="Calibri" w:hAnsi="Arial" w:cs="Arial"/>
          <w:sz w:val="24"/>
          <w:szCs w:val="24"/>
        </w:rPr>
        <w:t>constituídas</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uma</w:t>
      </w:r>
      <w:r w:rsidR="00801A7F">
        <w:rPr>
          <w:rFonts w:ascii="Arial" w:eastAsia="Calibri" w:hAnsi="Arial" w:cs="Arial"/>
          <w:sz w:val="24"/>
          <w:szCs w:val="24"/>
        </w:rPr>
        <w:t xml:space="preserve"> </w:t>
      </w:r>
      <w:r w:rsidR="005C4E7D" w:rsidRPr="00550B8E">
        <w:rPr>
          <w:rFonts w:ascii="Arial" w:eastAsia="Calibri" w:hAnsi="Arial" w:cs="Arial"/>
          <w:sz w:val="24"/>
          <w:szCs w:val="24"/>
        </w:rPr>
        <w:t>única</w:t>
      </w:r>
      <w:r w:rsidR="00801A7F">
        <w:rPr>
          <w:rFonts w:ascii="Arial" w:eastAsia="Calibri" w:hAnsi="Arial" w:cs="Arial"/>
          <w:sz w:val="24"/>
          <w:szCs w:val="24"/>
        </w:rPr>
        <w:t xml:space="preserve"> </w:t>
      </w:r>
      <w:r w:rsidR="005C4E7D" w:rsidRPr="00550B8E">
        <w:rPr>
          <w:rFonts w:ascii="Arial" w:eastAsia="Calibri" w:hAnsi="Arial" w:cs="Arial"/>
          <w:sz w:val="24"/>
          <w:szCs w:val="24"/>
        </w:rPr>
        <w:t>unidade</w:t>
      </w:r>
      <w:r w:rsidR="00801A7F">
        <w:rPr>
          <w:rFonts w:ascii="Arial" w:eastAsia="Calibri" w:hAnsi="Arial" w:cs="Arial"/>
          <w:sz w:val="24"/>
          <w:szCs w:val="24"/>
        </w:rPr>
        <w:t xml:space="preserve"> </w:t>
      </w:r>
      <w:r w:rsidR="005C4E7D" w:rsidRPr="00550B8E">
        <w:rPr>
          <w:rFonts w:ascii="Arial" w:eastAsia="Calibri" w:hAnsi="Arial" w:cs="Arial"/>
          <w:sz w:val="24"/>
          <w:szCs w:val="24"/>
        </w:rPr>
        <w:t>imobiliária</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801A7F">
        <w:rPr>
          <w:rFonts w:ascii="Arial" w:eastAsia="Calibri" w:hAnsi="Arial" w:cs="Arial"/>
          <w:sz w:val="24"/>
          <w:szCs w:val="24"/>
        </w:rPr>
        <w:t xml:space="preserve"> </w:t>
      </w:r>
      <w:r w:rsidR="005C4E7D" w:rsidRPr="00550B8E">
        <w:rPr>
          <w:rFonts w:ascii="Arial" w:eastAsia="Calibri" w:hAnsi="Arial" w:cs="Arial"/>
          <w:sz w:val="24"/>
          <w:szCs w:val="24"/>
        </w:rPr>
        <w:t>economia</w:t>
      </w:r>
      <w:r w:rsidR="00801A7F">
        <w:rPr>
          <w:rFonts w:ascii="Arial" w:eastAsia="Calibri" w:hAnsi="Arial" w:cs="Arial"/>
          <w:sz w:val="24"/>
          <w:szCs w:val="24"/>
        </w:rPr>
        <w:t xml:space="preserve"> </w:t>
      </w:r>
      <w:r w:rsidR="005C4E7D" w:rsidRPr="00550B8E">
        <w:rPr>
          <w:rFonts w:ascii="Arial" w:eastAsia="Calibri" w:hAnsi="Arial" w:cs="Arial"/>
          <w:sz w:val="24"/>
          <w:szCs w:val="24"/>
        </w:rPr>
        <w:t>deve</w:t>
      </w:r>
      <w:r w:rsidR="00801A7F">
        <w:rPr>
          <w:rFonts w:ascii="Arial" w:eastAsia="Calibri" w:hAnsi="Arial" w:cs="Arial"/>
          <w:sz w:val="24"/>
          <w:szCs w:val="24"/>
        </w:rPr>
        <w:t xml:space="preserve"> </w:t>
      </w:r>
      <w:r w:rsidR="005C4E7D" w:rsidRPr="00550B8E">
        <w:rPr>
          <w:rFonts w:ascii="Arial" w:eastAsia="Calibri" w:hAnsi="Arial" w:cs="Arial"/>
          <w:sz w:val="24"/>
          <w:szCs w:val="24"/>
        </w:rPr>
        <w:t>ser</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10% </w:t>
      </w:r>
      <w:r w:rsidR="005C4E7D" w:rsidRPr="00550B8E">
        <w:rPr>
          <w:rFonts w:ascii="Arial" w:eastAsia="Calibri" w:hAnsi="Arial" w:cs="Arial"/>
          <w:sz w:val="24"/>
          <w:szCs w:val="24"/>
        </w:rPr>
        <w:t>do</w:t>
      </w:r>
      <w:r w:rsidR="00801A7F">
        <w:rPr>
          <w:rFonts w:ascii="Arial" w:eastAsia="Calibri" w:hAnsi="Arial" w:cs="Arial"/>
          <w:sz w:val="24"/>
          <w:szCs w:val="24"/>
        </w:rPr>
        <w:t xml:space="preserve"> </w:t>
      </w:r>
      <w:r w:rsidR="005C4E7D" w:rsidRPr="00550B8E">
        <w:rPr>
          <w:rFonts w:ascii="Arial" w:eastAsia="Calibri" w:hAnsi="Arial" w:cs="Arial"/>
          <w:sz w:val="24"/>
          <w:szCs w:val="24"/>
        </w:rPr>
        <w:t>consumo</w:t>
      </w:r>
      <w:r w:rsidR="00801A7F">
        <w:rPr>
          <w:rFonts w:ascii="Arial" w:eastAsia="Calibri" w:hAnsi="Arial" w:cs="Arial"/>
          <w:sz w:val="24"/>
          <w:szCs w:val="24"/>
        </w:rPr>
        <w:t xml:space="preserve"> </w:t>
      </w:r>
      <w:r w:rsidR="005C4E7D" w:rsidRPr="00550B8E">
        <w:rPr>
          <w:rFonts w:ascii="Arial" w:eastAsia="Calibri" w:hAnsi="Arial" w:cs="Arial"/>
          <w:sz w:val="24"/>
          <w:szCs w:val="24"/>
        </w:rPr>
        <w:t>anual</w:t>
      </w:r>
      <w:r w:rsidR="00801A7F">
        <w:rPr>
          <w:rFonts w:ascii="Arial" w:eastAsia="Calibri" w:hAnsi="Arial" w:cs="Arial"/>
          <w:sz w:val="24"/>
          <w:szCs w:val="24"/>
        </w:rPr>
        <w:t xml:space="preserve"> </w:t>
      </w:r>
      <w:r w:rsidR="005C4E7D" w:rsidRPr="00550B8E">
        <w:rPr>
          <w:rFonts w:ascii="Arial" w:eastAsia="Calibri" w:hAnsi="Arial" w:cs="Arial"/>
          <w:sz w:val="24"/>
          <w:szCs w:val="24"/>
        </w:rPr>
        <w:t>total</w:t>
      </w:r>
      <w:r w:rsidR="00801A7F">
        <w:rPr>
          <w:rFonts w:ascii="Arial" w:eastAsia="Calibri" w:hAnsi="Arial" w:cs="Arial"/>
          <w:sz w:val="24"/>
          <w:szCs w:val="24"/>
        </w:rPr>
        <w:t xml:space="preserve"> </w:t>
      </w:r>
      <w:r w:rsidR="00324459" w:rsidRPr="00550B8E">
        <w:rPr>
          <w:rFonts w:ascii="Arial" w:hAnsi="Arial" w:cs="Arial"/>
          <w:b/>
          <w:sz w:val="24"/>
          <w:szCs w:val="24"/>
        </w:rPr>
        <w:t xml:space="preserve">(15 </w:t>
      </w:r>
      <w:r w:rsidR="00324459" w:rsidRPr="00550B8E">
        <w:rPr>
          <w:rFonts w:ascii="Arial" w:eastAsia="Calibri" w:hAnsi="Arial" w:cs="Arial"/>
          <w:b/>
          <w:sz w:val="24"/>
          <w:szCs w:val="24"/>
        </w:rPr>
        <w:t>pontos</w:t>
      </w:r>
      <w:r w:rsidR="00324459" w:rsidRPr="00550B8E">
        <w:rPr>
          <w:rFonts w:ascii="Arial" w:hAnsi="Arial" w:cs="Arial"/>
          <w:b/>
          <w:sz w:val="24"/>
          <w:szCs w:val="24"/>
        </w:rPr>
        <w:t>).</w:t>
      </w:r>
    </w:p>
    <w:p w:rsidR="001601C0"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5C4E7D" w:rsidRPr="00550B8E">
        <w:rPr>
          <w:rFonts w:ascii="Arial" w:eastAsia="Calibri" w:hAnsi="Arial" w:cs="Arial"/>
          <w:sz w:val="24"/>
          <w:szCs w:val="24"/>
        </w:rPr>
        <w:t>Fontes</w:t>
      </w:r>
      <w:r w:rsidR="00801A7F">
        <w:rPr>
          <w:rFonts w:ascii="Arial" w:eastAsia="Calibri" w:hAnsi="Arial" w:cs="Arial"/>
          <w:sz w:val="24"/>
          <w:szCs w:val="24"/>
        </w:rPr>
        <w:t xml:space="preserve"> </w:t>
      </w:r>
      <w:r w:rsidR="005C4E7D" w:rsidRPr="00550B8E">
        <w:rPr>
          <w:rFonts w:ascii="Arial" w:eastAsia="Calibri" w:hAnsi="Arial" w:cs="Arial"/>
          <w:sz w:val="24"/>
          <w:szCs w:val="24"/>
        </w:rPr>
        <w:t>alternativas</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energia</w:t>
      </w:r>
      <w:r w:rsidR="005C4E7D" w:rsidRPr="00550B8E">
        <w:rPr>
          <w:rFonts w:ascii="Arial" w:hAnsi="Arial" w:cs="Arial"/>
          <w:sz w:val="24"/>
          <w:szCs w:val="24"/>
        </w:rPr>
        <w:t xml:space="preserve">: </w:t>
      </w:r>
      <w:r w:rsidR="005C4E7D" w:rsidRPr="00550B8E">
        <w:rPr>
          <w:rFonts w:ascii="Arial" w:eastAsia="Calibri" w:hAnsi="Arial" w:cs="Arial"/>
          <w:sz w:val="24"/>
          <w:szCs w:val="24"/>
        </w:rPr>
        <w:t>uso</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painéi</w:t>
      </w:r>
      <w:r w:rsidR="00324459" w:rsidRPr="00550B8E">
        <w:rPr>
          <w:rFonts w:ascii="Arial" w:eastAsia="Calibri" w:hAnsi="Arial" w:cs="Arial"/>
          <w:sz w:val="24"/>
          <w:szCs w:val="24"/>
        </w:rPr>
        <w:t>s</w:t>
      </w:r>
      <w:r w:rsidR="00801A7F">
        <w:rPr>
          <w:rFonts w:ascii="Arial" w:eastAsia="Calibri" w:hAnsi="Arial" w:cs="Arial"/>
          <w:sz w:val="24"/>
          <w:szCs w:val="24"/>
        </w:rPr>
        <w:t xml:space="preserve"> </w:t>
      </w:r>
      <w:r w:rsidR="00324459" w:rsidRPr="00550B8E">
        <w:rPr>
          <w:rFonts w:ascii="Arial" w:eastAsia="Calibri" w:hAnsi="Arial" w:cs="Arial"/>
          <w:sz w:val="24"/>
          <w:szCs w:val="24"/>
        </w:rPr>
        <w:t>solares</w:t>
      </w:r>
      <w:r w:rsidR="00801A7F">
        <w:rPr>
          <w:rFonts w:ascii="Arial" w:eastAsia="Calibri" w:hAnsi="Arial" w:cs="Arial"/>
          <w:sz w:val="24"/>
          <w:szCs w:val="24"/>
        </w:rPr>
        <w:t xml:space="preserve"> </w:t>
      </w:r>
      <w:r w:rsidR="00324459" w:rsidRPr="00550B8E">
        <w:rPr>
          <w:rFonts w:ascii="Arial" w:eastAsia="Calibri" w:hAnsi="Arial" w:cs="Arial"/>
          <w:sz w:val="24"/>
          <w:szCs w:val="24"/>
        </w:rPr>
        <w:t>fotovoltaicos</w:t>
      </w:r>
      <w:r w:rsidR="00324459" w:rsidRPr="00550B8E">
        <w:rPr>
          <w:rFonts w:ascii="Arial" w:hAnsi="Arial" w:cs="Arial"/>
          <w:sz w:val="24"/>
          <w:szCs w:val="24"/>
        </w:rPr>
        <w:t>,</w:t>
      </w:r>
      <w:r w:rsidR="00801A7F">
        <w:rPr>
          <w:rFonts w:ascii="Arial" w:hAnsi="Arial" w:cs="Arial"/>
          <w:sz w:val="24"/>
          <w:szCs w:val="24"/>
        </w:rPr>
        <w:t xml:space="preserve"> </w:t>
      </w:r>
      <w:r w:rsidR="00324459" w:rsidRPr="00550B8E">
        <w:rPr>
          <w:rFonts w:ascii="Arial" w:eastAsia="Calibri" w:hAnsi="Arial" w:cs="Arial"/>
          <w:sz w:val="24"/>
          <w:szCs w:val="24"/>
        </w:rPr>
        <w:t>que</w:t>
      </w:r>
      <w:r w:rsidR="00801A7F">
        <w:rPr>
          <w:rFonts w:ascii="Arial" w:eastAsia="Calibri" w:hAnsi="Arial" w:cs="Arial"/>
          <w:sz w:val="24"/>
          <w:szCs w:val="24"/>
        </w:rPr>
        <w:t xml:space="preserve"> </w:t>
      </w:r>
      <w:r w:rsidR="005C4E7D" w:rsidRPr="00550B8E">
        <w:rPr>
          <w:rFonts w:ascii="Arial" w:eastAsia="Calibri" w:hAnsi="Arial" w:cs="Arial"/>
          <w:sz w:val="24"/>
          <w:szCs w:val="24"/>
        </w:rPr>
        <w:t>atendam</w:t>
      </w:r>
      <w:r w:rsidR="00801A7F">
        <w:rPr>
          <w:rFonts w:ascii="Arial" w:eastAsia="Calibri" w:hAnsi="Arial" w:cs="Arial"/>
          <w:sz w:val="24"/>
          <w:szCs w:val="24"/>
        </w:rPr>
        <w:t xml:space="preserve"> </w:t>
      </w:r>
      <w:r w:rsidR="005C4E7D" w:rsidRPr="00550B8E">
        <w:rPr>
          <w:rFonts w:ascii="Arial" w:eastAsia="Calibri" w:hAnsi="Arial" w:cs="Arial"/>
          <w:sz w:val="24"/>
          <w:szCs w:val="24"/>
        </w:rPr>
        <w:t>a</w:t>
      </w:r>
      <w:r w:rsidR="00801A7F">
        <w:rPr>
          <w:rFonts w:ascii="Arial" w:eastAsia="Calibri"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50% </w:t>
      </w:r>
      <w:r w:rsidR="005C4E7D" w:rsidRPr="00550B8E">
        <w:rPr>
          <w:rFonts w:ascii="Arial" w:eastAsia="Calibri" w:hAnsi="Arial" w:cs="Arial"/>
          <w:sz w:val="24"/>
          <w:szCs w:val="24"/>
        </w:rPr>
        <w:t>da</w:t>
      </w:r>
      <w:r w:rsidR="00801A7F">
        <w:rPr>
          <w:rFonts w:ascii="Arial" w:eastAsia="Calibri" w:hAnsi="Arial" w:cs="Arial"/>
          <w:sz w:val="24"/>
          <w:szCs w:val="24"/>
        </w:rPr>
        <w:t xml:space="preserve"> </w:t>
      </w:r>
      <w:r w:rsidR="005C4E7D" w:rsidRPr="00550B8E">
        <w:rPr>
          <w:rFonts w:ascii="Arial" w:eastAsia="Calibri" w:hAnsi="Arial" w:cs="Arial"/>
          <w:sz w:val="24"/>
          <w:szCs w:val="24"/>
        </w:rPr>
        <w:t>Iluminação</w:t>
      </w:r>
      <w:r w:rsidR="00801A7F">
        <w:rPr>
          <w:rFonts w:ascii="Arial" w:eastAsia="Calibri" w:hAnsi="Arial" w:cs="Arial"/>
          <w:sz w:val="24"/>
          <w:szCs w:val="24"/>
        </w:rPr>
        <w:t xml:space="preserve"> </w:t>
      </w:r>
      <w:r w:rsidR="005C4E7D" w:rsidRPr="00550B8E">
        <w:rPr>
          <w:rFonts w:ascii="Arial" w:eastAsia="Calibri" w:hAnsi="Arial" w:cs="Arial"/>
          <w:sz w:val="24"/>
          <w:szCs w:val="24"/>
        </w:rPr>
        <w:t>das</w:t>
      </w:r>
      <w:r w:rsidR="00801A7F">
        <w:rPr>
          <w:rFonts w:ascii="Arial" w:eastAsia="Calibri" w:hAnsi="Arial" w:cs="Arial"/>
          <w:sz w:val="24"/>
          <w:szCs w:val="24"/>
        </w:rPr>
        <w:t xml:space="preserve"> </w:t>
      </w:r>
      <w:r w:rsidR="005C4E7D" w:rsidRPr="00550B8E">
        <w:rPr>
          <w:rFonts w:ascii="Arial" w:eastAsia="Calibri" w:hAnsi="Arial" w:cs="Arial"/>
          <w:sz w:val="24"/>
          <w:szCs w:val="24"/>
        </w:rPr>
        <w:t>áreas</w:t>
      </w:r>
      <w:r w:rsidR="00801A7F">
        <w:rPr>
          <w:rFonts w:ascii="Arial" w:eastAsia="Calibri" w:hAnsi="Arial" w:cs="Arial"/>
          <w:sz w:val="24"/>
          <w:szCs w:val="24"/>
        </w:rPr>
        <w:t xml:space="preserve"> </w:t>
      </w:r>
      <w:r w:rsidR="005C4E7D" w:rsidRPr="00550B8E">
        <w:rPr>
          <w:rFonts w:ascii="Arial" w:eastAsia="Calibri" w:hAnsi="Arial" w:cs="Arial"/>
          <w:sz w:val="24"/>
          <w:szCs w:val="24"/>
        </w:rPr>
        <w:t>comuns</w:t>
      </w:r>
      <w:r w:rsidR="005C4E7D" w:rsidRPr="00550B8E">
        <w:rPr>
          <w:rFonts w:ascii="Arial" w:hAnsi="Arial" w:cs="Arial"/>
          <w:sz w:val="24"/>
          <w:szCs w:val="24"/>
        </w:rPr>
        <w:t>.</w:t>
      </w:r>
      <w:r w:rsidR="00801A7F">
        <w:rPr>
          <w:rFonts w:ascii="Arial"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5C4E7D" w:rsidRPr="00550B8E">
        <w:rPr>
          <w:rFonts w:ascii="Arial" w:eastAsia="Calibri" w:hAnsi="Arial" w:cs="Arial"/>
          <w:sz w:val="24"/>
          <w:szCs w:val="24"/>
        </w:rPr>
        <w:t>caso</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lastRenderedPageBreak/>
        <w:t>edificações</w:t>
      </w:r>
      <w:r w:rsidR="00801A7F">
        <w:rPr>
          <w:rFonts w:ascii="Arial" w:eastAsia="Calibri" w:hAnsi="Arial" w:cs="Arial"/>
          <w:sz w:val="24"/>
          <w:szCs w:val="24"/>
        </w:rPr>
        <w:t xml:space="preserve"> </w:t>
      </w:r>
      <w:r w:rsidR="005C4E7D" w:rsidRPr="00550B8E">
        <w:rPr>
          <w:rFonts w:ascii="Arial" w:eastAsia="Calibri" w:hAnsi="Arial" w:cs="Arial"/>
          <w:sz w:val="24"/>
          <w:szCs w:val="24"/>
        </w:rPr>
        <w:t>constituídas</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uma</w:t>
      </w:r>
      <w:r w:rsidR="00801A7F">
        <w:rPr>
          <w:rFonts w:ascii="Arial" w:eastAsia="Calibri" w:hAnsi="Arial" w:cs="Arial"/>
          <w:sz w:val="24"/>
          <w:szCs w:val="24"/>
        </w:rPr>
        <w:t xml:space="preserve"> </w:t>
      </w:r>
      <w:r w:rsidR="005C4E7D" w:rsidRPr="00550B8E">
        <w:rPr>
          <w:rFonts w:ascii="Arial" w:eastAsia="Calibri" w:hAnsi="Arial" w:cs="Arial"/>
          <w:sz w:val="24"/>
          <w:szCs w:val="24"/>
        </w:rPr>
        <w:t>única</w:t>
      </w:r>
      <w:r w:rsidR="00801A7F">
        <w:rPr>
          <w:rFonts w:ascii="Arial" w:eastAsia="Calibri" w:hAnsi="Arial" w:cs="Arial"/>
          <w:sz w:val="24"/>
          <w:szCs w:val="24"/>
        </w:rPr>
        <w:t xml:space="preserve"> </w:t>
      </w:r>
      <w:r w:rsidR="005C4E7D" w:rsidRPr="00550B8E">
        <w:rPr>
          <w:rFonts w:ascii="Arial" w:eastAsia="Calibri" w:hAnsi="Arial" w:cs="Arial"/>
          <w:sz w:val="24"/>
          <w:szCs w:val="24"/>
        </w:rPr>
        <w:t>unidade</w:t>
      </w:r>
      <w:r w:rsidR="00801A7F">
        <w:rPr>
          <w:rFonts w:ascii="Arial" w:eastAsia="Calibri" w:hAnsi="Arial" w:cs="Arial"/>
          <w:sz w:val="24"/>
          <w:szCs w:val="24"/>
        </w:rPr>
        <w:t xml:space="preserve"> </w:t>
      </w:r>
      <w:r w:rsidR="005C4E7D" w:rsidRPr="00550B8E">
        <w:rPr>
          <w:rFonts w:ascii="Arial" w:eastAsia="Calibri" w:hAnsi="Arial" w:cs="Arial"/>
          <w:sz w:val="24"/>
          <w:szCs w:val="24"/>
        </w:rPr>
        <w:t>imobiliária</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801A7F">
        <w:rPr>
          <w:rFonts w:ascii="Arial" w:eastAsia="Calibri" w:hAnsi="Arial" w:cs="Arial"/>
          <w:sz w:val="24"/>
          <w:szCs w:val="24"/>
        </w:rPr>
        <w:t xml:space="preserve"> </w:t>
      </w:r>
      <w:r w:rsidR="005C4E7D" w:rsidRPr="00550B8E">
        <w:rPr>
          <w:rFonts w:ascii="Arial" w:eastAsia="Calibri" w:hAnsi="Arial" w:cs="Arial"/>
          <w:sz w:val="24"/>
          <w:szCs w:val="24"/>
        </w:rPr>
        <w:t>economia</w:t>
      </w:r>
      <w:r w:rsidR="00801A7F">
        <w:rPr>
          <w:rFonts w:ascii="Arial" w:eastAsia="Calibri" w:hAnsi="Arial" w:cs="Arial"/>
          <w:sz w:val="24"/>
          <w:szCs w:val="24"/>
        </w:rPr>
        <w:t xml:space="preserve"> </w:t>
      </w:r>
      <w:r w:rsidR="005C4E7D" w:rsidRPr="00550B8E">
        <w:rPr>
          <w:rFonts w:ascii="Arial" w:eastAsia="Calibri" w:hAnsi="Arial" w:cs="Arial"/>
          <w:sz w:val="24"/>
          <w:szCs w:val="24"/>
        </w:rPr>
        <w:t>deve</w:t>
      </w:r>
      <w:r w:rsidR="00801A7F">
        <w:rPr>
          <w:rFonts w:ascii="Arial" w:eastAsia="Calibri" w:hAnsi="Arial" w:cs="Arial"/>
          <w:sz w:val="24"/>
          <w:szCs w:val="24"/>
        </w:rPr>
        <w:t xml:space="preserve"> </w:t>
      </w:r>
      <w:r w:rsidR="005C4E7D" w:rsidRPr="00550B8E">
        <w:rPr>
          <w:rFonts w:ascii="Arial" w:eastAsia="Calibri" w:hAnsi="Arial" w:cs="Arial"/>
          <w:sz w:val="24"/>
          <w:szCs w:val="24"/>
        </w:rPr>
        <w:t>ser</w:t>
      </w:r>
      <w:r w:rsidR="00801A7F">
        <w:rPr>
          <w:rFonts w:ascii="Arial" w:eastAsia="Calibri" w:hAnsi="Arial" w:cs="Arial"/>
          <w:sz w:val="24"/>
          <w:szCs w:val="24"/>
        </w:rPr>
        <w:t xml:space="preserve"> </w:t>
      </w:r>
      <w:r w:rsidR="005C4E7D" w:rsidRPr="00550B8E">
        <w:rPr>
          <w:rFonts w:ascii="Arial" w:eastAsia="Calibri" w:hAnsi="Arial" w:cs="Arial"/>
          <w:sz w:val="24"/>
          <w:szCs w:val="24"/>
        </w:rPr>
        <w:t>de</w:t>
      </w:r>
      <w:r w:rsidR="00801A7F">
        <w:rPr>
          <w:rFonts w:ascii="Arial" w:eastAsia="Calibri" w:hAnsi="Arial" w:cs="Arial"/>
          <w:sz w:val="24"/>
          <w:szCs w:val="24"/>
        </w:rPr>
        <w:t xml:space="preserve"> </w:t>
      </w:r>
      <w:r w:rsidR="005C4E7D" w:rsidRPr="00550B8E">
        <w:rPr>
          <w:rFonts w:ascii="Arial" w:eastAsia="Calibri" w:hAnsi="Arial" w:cs="Arial"/>
          <w:sz w:val="24"/>
          <w:szCs w:val="24"/>
        </w:rPr>
        <w:t>no</w:t>
      </w:r>
      <w:r w:rsidR="00801A7F">
        <w:rPr>
          <w:rFonts w:ascii="Arial" w:eastAsia="Calibri" w:hAnsi="Arial" w:cs="Arial"/>
          <w:sz w:val="24"/>
          <w:szCs w:val="24"/>
        </w:rPr>
        <w:t xml:space="preserve"> </w:t>
      </w:r>
      <w:r w:rsidR="00324459" w:rsidRPr="00550B8E">
        <w:rPr>
          <w:rFonts w:ascii="Arial" w:eastAsia="Calibri" w:hAnsi="Arial" w:cs="Arial"/>
          <w:sz w:val="24"/>
          <w:szCs w:val="24"/>
        </w:rPr>
        <w:t>mínimo</w:t>
      </w:r>
      <w:r w:rsidR="005C4E7D" w:rsidRPr="00550B8E">
        <w:rPr>
          <w:rFonts w:ascii="Arial" w:hAnsi="Arial" w:cs="Arial"/>
          <w:sz w:val="24"/>
          <w:szCs w:val="24"/>
        </w:rPr>
        <w:t xml:space="preserve"> 30% </w:t>
      </w:r>
      <w:r w:rsidR="005C4E7D" w:rsidRPr="00550B8E">
        <w:rPr>
          <w:rFonts w:ascii="Arial" w:eastAsia="Calibri" w:hAnsi="Arial" w:cs="Arial"/>
          <w:sz w:val="24"/>
          <w:szCs w:val="24"/>
        </w:rPr>
        <w:t>do</w:t>
      </w:r>
      <w:r w:rsidR="00801A7F">
        <w:rPr>
          <w:rFonts w:ascii="Arial" w:eastAsia="Calibri" w:hAnsi="Arial" w:cs="Arial"/>
          <w:sz w:val="24"/>
          <w:szCs w:val="24"/>
        </w:rPr>
        <w:t xml:space="preserve"> </w:t>
      </w:r>
      <w:r w:rsidR="005C4E7D" w:rsidRPr="00550B8E">
        <w:rPr>
          <w:rFonts w:ascii="Arial" w:eastAsia="Calibri" w:hAnsi="Arial" w:cs="Arial"/>
          <w:sz w:val="24"/>
          <w:szCs w:val="24"/>
        </w:rPr>
        <w:t>consumo</w:t>
      </w:r>
      <w:r w:rsidR="00801A7F">
        <w:rPr>
          <w:rFonts w:ascii="Arial" w:eastAsia="Calibri" w:hAnsi="Arial" w:cs="Arial"/>
          <w:sz w:val="24"/>
          <w:szCs w:val="24"/>
        </w:rPr>
        <w:t xml:space="preserve"> </w:t>
      </w:r>
      <w:r w:rsidR="005C4E7D" w:rsidRPr="00550B8E">
        <w:rPr>
          <w:rFonts w:ascii="Arial" w:eastAsia="Calibri" w:hAnsi="Arial" w:cs="Arial"/>
          <w:sz w:val="24"/>
          <w:szCs w:val="24"/>
        </w:rPr>
        <w:t>anual</w:t>
      </w:r>
      <w:r w:rsidR="00801A7F">
        <w:rPr>
          <w:rFonts w:ascii="Arial" w:eastAsia="Calibri" w:hAnsi="Arial" w:cs="Arial"/>
          <w:sz w:val="24"/>
          <w:szCs w:val="24"/>
        </w:rPr>
        <w:t xml:space="preserve"> </w:t>
      </w:r>
      <w:r w:rsidR="005C4E7D" w:rsidRPr="00550B8E">
        <w:rPr>
          <w:rFonts w:ascii="Arial" w:eastAsia="Calibri" w:hAnsi="Arial" w:cs="Arial"/>
          <w:sz w:val="24"/>
          <w:szCs w:val="24"/>
        </w:rPr>
        <w:t>total</w:t>
      </w:r>
      <w:r w:rsidR="00801A7F">
        <w:rPr>
          <w:rFonts w:ascii="Arial" w:eastAsia="Calibri" w:hAnsi="Arial" w:cs="Arial"/>
          <w:sz w:val="24"/>
          <w:szCs w:val="24"/>
        </w:rPr>
        <w:t xml:space="preserve"> </w:t>
      </w:r>
      <w:r w:rsidR="00324459" w:rsidRPr="00550B8E">
        <w:rPr>
          <w:rFonts w:ascii="Arial" w:hAnsi="Arial" w:cs="Arial"/>
          <w:b/>
          <w:sz w:val="24"/>
          <w:szCs w:val="24"/>
        </w:rPr>
        <w:t xml:space="preserve">(20 </w:t>
      </w:r>
      <w:r w:rsidR="00324459" w:rsidRPr="00550B8E">
        <w:rPr>
          <w:rFonts w:ascii="Arial" w:eastAsia="Calibri" w:hAnsi="Arial" w:cs="Arial"/>
          <w:b/>
          <w:sz w:val="24"/>
          <w:szCs w:val="24"/>
        </w:rPr>
        <w:t>pontos</w:t>
      </w:r>
      <w:r w:rsidR="00324459" w:rsidRPr="00550B8E">
        <w:rPr>
          <w:rFonts w:ascii="Arial" w:hAnsi="Arial" w:cs="Arial"/>
          <w:b/>
          <w:sz w:val="24"/>
          <w:szCs w:val="24"/>
        </w:rPr>
        <w:t xml:space="preserve">). </w:t>
      </w:r>
    </w:p>
    <w:p w:rsidR="00324459" w:rsidRPr="00550B8E" w:rsidRDefault="0005534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Fontes</w:t>
      </w:r>
      <w:r>
        <w:rPr>
          <w:rFonts w:ascii="Arial" w:eastAsia="Calibri" w:hAnsi="Arial" w:cs="Arial"/>
          <w:sz w:val="24"/>
          <w:szCs w:val="24"/>
        </w:rPr>
        <w:t xml:space="preserve"> </w:t>
      </w:r>
      <w:r w:rsidR="00324459" w:rsidRPr="00550B8E">
        <w:rPr>
          <w:rFonts w:ascii="Arial" w:eastAsia="Calibri" w:hAnsi="Arial" w:cs="Arial"/>
          <w:sz w:val="24"/>
          <w:szCs w:val="24"/>
        </w:rPr>
        <w:t>alternativas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energia</w:t>
      </w:r>
      <w:r w:rsidR="00324459" w:rsidRPr="00550B8E">
        <w:rPr>
          <w:rFonts w:ascii="Arial" w:hAnsi="Arial" w:cs="Arial"/>
          <w:sz w:val="24"/>
          <w:szCs w:val="24"/>
        </w:rPr>
        <w:t xml:space="preserve">: </w:t>
      </w:r>
      <w:r w:rsidR="00324459" w:rsidRPr="00550B8E">
        <w:rPr>
          <w:rFonts w:ascii="Arial" w:eastAsia="Calibri" w:hAnsi="Arial" w:cs="Arial"/>
          <w:sz w:val="24"/>
          <w:szCs w:val="24"/>
        </w:rPr>
        <w:t>uso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1601C0" w:rsidRPr="00550B8E">
        <w:rPr>
          <w:rFonts w:ascii="Arial" w:eastAsia="Calibri" w:hAnsi="Arial" w:cs="Arial"/>
          <w:sz w:val="24"/>
          <w:szCs w:val="24"/>
        </w:rPr>
        <w:t>turbinas</w:t>
      </w:r>
      <w:r>
        <w:rPr>
          <w:rFonts w:ascii="Arial" w:eastAsia="Calibri" w:hAnsi="Arial" w:cs="Arial"/>
          <w:sz w:val="24"/>
          <w:szCs w:val="24"/>
        </w:rPr>
        <w:t xml:space="preserve"> </w:t>
      </w:r>
      <w:r w:rsidR="001601C0" w:rsidRPr="00550B8E">
        <w:rPr>
          <w:rFonts w:ascii="Arial" w:eastAsia="Calibri" w:hAnsi="Arial" w:cs="Arial"/>
          <w:sz w:val="24"/>
          <w:szCs w:val="24"/>
        </w:rPr>
        <w:t>eólica</w:t>
      </w:r>
      <w:r w:rsidR="001601C0" w:rsidRPr="00550B8E">
        <w:rPr>
          <w:rFonts w:ascii="Arial" w:hAnsi="Arial" w:cs="Arial"/>
          <w:sz w:val="24"/>
          <w:szCs w:val="24"/>
        </w:rPr>
        <w:t xml:space="preserve"> </w:t>
      </w:r>
      <w:r w:rsidR="001601C0" w:rsidRPr="00550B8E">
        <w:rPr>
          <w:rFonts w:ascii="Arial" w:eastAsia="Calibri" w:hAnsi="Arial" w:cs="Arial"/>
          <w:sz w:val="24"/>
          <w:szCs w:val="24"/>
        </w:rPr>
        <w:t>que</w:t>
      </w:r>
      <w:r>
        <w:rPr>
          <w:rFonts w:ascii="Arial" w:eastAsia="Calibri" w:hAnsi="Arial" w:cs="Arial"/>
          <w:sz w:val="24"/>
          <w:szCs w:val="24"/>
        </w:rPr>
        <w:t xml:space="preserve"> </w:t>
      </w:r>
      <w:r w:rsidR="001601C0" w:rsidRPr="00550B8E">
        <w:rPr>
          <w:rFonts w:ascii="Arial" w:eastAsia="Calibri" w:hAnsi="Arial" w:cs="Arial"/>
          <w:sz w:val="24"/>
          <w:szCs w:val="24"/>
        </w:rPr>
        <w:t>atendam</w:t>
      </w:r>
      <w:r>
        <w:rPr>
          <w:rFonts w:ascii="Arial" w:eastAsia="Calibri" w:hAnsi="Arial" w:cs="Arial"/>
          <w:sz w:val="24"/>
          <w:szCs w:val="24"/>
        </w:rPr>
        <w:t xml:space="preserve"> </w:t>
      </w:r>
      <w:r w:rsidR="001601C0" w:rsidRPr="00550B8E">
        <w:rPr>
          <w:rFonts w:ascii="Arial" w:eastAsia="Calibri" w:hAnsi="Arial" w:cs="Arial"/>
          <w:sz w:val="24"/>
          <w:szCs w:val="24"/>
        </w:rPr>
        <w:t>a</w:t>
      </w:r>
      <w:r>
        <w:rPr>
          <w:rFonts w:ascii="Arial" w:eastAsia="Calibri" w:hAnsi="Arial" w:cs="Arial"/>
          <w:sz w:val="24"/>
          <w:szCs w:val="24"/>
        </w:rPr>
        <w:t xml:space="preserve"> </w:t>
      </w:r>
      <w:r w:rsidR="001601C0" w:rsidRPr="00550B8E">
        <w:rPr>
          <w:rFonts w:ascii="Arial" w:eastAsia="Calibri" w:hAnsi="Arial" w:cs="Arial"/>
          <w:sz w:val="24"/>
          <w:szCs w:val="24"/>
        </w:rPr>
        <w:t>no</w:t>
      </w:r>
      <w:r>
        <w:rPr>
          <w:rFonts w:ascii="Arial" w:eastAsia="Calibri" w:hAnsi="Arial" w:cs="Arial"/>
          <w:sz w:val="24"/>
          <w:szCs w:val="24"/>
        </w:rPr>
        <w:t xml:space="preserve"> </w:t>
      </w:r>
      <w:r w:rsidR="00324459" w:rsidRPr="00550B8E">
        <w:rPr>
          <w:rFonts w:ascii="Arial" w:eastAsia="Calibri" w:hAnsi="Arial" w:cs="Arial"/>
          <w:sz w:val="24"/>
          <w:szCs w:val="24"/>
        </w:rPr>
        <w:t>mínimo</w:t>
      </w:r>
      <w:r w:rsidR="00324459" w:rsidRPr="00550B8E">
        <w:rPr>
          <w:rFonts w:ascii="Arial" w:hAnsi="Arial" w:cs="Arial"/>
          <w:sz w:val="24"/>
          <w:szCs w:val="24"/>
        </w:rPr>
        <w:t xml:space="preserve"> 5% </w:t>
      </w:r>
      <w:r w:rsidR="00324459" w:rsidRPr="00550B8E">
        <w:rPr>
          <w:rFonts w:ascii="Arial" w:eastAsia="Calibri" w:hAnsi="Arial" w:cs="Arial"/>
          <w:sz w:val="24"/>
          <w:szCs w:val="24"/>
        </w:rPr>
        <w:t>da</w:t>
      </w:r>
      <w:r>
        <w:rPr>
          <w:rFonts w:ascii="Arial" w:eastAsia="Calibri" w:hAnsi="Arial" w:cs="Arial"/>
          <w:sz w:val="24"/>
          <w:szCs w:val="24"/>
        </w:rPr>
        <w:t xml:space="preserve"> </w:t>
      </w:r>
      <w:r w:rsidR="00324459" w:rsidRPr="00550B8E">
        <w:rPr>
          <w:rFonts w:ascii="Arial" w:eastAsia="Calibri" w:hAnsi="Arial" w:cs="Arial"/>
          <w:sz w:val="24"/>
          <w:szCs w:val="24"/>
        </w:rPr>
        <w:t>Iluminação</w:t>
      </w:r>
      <w:r>
        <w:rPr>
          <w:rFonts w:ascii="Arial" w:eastAsia="Calibri" w:hAnsi="Arial" w:cs="Arial"/>
          <w:sz w:val="24"/>
          <w:szCs w:val="24"/>
        </w:rPr>
        <w:t xml:space="preserve"> </w:t>
      </w:r>
      <w:r w:rsidR="00324459" w:rsidRPr="00550B8E">
        <w:rPr>
          <w:rFonts w:ascii="Arial" w:eastAsia="Calibri" w:hAnsi="Arial" w:cs="Arial"/>
          <w:sz w:val="24"/>
          <w:szCs w:val="24"/>
        </w:rPr>
        <w:t>das</w:t>
      </w:r>
      <w:r>
        <w:rPr>
          <w:rFonts w:ascii="Arial" w:eastAsia="Calibri" w:hAnsi="Arial" w:cs="Arial"/>
          <w:sz w:val="24"/>
          <w:szCs w:val="24"/>
        </w:rPr>
        <w:t xml:space="preserve"> </w:t>
      </w:r>
      <w:r w:rsidR="00324459" w:rsidRPr="00550B8E">
        <w:rPr>
          <w:rFonts w:ascii="Arial" w:eastAsia="Calibri" w:hAnsi="Arial" w:cs="Arial"/>
          <w:sz w:val="24"/>
          <w:szCs w:val="24"/>
        </w:rPr>
        <w:t>áreas</w:t>
      </w:r>
      <w:r>
        <w:rPr>
          <w:rFonts w:ascii="Arial" w:eastAsia="Calibri" w:hAnsi="Arial" w:cs="Arial"/>
          <w:sz w:val="24"/>
          <w:szCs w:val="24"/>
        </w:rPr>
        <w:t xml:space="preserve"> </w:t>
      </w:r>
      <w:r w:rsidR="00324459" w:rsidRPr="00550B8E">
        <w:rPr>
          <w:rFonts w:ascii="Arial" w:eastAsia="Calibri" w:hAnsi="Arial" w:cs="Arial"/>
          <w:sz w:val="24"/>
          <w:szCs w:val="24"/>
        </w:rPr>
        <w:t>comuns</w:t>
      </w:r>
      <w:r w:rsidR="00324459" w:rsidRPr="00550B8E">
        <w:rPr>
          <w:rFonts w:ascii="Arial" w:hAnsi="Arial" w:cs="Arial"/>
          <w:sz w:val="24"/>
          <w:szCs w:val="24"/>
        </w:rPr>
        <w:t>.</w:t>
      </w:r>
    </w:p>
    <w:p w:rsidR="001601C0" w:rsidRPr="00550B8E" w:rsidRDefault="00324459" w:rsidP="002075F4">
      <w:pPr>
        <w:pStyle w:val="PargrafodaLista"/>
        <w:spacing w:after="240" w:line="360" w:lineRule="auto"/>
        <w:ind w:right="-852"/>
        <w:jc w:val="both"/>
        <w:rPr>
          <w:rFonts w:ascii="Arial" w:hAnsi="Arial" w:cs="Arial"/>
          <w:sz w:val="24"/>
          <w:szCs w:val="24"/>
        </w:rPr>
      </w:pPr>
      <w:r w:rsidRPr="00550B8E">
        <w:rPr>
          <w:rFonts w:ascii="Arial" w:eastAsia="Calibri" w:hAnsi="Arial" w:cs="Arial"/>
          <w:sz w:val="24"/>
          <w:szCs w:val="24"/>
        </w:rPr>
        <w:t>No</w:t>
      </w:r>
      <w:r w:rsidR="00055346">
        <w:rPr>
          <w:rFonts w:ascii="Arial" w:eastAsia="Calibri" w:hAnsi="Arial" w:cs="Arial"/>
          <w:sz w:val="24"/>
          <w:szCs w:val="24"/>
        </w:rPr>
        <w:t xml:space="preserve"> </w:t>
      </w:r>
      <w:r w:rsidRPr="00550B8E">
        <w:rPr>
          <w:rFonts w:ascii="Arial" w:eastAsia="Calibri" w:hAnsi="Arial" w:cs="Arial"/>
          <w:sz w:val="24"/>
          <w:szCs w:val="24"/>
        </w:rPr>
        <w:t>caso</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 </w:t>
      </w:r>
      <w:r w:rsidRPr="00550B8E">
        <w:rPr>
          <w:rFonts w:ascii="Arial" w:eastAsia="Calibri" w:hAnsi="Arial" w:cs="Arial"/>
          <w:sz w:val="24"/>
          <w:szCs w:val="24"/>
        </w:rPr>
        <w:t>edificações</w:t>
      </w:r>
      <w:r w:rsidR="00055346">
        <w:rPr>
          <w:rFonts w:ascii="Arial" w:eastAsia="Calibri" w:hAnsi="Arial" w:cs="Arial"/>
          <w:sz w:val="24"/>
          <w:szCs w:val="24"/>
        </w:rPr>
        <w:t xml:space="preserve"> </w:t>
      </w:r>
      <w:r w:rsidRPr="00550B8E">
        <w:rPr>
          <w:rFonts w:ascii="Arial" w:eastAsia="Calibri" w:hAnsi="Arial" w:cs="Arial"/>
          <w:sz w:val="24"/>
          <w:szCs w:val="24"/>
        </w:rPr>
        <w:t>constituídas</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 </w:t>
      </w:r>
      <w:r w:rsidRPr="00550B8E">
        <w:rPr>
          <w:rFonts w:ascii="Arial" w:eastAsia="Calibri" w:hAnsi="Arial" w:cs="Arial"/>
          <w:sz w:val="24"/>
          <w:szCs w:val="24"/>
        </w:rPr>
        <w:t>uma</w:t>
      </w:r>
      <w:r w:rsidR="00055346">
        <w:rPr>
          <w:rFonts w:ascii="Arial" w:eastAsia="Calibri" w:hAnsi="Arial" w:cs="Arial"/>
          <w:sz w:val="24"/>
          <w:szCs w:val="24"/>
        </w:rPr>
        <w:t xml:space="preserve"> </w:t>
      </w:r>
      <w:r w:rsidRPr="00550B8E">
        <w:rPr>
          <w:rFonts w:ascii="Arial" w:eastAsia="Calibri" w:hAnsi="Arial" w:cs="Arial"/>
          <w:sz w:val="24"/>
          <w:szCs w:val="24"/>
        </w:rPr>
        <w:t>única</w:t>
      </w:r>
      <w:r w:rsidR="00055346">
        <w:rPr>
          <w:rFonts w:ascii="Arial" w:eastAsia="Calibri" w:hAnsi="Arial" w:cs="Arial"/>
          <w:sz w:val="24"/>
          <w:szCs w:val="24"/>
        </w:rPr>
        <w:t xml:space="preserve"> </w:t>
      </w:r>
      <w:r w:rsidRPr="00550B8E">
        <w:rPr>
          <w:rFonts w:ascii="Arial" w:eastAsia="Calibri" w:hAnsi="Arial" w:cs="Arial"/>
          <w:sz w:val="24"/>
          <w:szCs w:val="24"/>
        </w:rPr>
        <w:t>unidade</w:t>
      </w:r>
      <w:r w:rsidR="00055346">
        <w:rPr>
          <w:rFonts w:ascii="Arial" w:eastAsia="Calibri" w:hAnsi="Arial" w:cs="Arial"/>
          <w:sz w:val="24"/>
          <w:szCs w:val="24"/>
        </w:rPr>
        <w:t xml:space="preserve"> </w:t>
      </w:r>
      <w:r w:rsidRPr="00550B8E">
        <w:rPr>
          <w:rFonts w:ascii="Arial" w:eastAsia="Calibri" w:hAnsi="Arial" w:cs="Arial"/>
          <w:sz w:val="24"/>
          <w:szCs w:val="24"/>
        </w:rPr>
        <w:t>imobiliária</w:t>
      </w:r>
      <w:r w:rsidRPr="00550B8E">
        <w:rPr>
          <w:rFonts w:ascii="Arial" w:hAnsi="Arial" w:cs="Arial"/>
          <w:sz w:val="24"/>
          <w:szCs w:val="24"/>
        </w:rPr>
        <w:t xml:space="preserve">, </w:t>
      </w:r>
      <w:r w:rsidRPr="00550B8E">
        <w:rPr>
          <w:rFonts w:ascii="Arial" w:eastAsia="Calibri" w:hAnsi="Arial" w:cs="Arial"/>
          <w:sz w:val="24"/>
          <w:szCs w:val="24"/>
        </w:rPr>
        <w:t>a</w:t>
      </w:r>
      <w:r w:rsidR="00055346">
        <w:rPr>
          <w:rFonts w:ascii="Arial" w:eastAsia="Calibri" w:hAnsi="Arial" w:cs="Arial"/>
          <w:sz w:val="24"/>
          <w:szCs w:val="24"/>
        </w:rPr>
        <w:t xml:space="preserve"> </w:t>
      </w:r>
      <w:r w:rsidRPr="00550B8E">
        <w:rPr>
          <w:rFonts w:ascii="Arial" w:eastAsia="Calibri" w:hAnsi="Arial" w:cs="Arial"/>
          <w:sz w:val="24"/>
          <w:szCs w:val="24"/>
        </w:rPr>
        <w:t>economia</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ve </w:t>
      </w:r>
      <w:r w:rsidRPr="00550B8E">
        <w:rPr>
          <w:rFonts w:ascii="Arial" w:eastAsia="Calibri" w:hAnsi="Arial" w:cs="Arial"/>
          <w:sz w:val="24"/>
          <w:szCs w:val="24"/>
        </w:rPr>
        <w:t>ser</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 </w:t>
      </w:r>
      <w:r w:rsidRPr="00550B8E">
        <w:rPr>
          <w:rFonts w:ascii="Arial" w:eastAsia="Calibri" w:hAnsi="Arial" w:cs="Arial"/>
          <w:sz w:val="24"/>
          <w:szCs w:val="24"/>
        </w:rPr>
        <w:t>no</w:t>
      </w:r>
      <w:r w:rsidR="00055346">
        <w:rPr>
          <w:rFonts w:ascii="Arial" w:eastAsia="Calibri"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5% </w:t>
      </w:r>
      <w:r w:rsidRPr="00550B8E">
        <w:rPr>
          <w:rFonts w:ascii="Arial" w:eastAsia="Calibri" w:hAnsi="Arial" w:cs="Arial"/>
          <w:sz w:val="24"/>
          <w:szCs w:val="24"/>
        </w:rPr>
        <w:t>do</w:t>
      </w:r>
      <w:r w:rsidR="00055346">
        <w:rPr>
          <w:rFonts w:ascii="Arial" w:eastAsia="Calibri" w:hAnsi="Arial" w:cs="Arial"/>
          <w:sz w:val="24"/>
          <w:szCs w:val="24"/>
        </w:rPr>
        <w:t xml:space="preserve"> </w:t>
      </w:r>
      <w:r w:rsidRPr="00550B8E">
        <w:rPr>
          <w:rFonts w:ascii="Arial" w:eastAsia="Calibri" w:hAnsi="Arial" w:cs="Arial"/>
          <w:sz w:val="24"/>
          <w:szCs w:val="24"/>
        </w:rPr>
        <w:t>consumo</w:t>
      </w:r>
      <w:r w:rsidR="00055346">
        <w:rPr>
          <w:rFonts w:ascii="Arial" w:eastAsia="Calibri" w:hAnsi="Arial" w:cs="Arial"/>
          <w:sz w:val="24"/>
          <w:szCs w:val="24"/>
        </w:rPr>
        <w:t xml:space="preserve"> </w:t>
      </w:r>
      <w:r w:rsidRPr="00550B8E">
        <w:rPr>
          <w:rFonts w:ascii="Arial" w:eastAsia="Calibri" w:hAnsi="Arial" w:cs="Arial"/>
          <w:sz w:val="24"/>
          <w:szCs w:val="24"/>
        </w:rPr>
        <w:t>anual</w:t>
      </w:r>
      <w:r w:rsidR="00055346">
        <w:rPr>
          <w:rFonts w:ascii="Arial" w:eastAsia="Calibri" w:hAnsi="Arial" w:cs="Arial"/>
          <w:sz w:val="24"/>
          <w:szCs w:val="24"/>
        </w:rPr>
        <w:t xml:space="preserve"> </w:t>
      </w:r>
      <w:r w:rsidRPr="00550B8E">
        <w:rPr>
          <w:rFonts w:ascii="Arial" w:eastAsia="Calibri" w:hAnsi="Arial" w:cs="Arial"/>
          <w:sz w:val="24"/>
          <w:szCs w:val="24"/>
        </w:rPr>
        <w:t>total</w:t>
      </w:r>
      <w:r w:rsidR="00155125" w:rsidRPr="00550B8E">
        <w:rPr>
          <w:rFonts w:ascii="Arial" w:hAnsi="Arial" w:cs="Arial"/>
          <w:sz w:val="24"/>
          <w:szCs w:val="24"/>
        </w:rPr>
        <w:t xml:space="preserve">. </w:t>
      </w:r>
      <w:r w:rsidR="001601C0" w:rsidRPr="00550B8E">
        <w:rPr>
          <w:rFonts w:ascii="Arial" w:hAnsi="Arial" w:cs="Arial"/>
          <w:b/>
          <w:sz w:val="24"/>
          <w:szCs w:val="24"/>
        </w:rPr>
        <w:t xml:space="preserve">(10 </w:t>
      </w:r>
      <w:r w:rsidR="001601C0" w:rsidRPr="00550B8E">
        <w:rPr>
          <w:rFonts w:ascii="Arial" w:eastAsia="Calibri" w:hAnsi="Arial" w:cs="Arial"/>
          <w:b/>
          <w:sz w:val="24"/>
          <w:szCs w:val="24"/>
        </w:rPr>
        <w:t>pontos</w:t>
      </w:r>
      <w:r w:rsidR="001601C0" w:rsidRPr="00550B8E">
        <w:rPr>
          <w:rFonts w:ascii="Arial" w:hAnsi="Arial" w:cs="Arial"/>
          <w:b/>
          <w:sz w:val="24"/>
          <w:szCs w:val="24"/>
        </w:rPr>
        <w:t xml:space="preserve">). </w:t>
      </w:r>
    </w:p>
    <w:p w:rsidR="001601C0" w:rsidRPr="00550B8E" w:rsidRDefault="0005534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Condutores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prumadas</w:t>
      </w:r>
      <w:r>
        <w:rPr>
          <w:rFonts w:ascii="Arial" w:eastAsia="Calibri" w:hAnsi="Arial" w:cs="Arial"/>
          <w:sz w:val="24"/>
          <w:szCs w:val="24"/>
        </w:rPr>
        <w:t xml:space="preserve"> </w:t>
      </w:r>
      <w:r w:rsidR="00324459" w:rsidRPr="00550B8E">
        <w:rPr>
          <w:rFonts w:ascii="Arial" w:eastAsia="Calibri" w:hAnsi="Arial" w:cs="Arial"/>
          <w:sz w:val="24"/>
          <w:szCs w:val="24"/>
        </w:rPr>
        <w:t>dimensionados</w:t>
      </w:r>
      <w:r>
        <w:rPr>
          <w:rFonts w:ascii="Arial" w:eastAsia="Calibri" w:hAnsi="Arial" w:cs="Arial"/>
          <w:sz w:val="24"/>
          <w:szCs w:val="24"/>
        </w:rPr>
        <w:t xml:space="preserve"> </w:t>
      </w:r>
      <w:r w:rsidR="001601C0" w:rsidRPr="00550B8E">
        <w:rPr>
          <w:rFonts w:ascii="Arial" w:eastAsia="Calibri" w:hAnsi="Arial" w:cs="Arial"/>
          <w:sz w:val="24"/>
          <w:szCs w:val="24"/>
        </w:rPr>
        <w:t>para</w:t>
      </w:r>
      <w:r>
        <w:rPr>
          <w:rFonts w:ascii="Arial" w:eastAsia="Calibri" w:hAnsi="Arial" w:cs="Arial"/>
          <w:sz w:val="24"/>
          <w:szCs w:val="24"/>
        </w:rPr>
        <w:t xml:space="preserve"> </w:t>
      </w:r>
      <w:r w:rsidR="001601C0" w:rsidRPr="00550B8E">
        <w:rPr>
          <w:rFonts w:ascii="Arial" w:eastAsia="Calibri" w:hAnsi="Arial" w:cs="Arial"/>
          <w:sz w:val="24"/>
          <w:szCs w:val="24"/>
        </w:rPr>
        <w:t>uma</w:t>
      </w:r>
      <w:r>
        <w:rPr>
          <w:rFonts w:ascii="Arial" w:eastAsia="Calibri" w:hAnsi="Arial" w:cs="Arial"/>
          <w:sz w:val="24"/>
          <w:szCs w:val="24"/>
        </w:rPr>
        <w:t xml:space="preserve"> </w:t>
      </w:r>
      <w:r w:rsidR="001601C0" w:rsidRPr="00550B8E">
        <w:rPr>
          <w:rFonts w:ascii="Arial" w:eastAsia="Calibri" w:hAnsi="Arial" w:cs="Arial"/>
          <w:sz w:val="24"/>
          <w:szCs w:val="24"/>
        </w:rPr>
        <w:t>queda</w:t>
      </w:r>
      <w:r>
        <w:rPr>
          <w:rFonts w:ascii="Arial" w:eastAsia="Calibri" w:hAnsi="Arial" w:cs="Arial"/>
          <w:sz w:val="24"/>
          <w:szCs w:val="24"/>
        </w:rPr>
        <w:t xml:space="preserve"> </w:t>
      </w:r>
      <w:r w:rsidR="001601C0" w:rsidRPr="00550B8E">
        <w:rPr>
          <w:rFonts w:ascii="Arial" w:eastAsia="Calibri" w:hAnsi="Arial" w:cs="Arial"/>
          <w:sz w:val="24"/>
          <w:szCs w:val="24"/>
        </w:rPr>
        <w:t>de</w:t>
      </w:r>
      <w:r>
        <w:rPr>
          <w:rFonts w:ascii="Arial" w:eastAsia="Calibri" w:hAnsi="Arial" w:cs="Arial"/>
          <w:sz w:val="24"/>
          <w:szCs w:val="24"/>
        </w:rPr>
        <w:t xml:space="preserve"> </w:t>
      </w:r>
      <w:r w:rsidR="001601C0" w:rsidRPr="00550B8E">
        <w:rPr>
          <w:rFonts w:ascii="Arial" w:eastAsia="Calibri" w:hAnsi="Arial" w:cs="Arial"/>
          <w:sz w:val="24"/>
          <w:szCs w:val="24"/>
        </w:rPr>
        <w:t>tensão</w:t>
      </w:r>
      <w:r>
        <w:rPr>
          <w:rFonts w:ascii="Arial" w:eastAsia="Calibri" w:hAnsi="Arial" w:cs="Arial"/>
          <w:sz w:val="24"/>
          <w:szCs w:val="24"/>
        </w:rPr>
        <w:t xml:space="preserve"> </w:t>
      </w:r>
      <w:r w:rsidR="001601C0" w:rsidRPr="00550B8E">
        <w:rPr>
          <w:rFonts w:ascii="Arial" w:eastAsia="Calibri" w:hAnsi="Arial" w:cs="Arial"/>
          <w:sz w:val="24"/>
          <w:szCs w:val="24"/>
        </w:rPr>
        <w:t>menor</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igual</w:t>
      </w:r>
      <w:r>
        <w:rPr>
          <w:rFonts w:ascii="Arial" w:eastAsia="Calibri"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1%.</w:t>
      </w:r>
    </w:p>
    <w:p w:rsidR="001D3CFC" w:rsidRPr="00550B8E" w:rsidRDefault="00324459" w:rsidP="002075F4">
      <w:pPr>
        <w:spacing w:after="240" w:line="360" w:lineRule="auto"/>
        <w:ind w:right="-852"/>
        <w:jc w:val="both"/>
        <w:rPr>
          <w:rFonts w:ascii="Arial" w:hAnsi="Arial" w:cs="Arial"/>
          <w:b/>
          <w:sz w:val="24"/>
          <w:szCs w:val="24"/>
        </w:rPr>
      </w:pPr>
      <w:r w:rsidRPr="00550B8E">
        <w:rPr>
          <w:rFonts w:ascii="Arial" w:hAnsi="Arial" w:cs="Arial"/>
          <w:b/>
          <w:sz w:val="24"/>
          <w:szCs w:val="24"/>
        </w:rPr>
        <w:t xml:space="preserve">Sistemas e Dispositivos economizadores </w:t>
      </w:r>
    </w:p>
    <w:p w:rsidR="001D3CFC" w:rsidRPr="00550B8E" w:rsidRDefault="0005534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Ventilação</w:t>
      </w:r>
      <w:r>
        <w:rPr>
          <w:rFonts w:ascii="Arial" w:eastAsia="Calibri" w:hAnsi="Arial" w:cs="Arial"/>
          <w:sz w:val="24"/>
          <w:szCs w:val="24"/>
        </w:rPr>
        <w:t xml:space="preserve"> </w:t>
      </w:r>
      <w:r w:rsidR="00324459" w:rsidRPr="00550B8E">
        <w:rPr>
          <w:rFonts w:ascii="Arial" w:eastAsia="Calibri" w:hAnsi="Arial" w:cs="Arial"/>
          <w:sz w:val="24"/>
          <w:szCs w:val="24"/>
        </w:rPr>
        <w:t>cruzada</w:t>
      </w:r>
      <w:r>
        <w:rPr>
          <w:rFonts w:ascii="Arial" w:eastAsia="Calibri" w:hAnsi="Arial" w:cs="Arial"/>
          <w:sz w:val="24"/>
          <w:szCs w:val="24"/>
        </w:rPr>
        <w:t xml:space="preserve"> </w:t>
      </w:r>
      <w:r w:rsidR="00324459" w:rsidRPr="00550B8E">
        <w:rPr>
          <w:rFonts w:ascii="Arial" w:eastAsia="Calibri" w:hAnsi="Arial" w:cs="Arial"/>
          <w:sz w:val="24"/>
          <w:szCs w:val="24"/>
        </w:rPr>
        <w:t>proporcionando</w:t>
      </w:r>
      <w:r>
        <w:rPr>
          <w:rFonts w:ascii="Arial" w:eastAsia="Calibri" w:hAnsi="Arial" w:cs="Arial"/>
          <w:sz w:val="24"/>
          <w:szCs w:val="24"/>
        </w:rPr>
        <w:t xml:space="preserve"> </w:t>
      </w:r>
      <w:r w:rsidR="00324459" w:rsidRPr="00550B8E">
        <w:rPr>
          <w:rFonts w:ascii="Arial" w:eastAsia="Calibri" w:hAnsi="Arial" w:cs="Arial"/>
          <w:sz w:val="24"/>
          <w:szCs w:val="24"/>
        </w:rPr>
        <w:t>condi</w:t>
      </w:r>
      <w:r w:rsidR="001D3CFC" w:rsidRPr="00550B8E">
        <w:rPr>
          <w:rFonts w:ascii="Arial" w:eastAsia="Calibri" w:hAnsi="Arial" w:cs="Arial"/>
          <w:sz w:val="24"/>
          <w:szCs w:val="24"/>
        </w:rPr>
        <w:t>ções</w:t>
      </w:r>
      <w:r>
        <w:rPr>
          <w:rFonts w:ascii="Arial" w:eastAsia="Calibri" w:hAnsi="Arial" w:cs="Arial"/>
          <w:sz w:val="24"/>
          <w:szCs w:val="24"/>
        </w:rPr>
        <w:t xml:space="preserve"> </w:t>
      </w:r>
      <w:r w:rsidR="001D3CFC" w:rsidRPr="00550B8E">
        <w:rPr>
          <w:rFonts w:ascii="Arial" w:eastAsia="Calibri" w:hAnsi="Arial" w:cs="Arial"/>
          <w:sz w:val="24"/>
          <w:szCs w:val="24"/>
        </w:rPr>
        <w:t>de</w:t>
      </w:r>
      <w:r>
        <w:rPr>
          <w:rFonts w:ascii="Arial" w:eastAsia="Calibri" w:hAnsi="Arial" w:cs="Arial"/>
          <w:sz w:val="24"/>
          <w:szCs w:val="24"/>
        </w:rPr>
        <w:t xml:space="preserve"> </w:t>
      </w:r>
      <w:r w:rsidR="001D3CFC" w:rsidRPr="00550B8E">
        <w:rPr>
          <w:rFonts w:ascii="Arial" w:eastAsia="Calibri" w:hAnsi="Arial" w:cs="Arial"/>
          <w:sz w:val="24"/>
          <w:szCs w:val="24"/>
        </w:rPr>
        <w:t>escoamento</w:t>
      </w:r>
      <w:r>
        <w:rPr>
          <w:rFonts w:ascii="Arial" w:eastAsia="Calibri" w:hAnsi="Arial" w:cs="Arial"/>
          <w:sz w:val="24"/>
          <w:szCs w:val="24"/>
        </w:rPr>
        <w:t xml:space="preserve"> </w:t>
      </w:r>
      <w:r w:rsidR="001D3CFC" w:rsidRPr="00550B8E">
        <w:rPr>
          <w:rFonts w:ascii="Arial" w:eastAsia="Calibri" w:hAnsi="Arial" w:cs="Arial"/>
          <w:sz w:val="24"/>
          <w:szCs w:val="24"/>
        </w:rPr>
        <w:t>de</w:t>
      </w:r>
      <w:r>
        <w:rPr>
          <w:rFonts w:ascii="Arial" w:eastAsia="Calibri" w:hAnsi="Arial" w:cs="Arial"/>
          <w:sz w:val="24"/>
          <w:szCs w:val="24"/>
        </w:rPr>
        <w:t xml:space="preserve"> </w:t>
      </w:r>
      <w:r w:rsidR="001D3CFC" w:rsidRPr="00550B8E">
        <w:rPr>
          <w:rFonts w:ascii="Arial" w:eastAsia="Calibri" w:hAnsi="Arial" w:cs="Arial"/>
          <w:sz w:val="24"/>
          <w:szCs w:val="24"/>
        </w:rPr>
        <w:t>ar</w:t>
      </w:r>
      <w:r>
        <w:rPr>
          <w:rFonts w:ascii="Arial" w:eastAsia="Calibri" w:hAnsi="Arial" w:cs="Arial"/>
          <w:sz w:val="24"/>
          <w:szCs w:val="24"/>
        </w:rPr>
        <w:t xml:space="preserve"> </w:t>
      </w:r>
      <w:r w:rsidR="001D3CFC" w:rsidRPr="00550B8E">
        <w:rPr>
          <w:rFonts w:ascii="Arial" w:eastAsia="Calibri" w:hAnsi="Arial" w:cs="Arial"/>
          <w:sz w:val="24"/>
          <w:szCs w:val="24"/>
        </w:rPr>
        <w:t>entre</w:t>
      </w:r>
      <w:r>
        <w:rPr>
          <w:rFonts w:ascii="Arial" w:eastAsia="Calibri" w:hAnsi="Arial" w:cs="Arial"/>
          <w:sz w:val="24"/>
          <w:szCs w:val="24"/>
        </w:rPr>
        <w:t xml:space="preserve"> </w:t>
      </w:r>
      <w:r w:rsidR="00324459" w:rsidRPr="00550B8E">
        <w:rPr>
          <w:rFonts w:ascii="Arial" w:eastAsia="Calibri" w:hAnsi="Arial" w:cs="Arial"/>
          <w:sz w:val="24"/>
          <w:szCs w:val="24"/>
        </w:rPr>
        <w:t>as</w:t>
      </w:r>
      <w:r>
        <w:rPr>
          <w:rFonts w:ascii="Arial" w:eastAsia="Calibri" w:hAnsi="Arial" w:cs="Arial"/>
          <w:sz w:val="24"/>
          <w:szCs w:val="24"/>
        </w:rPr>
        <w:t xml:space="preserve"> </w:t>
      </w:r>
      <w:r w:rsidR="00324459" w:rsidRPr="00550B8E">
        <w:rPr>
          <w:rFonts w:ascii="Arial" w:eastAsia="Calibri" w:hAnsi="Arial" w:cs="Arial"/>
          <w:sz w:val="24"/>
          <w:szCs w:val="24"/>
        </w:rPr>
        <w:t>aberturas</w:t>
      </w:r>
      <w:r>
        <w:rPr>
          <w:rFonts w:ascii="Arial" w:eastAsia="Calibri" w:hAnsi="Arial" w:cs="Arial"/>
          <w:sz w:val="24"/>
          <w:szCs w:val="24"/>
        </w:rPr>
        <w:t xml:space="preserve"> </w:t>
      </w:r>
      <w:r w:rsidR="00324459" w:rsidRPr="00550B8E">
        <w:rPr>
          <w:rFonts w:ascii="Arial" w:eastAsia="Calibri" w:hAnsi="Arial" w:cs="Arial"/>
          <w:sz w:val="24"/>
          <w:szCs w:val="24"/>
        </w:rPr>
        <w:t>localizadas</w:t>
      </w:r>
      <w:r>
        <w:rPr>
          <w:rFonts w:ascii="Arial" w:eastAsia="Calibri" w:hAnsi="Arial" w:cs="Arial"/>
          <w:sz w:val="24"/>
          <w:szCs w:val="24"/>
        </w:rPr>
        <w:t xml:space="preserve"> </w:t>
      </w:r>
      <w:r w:rsidR="00324459" w:rsidRPr="00550B8E">
        <w:rPr>
          <w:rFonts w:ascii="Arial" w:eastAsia="Calibri" w:hAnsi="Arial" w:cs="Arial"/>
          <w:sz w:val="24"/>
          <w:szCs w:val="24"/>
        </w:rPr>
        <w:t>em</w:t>
      </w:r>
      <w:r>
        <w:rPr>
          <w:rFonts w:ascii="Arial" w:eastAsia="Calibri" w:hAnsi="Arial" w:cs="Arial"/>
          <w:sz w:val="24"/>
          <w:szCs w:val="24"/>
        </w:rPr>
        <w:t xml:space="preserve"> </w:t>
      </w:r>
      <w:r w:rsidR="00324459" w:rsidRPr="00550B8E">
        <w:rPr>
          <w:rFonts w:ascii="Arial" w:eastAsia="Calibri" w:hAnsi="Arial" w:cs="Arial"/>
          <w:sz w:val="24"/>
          <w:szCs w:val="24"/>
        </w:rPr>
        <w:t>pelo</w:t>
      </w:r>
      <w:r>
        <w:rPr>
          <w:rFonts w:ascii="Arial" w:eastAsia="Calibri" w:hAnsi="Arial" w:cs="Arial"/>
          <w:sz w:val="24"/>
          <w:szCs w:val="24"/>
        </w:rPr>
        <w:t xml:space="preserve"> </w:t>
      </w:r>
      <w:r w:rsidR="00324459" w:rsidRPr="00550B8E">
        <w:rPr>
          <w:rFonts w:ascii="Arial" w:eastAsia="Calibri" w:hAnsi="Arial" w:cs="Arial"/>
          <w:sz w:val="24"/>
          <w:szCs w:val="24"/>
        </w:rPr>
        <w:t>menos</w:t>
      </w:r>
      <w:r>
        <w:rPr>
          <w:rFonts w:ascii="Arial" w:eastAsia="Calibri" w:hAnsi="Arial" w:cs="Arial"/>
          <w:sz w:val="24"/>
          <w:szCs w:val="24"/>
        </w:rPr>
        <w:t xml:space="preserve"> </w:t>
      </w:r>
      <w:r w:rsidR="00324459" w:rsidRPr="00550B8E">
        <w:rPr>
          <w:rFonts w:ascii="Arial" w:eastAsia="Calibri" w:hAnsi="Arial" w:cs="Arial"/>
          <w:sz w:val="24"/>
          <w:szCs w:val="24"/>
        </w:rPr>
        <w:t>duas</w:t>
      </w:r>
      <w:r>
        <w:rPr>
          <w:rFonts w:ascii="Arial" w:eastAsia="Calibri" w:hAnsi="Arial" w:cs="Arial"/>
          <w:sz w:val="24"/>
          <w:szCs w:val="24"/>
        </w:rPr>
        <w:t xml:space="preserve"> </w:t>
      </w:r>
      <w:r w:rsidR="00324459" w:rsidRPr="00550B8E">
        <w:rPr>
          <w:rFonts w:ascii="Arial" w:eastAsia="Calibri" w:hAnsi="Arial" w:cs="Arial"/>
          <w:sz w:val="24"/>
          <w:szCs w:val="24"/>
        </w:rPr>
        <w:t>diferentes</w:t>
      </w:r>
      <w:r>
        <w:rPr>
          <w:rFonts w:ascii="Arial" w:eastAsia="Calibri" w:hAnsi="Arial" w:cs="Arial"/>
          <w:sz w:val="24"/>
          <w:szCs w:val="24"/>
        </w:rPr>
        <w:t xml:space="preserve"> </w:t>
      </w:r>
      <w:r w:rsidR="00324459" w:rsidRPr="00550B8E">
        <w:rPr>
          <w:rFonts w:ascii="Arial" w:eastAsia="Calibri" w:hAnsi="Arial" w:cs="Arial"/>
          <w:sz w:val="24"/>
          <w:szCs w:val="24"/>
        </w:rPr>
        <w:t>fachadas</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orientações</w:t>
      </w:r>
      <w:r>
        <w:rPr>
          <w:rFonts w:ascii="Arial" w:eastAsia="Calibri" w:hAnsi="Arial" w:cs="Arial"/>
          <w:sz w:val="24"/>
          <w:szCs w:val="24"/>
        </w:rPr>
        <w:t xml:space="preserve"> </w:t>
      </w:r>
      <w:r w:rsidR="00324459" w:rsidRPr="00550B8E">
        <w:rPr>
          <w:rFonts w:ascii="Arial" w:eastAsia="Calibri" w:hAnsi="Arial" w:cs="Arial"/>
          <w:sz w:val="24"/>
          <w:szCs w:val="24"/>
        </w:rPr>
        <w:t>das</w:t>
      </w:r>
      <w:r>
        <w:rPr>
          <w:rFonts w:ascii="Arial" w:eastAsia="Calibri" w:hAnsi="Arial" w:cs="Arial"/>
          <w:sz w:val="24"/>
          <w:szCs w:val="24"/>
        </w:rPr>
        <w:t xml:space="preserve"> </w:t>
      </w:r>
      <w:r w:rsidR="00324459" w:rsidRPr="00550B8E">
        <w:rPr>
          <w:rFonts w:ascii="Arial" w:eastAsia="Calibri" w:hAnsi="Arial" w:cs="Arial"/>
          <w:sz w:val="24"/>
          <w:szCs w:val="24"/>
        </w:rPr>
        <w:t>unidades</w:t>
      </w:r>
      <w:r>
        <w:rPr>
          <w:rFonts w:ascii="Arial" w:eastAsia="Calibri" w:hAnsi="Arial" w:cs="Arial"/>
          <w:sz w:val="24"/>
          <w:szCs w:val="24"/>
        </w:rPr>
        <w:t xml:space="preserve"> </w:t>
      </w:r>
      <w:r w:rsidR="00324459" w:rsidRPr="00550B8E">
        <w:rPr>
          <w:rFonts w:ascii="Arial" w:eastAsia="Calibri" w:hAnsi="Arial" w:cs="Arial"/>
          <w:sz w:val="24"/>
          <w:szCs w:val="24"/>
        </w:rPr>
        <w:t>imobiliárias</w:t>
      </w:r>
      <w:r>
        <w:rPr>
          <w:rFonts w:ascii="Arial" w:eastAsia="Calibri" w:hAnsi="Arial" w:cs="Arial"/>
          <w:sz w:val="24"/>
          <w:szCs w:val="24"/>
        </w:rPr>
        <w:t xml:space="preserve"> </w:t>
      </w:r>
      <w:r w:rsidR="00324459" w:rsidRPr="00550B8E">
        <w:rPr>
          <w:rFonts w:ascii="Arial" w:eastAsia="Calibri" w:hAnsi="Arial" w:cs="Arial"/>
          <w:sz w:val="24"/>
          <w:szCs w:val="24"/>
        </w:rPr>
        <w:t>residenciais</w:t>
      </w:r>
      <w:r w:rsidR="00324459" w:rsidRPr="00550B8E">
        <w:rPr>
          <w:rFonts w:ascii="Arial" w:hAnsi="Arial" w:cs="Arial"/>
          <w:sz w:val="24"/>
          <w:szCs w:val="24"/>
        </w:rPr>
        <w:t>.</w:t>
      </w:r>
      <w:r>
        <w:rPr>
          <w:rFonts w:ascii="Arial" w:hAnsi="Arial" w:cs="Arial"/>
          <w:sz w:val="24"/>
          <w:szCs w:val="24"/>
        </w:rPr>
        <w:t xml:space="preserve"> </w:t>
      </w:r>
      <w:r w:rsidR="001D3CFC" w:rsidRPr="00550B8E">
        <w:rPr>
          <w:rFonts w:ascii="Arial" w:hAnsi="Arial" w:cs="Arial"/>
          <w:b/>
          <w:sz w:val="24"/>
          <w:szCs w:val="24"/>
        </w:rPr>
        <w:t xml:space="preserve">(01 </w:t>
      </w:r>
      <w:r w:rsidR="001D3CFC" w:rsidRPr="00550B8E">
        <w:rPr>
          <w:rFonts w:ascii="Arial" w:eastAsia="Calibri" w:hAnsi="Arial" w:cs="Arial"/>
          <w:b/>
          <w:sz w:val="24"/>
          <w:szCs w:val="24"/>
        </w:rPr>
        <w:t>ponto</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Existência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dispositivos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proteção</w:t>
      </w:r>
      <w:r>
        <w:rPr>
          <w:rFonts w:ascii="Arial" w:eastAsia="Calibri" w:hAnsi="Arial" w:cs="Arial"/>
          <w:sz w:val="24"/>
          <w:szCs w:val="24"/>
        </w:rPr>
        <w:t xml:space="preserve"> </w:t>
      </w:r>
      <w:r w:rsidR="00324459" w:rsidRPr="00550B8E">
        <w:rPr>
          <w:rFonts w:ascii="Arial" w:eastAsia="Calibri" w:hAnsi="Arial" w:cs="Arial"/>
          <w:sz w:val="24"/>
          <w:szCs w:val="24"/>
        </w:rPr>
        <w:t>solar</w:t>
      </w:r>
      <w:r>
        <w:rPr>
          <w:rFonts w:ascii="Arial" w:eastAsia="Calibri" w:hAnsi="Arial" w:cs="Arial"/>
          <w:sz w:val="24"/>
          <w:szCs w:val="24"/>
        </w:rPr>
        <w:t xml:space="preserve"> </w:t>
      </w:r>
      <w:r w:rsidR="00324459" w:rsidRPr="00550B8E">
        <w:rPr>
          <w:rFonts w:ascii="Arial" w:eastAsia="Calibri" w:hAnsi="Arial" w:cs="Arial"/>
          <w:sz w:val="24"/>
          <w:szCs w:val="24"/>
        </w:rPr>
        <w:t>externos</w:t>
      </w:r>
      <w:r>
        <w:rPr>
          <w:rFonts w:ascii="Arial" w:eastAsia="Calibri" w:hAnsi="Arial" w:cs="Arial"/>
          <w:sz w:val="24"/>
          <w:szCs w:val="24"/>
        </w:rPr>
        <w:t xml:space="preserve"> </w:t>
      </w:r>
      <w:r w:rsidR="00324459" w:rsidRPr="00550B8E">
        <w:rPr>
          <w:rFonts w:ascii="Arial" w:eastAsia="Calibri" w:hAnsi="Arial" w:cs="Arial"/>
          <w:sz w:val="24"/>
          <w:szCs w:val="24"/>
        </w:rPr>
        <w:t>as</w:t>
      </w:r>
      <w:r>
        <w:rPr>
          <w:rFonts w:ascii="Arial" w:eastAsia="Calibri" w:hAnsi="Arial" w:cs="Arial"/>
          <w:sz w:val="24"/>
          <w:szCs w:val="24"/>
        </w:rPr>
        <w:t xml:space="preserve"> </w:t>
      </w:r>
      <w:r w:rsidR="00324459" w:rsidRPr="00550B8E">
        <w:rPr>
          <w:rFonts w:ascii="Arial" w:eastAsia="Calibri" w:hAnsi="Arial" w:cs="Arial"/>
          <w:sz w:val="24"/>
          <w:szCs w:val="24"/>
        </w:rPr>
        <w:t>abe</w:t>
      </w:r>
      <w:r w:rsidR="001D3CFC" w:rsidRPr="00550B8E">
        <w:rPr>
          <w:rFonts w:ascii="Arial" w:eastAsia="Calibri" w:hAnsi="Arial" w:cs="Arial"/>
          <w:sz w:val="24"/>
          <w:szCs w:val="24"/>
        </w:rPr>
        <w:t>rturas</w:t>
      </w:r>
      <w:r>
        <w:rPr>
          <w:rFonts w:ascii="Arial" w:eastAsia="Calibri" w:hAnsi="Arial" w:cs="Arial"/>
          <w:sz w:val="24"/>
          <w:szCs w:val="24"/>
        </w:rPr>
        <w:t xml:space="preserve"> </w:t>
      </w:r>
      <w:r w:rsidR="001D3CFC" w:rsidRPr="00550B8E">
        <w:rPr>
          <w:rFonts w:ascii="Arial" w:eastAsia="Calibri" w:hAnsi="Arial" w:cs="Arial"/>
          <w:sz w:val="24"/>
          <w:szCs w:val="24"/>
        </w:rPr>
        <w:t>dos</w:t>
      </w:r>
      <w:r>
        <w:rPr>
          <w:rFonts w:ascii="Arial" w:eastAsia="Calibri" w:hAnsi="Arial" w:cs="Arial"/>
          <w:sz w:val="24"/>
          <w:szCs w:val="24"/>
        </w:rPr>
        <w:t xml:space="preserve"> </w:t>
      </w:r>
      <w:r w:rsidR="00324459" w:rsidRPr="00550B8E">
        <w:rPr>
          <w:rFonts w:ascii="Arial" w:eastAsia="Calibri" w:hAnsi="Arial" w:cs="Arial"/>
          <w:sz w:val="24"/>
          <w:szCs w:val="24"/>
        </w:rPr>
        <w:t>ambientes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permanência</w:t>
      </w:r>
      <w:r>
        <w:rPr>
          <w:rFonts w:ascii="Arial" w:eastAsia="Calibri" w:hAnsi="Arial" w:cs="Arial"/>
          <w:sz w:val="24"/>
          <w:szCs w:val="24"/>
        </w:rPr>
        <w:t xml:space="preserve"> </w:t>
      </w:r>
      <w:r w:rsidR="00324459" w:rsidRPr="00550B8E">
        <w:rPr>
          <w:rFonts w:ascii="Arial" w:eastAsia="Calibri" w:hAnsi="Arial" w:cs="Arial"/>
          <w:sz w:val="24"/>
          <w:szCs w:val="24"/>
        </w:rPr>
        <w:t>prolongada</w:t>
      </w:r>
      <w:r>
        <w:rPr>
          <w:rFonts w:ascii="Arial" w:eastAsia="Calibri" w:hAnsi="Arial" w:cs="Arial"/>
          <w:sz w:val="24"/>
          <w:szCs w:val="24"/>
        </w:rPr>
        <w:t xml:space="preserve"> </w:t>
      </w:r>
      <w:r w:rsidR="00324459" w:rsidRPr="00550B8E">
        <w:rPr>
          <w:rFonts w:ascii="Arial" w:eastAsia="Calibri" w:hAnsi="Arial" w:cs="Arial"/>
          <w:sz w:val="24"/>
          <w:szCs w:val="24"/>
        </w:rPr>
        <w:t>que</w:t>
      </w:r>
      <w:r>
        <w:rPr>
          <w:rFonts w:ascii="Arial" w:eastAsia="Calibri" w:hAnsi="Arial" w:cs="Arial"/>
          <w:sz w:val="24"/>
          <w:szCs w:val="24"/>
        </w:rPr>
        <w:t xml:space="preserve"> </w:t>
      </w:r>
      <w:r w:rsidR="00324459" w:rsidRPr="00550B8E">
        <w:rPr>
          <w:rFonts w:ascii="Arial" w:eastAsia="Calibri" w:hAnsi="Arial" w:cs="Arial"/>
          <w:sz w:val="24"/>
          <w:szCs w:val="24"/>
        </w:rPr>
        <w:t>permitam</w:t>
      </w:r>
      <w:r>
        <w:rPr>
          <w:rFonts w:ascii="Arial" w:eastAsia="Calibri" w:hAnsi="Arial" w:cs="Arial"/>
          <w:sz w:val="24"/>
          <w:szCs w:val="24"/>
        </w:rPr>
        <w:t xml:space="preserve"> </w:t>
      </w:r>
      <w:r w:rsidR="00324459" w:rsidRPr="00550B8E">
        <w:rPr>
          <w:rFonts w:ascii="Arial" w:eastAsia="Calibri" w:hAnsi="Arial" w:cs="Arial"/>
          <w:sz w:val="24"/>
          <w:szCs w:val="24"/>
        </w:rPr>
        <w:t>escurecimento</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1D3CFC" w:rsidRPr="00550B8E">
        <w:rPr>
          <w:rFonts w:ascii="Arial" w:eastAsia="Calibri" w:hAnsi="Arial" w:cs="Arial"/>
          <w:sz w:val="24"/>
          <w:szCs w:val="24"/>
        </w:rPr>
        <w:t>v</w:t>
      </w:r>
      <w:r w:rsidR="00324459" w:rsidRPr="00550B8E">
        <w:rPr>
          <w:rFonts w:ascii="Arial" w:eastAsia="Calibri" w:hAnsi="Arial" w:cs="Arial"/>
          <w:sz w:val="24"/>
          <w:szCs w:val="24"/>
        </w:rPr>
        <w:t>entilação</w:t>
      </w:r>
      <w:r w:rsidR="001D3CFC" w:rsidRPr="00550B8E">
        <w:rPr>
          <w:rFonts w:ascii="Arial" w:hAnsi="Arial" w:cs="Arial"/>
          <w:sz w:val="24"/>
          <w:szCs w:val="24"/>
        </w:rPr>
        <w:t>.</w:t>
      </w:r>
      <w:r>
        <w:rPr>
          <w:rFonts w:ascii="Arial" w:hAnsi="Arial" w:cs="Arial"/>
          <w:sz w:val="24"/>
          <w:szCs w:val="24"/>
        </w:rPr>
        <w:t xml:space="preserve"> </w:t>
      </w:r>
      <w:r w:rsidR="001D3CFC" w:rsidRPr="00550B8E">
        <w:rPr>
          <w:rFonts w:ascii="Arial" w:hAnsi="Arial" w:cs="Arial"/>
          <w:b/>
          <w:sz w:val="24"/>
          <w:szCs w:val="24"/>
        </w:rPr>
        <w:t xml:space="preserve">(02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Sistema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proteção</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sombreamento</w:t>
      </w:r>
      <w:r>
        <w:rPr>
          <w:rFonts w:ascii="Arial" w:eastAsia="Calibri" w:hAnsi="Arial" w:cs="Arial"/>
          <w:sz w:val="24"/>
          <w:szCs w:val="24"/>
        </w:rPr>
        <w:t xml:space="preserve"> </w:t>
      </w:r>
      <w:r w:rsidR="00324459" w:rsidRPr="00550B8E">
        <w:rPr>
          <w:rFonts w:ascii="Arial" w:eastAsia="Calibri" w:hAnsi="Arial" w:cs="Arial"/>
          <w:sz w:val="24"/>
          <w:szCs w:val="24"/>
        </w:rPr>
        <w:t>em</w:t>
      </w:r>
      <w:r>
        <w:rPr>
          <w:rFonts w:ascii="Arial" w:eastAsia="Calibri" w:hAnsi="Arial" w:cs="Arial"/>
          <w:sz w:val="24"/>
          <w:szCs w:val="24"/>
        </w:rPr>
        <w:t xml:space="preserve"> </w:t>
      </w:r>
      <w:r w:rsidR="00324459" w:rsidRPr="00550B8E">
        <w:rPr>
          <w:rFonts w:ascii="Arial" w:eastAsia="Calibri" w:hAnsi="Arial" w:cs="Arial"/>
          <w:sz w:val="24"/>
          <w:szCs w:val="24"/>
        </w:rPr>
        <w:t>fachadas</w:t>
      </w:r>
      <w:r w:rsidR="00324459" w:rsidRPr="00550B8E">
        <w:rPr>
          <w:rFonts w:ascii="Arial" w:hAnsi="Arial" w:cs="Arial"/>
          <w:sz w:val="24"/>
          <w:szCs w:val="24"/>
        </w:rPr>
        <w:t xml:space="preserve"> </w:t>
      </w:r>
      <w:r>
        <w:rPr>
          <w:rFonts w:ascii="Arial" w:hAnsi="Arial" w:cs="Arial"/>
          <w:sz w:val="24"/>
          <w:szCs w:val="24"/>
        </w:rPr>
        <w:t>–</w:t>
      </w:r>
      <w:r w:rsidR="00324459" w:rsidRPr="00550B8E">
        <w:rPr>
          <w:rFonts w:ascii="Arial" w:hAnsi="Arial" w:cs="Arial"/>
          <w:sz w:val="24"/>
          <w:szCs w:val="24"/>
        </w:rPr>
        <w:t xml:space="preserve"> </w:t>
      </w:r>
      <w:r w:rsidR="00324459" w:rsidRPr="00550B8E">
        <w:rPr>
          <w:rFonts w:ascii="Arial" w:eastAsia="Calibri" w:hAnsi="Arial" w:cs="Arial"/>
          <w:sz w:val="24"/>
          <w:szCs w:val="24"/>
        </w:rPr>
        <w:t>pérgolas</w:t>
      </w:r>
      <w:r>
        <w:rPr>
          <w:rFonts w:ascii="Arial" w:eastAsia="Calibri" w:hAnsi="Arial" w:cs="Arial"/>
          <w:sz w:val="24"/>
          <w:szCs w:val="24"/>
        </w:rPr>
        <w:t xml:space="preserve"> </w:t>
      </w:r>
      <w:r w:rsidR="00324459" w:rsidRPr="00550B8E">
        <w:rPr>
          <w:rFonts w:ascii="Arial" w:eastAsia="Calibri" w:hAnsi="Arial" w:cs="Arial"/>
          <w:sz w:val="24"/>
          <w:szCs w:val="24"/>
        </w:rPr>
        <w:t>horizontais</w:t>
      </w:r>
      <w:r>
        <w:rPr>
          <w:rFonts w:ascii="Arial" w:eastAsia="Calibri" w:hAnsi="Arial" w:cs="Arial"/>
          <w:sz w:val="24"/>
          <w:szCs w:val="24"/>
        </w:rPr>
        <w:t xml:space="preserve"> </w:t>
      </w:r>
      <w:r w:rsidR="001D3CFC" w:rsidRPr="00550B8E">
        <w:rPr>
          <w:rFonts w:ascii="Arial" w:eastAsia="Calibri" w:hAnsi="Arial" w:cs="Arial"/>
          <w:sz w:val="24"/>
          <w:szCs w:val="24"/>
        </w:rPr>
        <w:t>ou</w:t>
      </w:r>
      <w:r>
        <w:rPr>
          <w:rFonts w:ascii="Arial" w:eastAsia="Calibri" w:hAnsi="Arial" w:cs="Arial"/>
          <w:sz w:val="24"/>
          <w:szCs w:val="24"/>
        </w:rPr>
        <w:t xml:space="preserve"> </w:t>
      </w:r>
      <w:r w:rsidR="001D3CFC" w:rsidRPr="00550B8E">
        <w:rPr>
          <w:rFonts w:ascii="Arial" w:eastAsia="Calibri" w:hAnsi="Arial" w:cs="Arial"/>
          <w:sz w:val="24"/>
          <w:szCs w:val="24"/>
        </w:rPr>
        <w:t>verticais</w:t>
      </w:r>
      <w:r w:rsidR="001D3CFC" w:rsidRPr="00550B8E">
        <w:rPr>
          <w:rFonts w:ascii="Arial" w:hAnsi="Arial" w:cs="Arial"/>
          <w:sz w:val="24"/>
          <w:szCs w:val="24"/>
        </w:rPr>
        <w:t xml:space="preserve">, </w:t>
      </w:r>
      <w:r w:rsidR="001D3CFC" w:rsidRPr="00550B8E">
        <w:rPr>
          <w:rFonts w:ascii="Arial" w:eastAsia="Calibri" w:hAnsi="Arial" w:cs="Arial"/>
          <w:sz w:val="24"/>
          <w:szCs w:val="24"/>
        </w:rPr>
        <w:t>brisas</w:t>
      </w:r>
      <w:r>
        <w:rPr>
          <w:rFonts w:ascii="Arial" w:eastAsia="Calibri" w:hAnsi="Arial" w:cs="Arial"/>
          <w:sz w:val="24"/>
          <w:szCs w:val="24"/>
        </w:rPr>
        <w:t xml:space="preserve"> </w:t>
      </w:r>
      <w:r w:rsidR="001D3CFC" w:rsidRPr="00550B8E">
        <w:rPr>
          <w:rFonts w:ascii="Arial" w:eastAsia="Calibri" w:hAnsi="Arial" w:cs="Arial"/>
          <w:sz w:val="24"/>
          <w:szCs w:val="24"/>
        </w:rPr>
        <w:t>ou</w:t>
      </w:r>
      <w:r>
        <w:rPr>
          <w:rFonts w:ascii="Arial" w:eastAsia="Calibri" w:hAnsi="Arial" w:cs="Arial"/>
          <w:sz w:val="24"/>
          <w:szCs w:val="24"/>
        </w:rPr>
        <w:t xml:space="preserve"> </w:t>
      </w:r>
      <w:r w:rsidR="001D3CFC" w:rsidRPr="00550B8E">
        <w:rPr>
          <w:rFonts w:ascii="Arial" w:eastAsia="Calibri" w:hAnsi="Arial" w:cs="Arial"/>
          <w:sz w:val="24"/>
          <w:szCs w:val="24"/>
        </w:rPr>
        <w:t>persianas</w:t>
      </w:r>
      <w:r>
        <w:rPr>
          <w:rFonts w:ascii="Arial" w:eastAsia="Calibri" w:hAnsi="Arial" w:cs="Arial"/>
          <w:sz w:val="24"/>
          <w:szCs w:val="24"/>
        </w:rPr>
        <w:t xml:space="preserve"> </w:t>
      </w:r>
      <w:r w:rsidR="001D3CFC" w:rsidRPr="00550B8E">
        <w:rPr>
          <w:rFonts w:ascii="Arial" w:eastAsia="Calibri" w:hAnsi="Arial" w:cs="Arial"/>
          <w:sz w:val="24"/>
          <w:szCs w:val="24"/>
        </w:rPr>
        <w:t>externas</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outros</w:t>
      </w:r>
      <w:r>
        <w:rPr>
          <w:rFonts w:ascii="Arial" w:eastAsia="Calibri" w:hAnsi="Arial" w:cs="Arial"/>
          <w:sz w:val="24"/>
          <w:szCs w:val="24"/>
        </w:rPr>
        <w:t xml:space="preserve"> </w:t>
      </w:r>
      <w:r w:rsidR="00324459" w:rsidRPr="00550B8E">
        <w:rPr>
          <w:rFonts w:ascii="Arial" w:eastAsia="Calibri" w:hAnsi="Arial" w:cs="Arial"/>
          <w:sz w:val="24"/>
          <w:szCs w:val="24"/>
        </w:rPr>
        <w:t>protetores</w:t>
      </w:r>
      <w:r>
        <w:rPr>
          <w:rFonts w:ascii="Arial" w:eastAsia="Calibri" w:hAnsi="Arial" w:cs="Arial"/>
          <w:sz w:val="24"/>
          <w:szCs w:val="24"/>
        </w:rPr>
        <w:t xml:space="preserve"> </w:t>
      </w:r>
      <w:r w:rsidR="00324459" w:rsidRPr="00550B8E">
        <w:rPr>
          <w:rFonts w:ascii="Arial" w:eastAsia="Calibri" w:hAnsi="Arial" w:cs="Arial"/>
          <w:sz w:val="24"/>
          <w:szCs w:val="24"/>
        </w:rPr>
        <w:t>solares</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ainda</w:t>
      </w:r>
      <w:r>
        <w:rPr>
          <w:rFonts w:ascii="Arial" w:eastAsia="Calibri" w:hAnsi="Arial" w:cs="Arial"/>
          <w:sz w:val="24"/>
          <w:szCs w:val="24"/>
        </w:rPr>
        <w:t xml:space="preserve"> </w:t>
      </w:r>
      <w:r w:rsidR="00324459" w:rsidRPr="00550B8E">
        <w:rPr>
          <w:rFonts w:ascii="Arial" w:eastAsia="Calibri" w:hAnsi="Arial" w:cs="Arial"/>
          <w:sz w:val="24"/>
          <w:szCs w:val="24"/>
        </w:rPr>
        <w:t>vegetação</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Deverá</w:t>
      </w:r>
      <w:r>
        <w:rPr>
          <w:rFonts w:ascii="Arial" w:eastAsia="Calibri" w:hAnsi="Arial" w:cs="Arial"/>
          <w:sz w:val="24"/>
          <w:szCs w:val="24"/>
        </w:rPr>
        <w:t xml:space="preserve"> </w:t>
      </w:r>
      <w:r w:rsidR="00324459" w:rsidRPr="00550B8E">
        <w:rPr>
          <w:rFonts w:ascii="Arial" w:eastAsia="Calibri" w:hAnsi="Arial" w:cs="Arial"/>
          <w:sz w:val="24"/>
          <w:szCs w:val="24"/>
        </w:rPr>
        <w:t>ser</w:t>
      </w:r>
      <w:r>
        <w:rPr>
          <w:rFonts w:ascii="Arial" w:eastAsia="Calibri" w:hAnsi="Arial" w:cs="Arial"/>
          <w:sz w:val="24"/>
          <w:szCs w:val="24"/>
        </w:rPr>
        <w:t xml:space="preserve"> </w:t>
      </w:r>
      <w:r w:rsidR="00324459" w:rsidRPr="00550B8E">
        <w:rPr>
          <w:rFonts w:ascii="Arial" w:eastAsia="Calibri" w:hAnsi="Arial" w:cs="Arial"/>
          <w:sz w:val="24"/>
          <w:szCs w:val="24"/>
        </w:rPr>
        <w:t>apresentada</w:t>
      </w:r>
      <w:r>
        <w:rPr>
          <w:rFonts w:ascii="Arial" w:eastAsia="Calibri" w:hAnsi="Arial" w:cs="Arial"/>
          <w:sz w:val="24"/>
          <w:szCs w:val="24"/>
        </w:rPr>
        <w:t xml:space="preserve"> </w:t>
      </w:r>
      <w:r w:rsidR="00324459" w:rsidRPr="00550B8E">
        <w:rPr>
          <w:rFonts w:ascii="Arial" w:eastAsia="Calibri" w:hAnsi="Arial" w:cs="Arial"/>
          <w:sz w:val="24"/>
          <w:szCs w:val="24"/>
        </w:rPr>
        <w:t>máscara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sombra</w:t>
      </w:r>
      <w:r w:rsidR="00324459" w:rsidRPr="00550B8E">
        <w:rPr>
          <w:rFonts w:ascii="Arial" w:hAnsi="Arial" w:cs="Arial"/>
          <w:sz w:val="24"/>
          <w:szCs w:val="24"/>
        </w:rPr>
        <w:t>.</w:t>
      </w:r>
      <w:r>
        <w:rPr>
          <w:rFonts w:ascii="Arial" w:hAnsi="Arial" w:cs="Arial"/>
          <w:sz w:val="24"/>
          <w:szCs w:val="24"/>
        </w:rPr>
        <w:t xml:space="preserve"> </w:t>
      </w:r>
      <w:r w:rsidR="001D3CFC" w:rsidRPr="00550B8E">
        <w:rPr>
          <w:rFonts w:ascii="Arial" w:hAnsi="Arial" w:cs="Arial"/>
          <w:b/>
          <w:sz w:val="24"/>
          <w:szCs w:val="24"/>
        </w:rPr>
        <w:t xml:space="preserve">(03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Apresentar</w:t>
      </w:r>
      <w:r>
        <w:rPr>
          <w:rFonts w:ascii="Arial" w:eastAsia="Calibri" w:hAnsi="Arial" w:cs="Arial"/>
          <w:sz w:val="24"/>
          <w:szCs w:val="24"/>
        </w:rPr>
        <w:t xml:space="preserve"> </w:t>
      </w:r>
      <w:r w:rsidR="00324459" w:rsidRPr="00550B8E">
        <w:rPr>
          <w:rFonts w:ascii="Arial" w:eastAsia="Calibri" w:hAnsi="Arial" w:cs="Arial"/>
          <w:sz w:val="24"/>
          <w:szCs w:val="24"/>
        </w:rPr>
        <w:t>Nível</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eficiência</w:t>
      </w:r>
      <w:r>
        <w:rPr>
          <w:rFonts w:ascii="Arial" w:eastAsia="Calibri" w:hAnsi="Arial" w:cs="Arial"/>
          <w:sz w:val="24"/>
          <w:szCs w:val="24"/>
        </w:rPr>
        <w:t xml:space="preserve"> </w:t>
      </w:r>
      <w:r w:rsidR="00324459" w:rsidRPr="00550B8E">
        <w:rPr>
          <w:rFonts w:ascii="Arial" w:eastAsia="Calibri" w:hAnsi="Arial" w:cs="Arial"/>
          <w:sz w:val="24"/>
          <w:szCs w:val="24"/>
        </w:rPr>
        <w:t>na</w:t>
      </w:r>
      <w:r>
        <w:rPr>
          <w:rFonts w:ascii="Arial" w:eastAsia="Calibri" w:hAnsi="Arial" w:cs="Arial"/>
          <w:sz w:val="24"/>
          <w:szCs w:val="24"/>
        </w:rPr>
        <w:t xml:space="preserve"> </w:t>
      </w:r>
      <w:r w:rsidR="001D3CFC" w:rsidRPr="00550B8E">
        <w:rPr>
          <w:rFonts w:ascii="Arial" w:eastAsia="Calibri" w:hAnsi="Arial" w:cs="Arial"/>
          <w:sz w:val="24"/>
          <w:szCs w:val="24"/>
        </w:rPr>
        <w:t>envoltória</w:t>
      </w:r>
      <w:r>
        <w:rPr>
          <w:rFonts w:ascii="Arial" w:eastAsia="Calibri" w:hAnsi="Arial" w:cs="Arial"/>
          <w:sz w:val="24"/>
          <w:szCs w:val="24"/>
        </w:rPr>
        <w:t xml:space="preserve"> </w:t>
      </w:r>
      <w:r w:rsidR="001D3CFC" w:rsidRPr="00550B8E">
        <w:rPr>
          <w:rFonts w:ascii="Arial" w:eastAsia="Calibri" w:hAnsi="Arial" w:cs="Arial"/>
          <w:sz w:val="24"/>
          <w:szCs w:val="24"/>
        </w:rPr>
        <w:t>de</w:t>
      </w:r>
      <w:r>
        <w:rPr>
          <w:rFonts w:ascii="Arial" w:eastAsia="Calibri" w:hAnsi="Arial" w:cs="Arial"/>
          <w:sz w:val="24"/>
          <w:szCs w:val="24"/>
        </w:rPr>
        <w:t xml:space="preserve"> </w:t>
      </w:r>
      <w:r w:rsidR="001D3CFC" w:rsidRPr="00550B8E">
        <w:rPr>
          <w:rFonts w:ascii="Arial" w:eastAsia="Calibri" w:hAnsi="Arial" w:cs="Arial"/>
          <w:sz w:val="24"/>
          <w:szCs w:val="24"/>
        </w:rPr>
        <w:t>acordo</w:t>
      </w:r>
      <w:r>
        <w:rPr>
          <w:rFonts w:ascii="Arial" w:eastAsia="Calibri" w:hAnsi="Arial" w:cs="Arial"/>
          <w:sz w:val="24"/>
          <w:szCs w:val="24"/>
        </w:rPr>
        <w:t xml:space="preserve"> </w:t>
      </w:r>
      <w:r w:rsidR="001D3CFC" w:rsidRPr="00550B8E">
        <w:rPr>
          <w:rFonts w:ascii="Arial" w:eastAsia="Calibri" w:hAnsi="Arial" w:cs="Arial"/>
          <w:sz w:val="24"/>
          <w:szCs w:val="24"/>
        </w:rPr>
        <w:t>com</w:t>
      </w:r>
      <w:r>
        <w:rPr>
          <w:rFonts w:ascii="Arial" w:eastAsia="Calibri" w:hAnsi="Arial" w:cs="Arial"/>
          <w:sz w:val="24"/>
          <w:szCs w:val="24"/>
        </w:rPr>
        <w:t xml:space="preserve"> </w:t>
      </w:r>
      <w:r w:rsidR="001D3CFC" w:rsidRPr="00550B8E">
        <w:rPr>
          <w:rFonts w:ascii="Arial" w:eastAsia="Calibri" w:hAnsi="Arial" w:cs="Arial"/>
          <w:sz w:val="24"/>
          <w:szCs w:val="24"/>
        </w:rPr>
        <w:t>o</w:t>
      </w:r>
      <w:r>
        <w:rPr>
          <w:rFonts w:ascii="Arial" w:eastAsia="Calibri" w:hAnsi="Arial" w:cs="Arial"/>
          <w:sz w:val="24"/>
          <w:szCs w:val="24"/>
        </w:rPr>
        <w:t xml:space="preserve"> </w:t>
      </w:r>
      <w:r w:rsidR="001D3CFC" w:rsidRPr="00550B8E">
        <w:rPr>
          <w:rFonts w:ascii="Arial" w:eastAsia="Calibri" w:hAnsi="Arial" w:cs="Arial"/>
          <w:sz w:val="24"/>
          <w:szCs w:val="24"/>
        </w:rPr>
        <w:t>RTQ</w:t>
      </w:r>
      <w:r w:rsidR="00155125" w:rsidRPr="00550B8E">
        <w:rPr>
          <w:rFonts w:ascii="Arial" w:hAnsi="Arial" w:cs="Arial"/>
          <w:sz w:val="24"/>
          <w:szCs w:val="24"/>
        </w:rPr>
        <w:t>-</w:t>
      </w:r>
      <w:r w:rsidR="00155125" w:rsidRPr="00550B8E">
        <w:rPr>
          <w:rFonts w:ascii="Arial" w:eastAsia="Calibri" w:hAnsi="Arial" w:cs="Arial"/>
          <w:sz w:val="24"/>
          <w:szCs w:val="24"/>
        </w:rPr>
        <w:t>C</w:t>
      </w:r>
      <w:r>
        <w:rPr>
          <w:rFonts w:ascii="Arial" w:eastAsia="Calibri" w:hAnsi="Arial" w:cs="Arial"/>
          <w:sz w:val="24"/>
          <w:szCs w:val="24"/>
        </w:rPr>
        <w:t xml:space="preserve"> </w:t>
      </w:r>
      <w:r w:rsidR="001D3CFC" w:rsidRPr="00550B8E">
        <w:rPr>
          <w:rFonts w:ascii="Arial" w:hAnsi="Arial" w:cs="Arial"/>
          <w:b/>
          <w:sz w:val="24"/>
          <w:szCs w:val="24"/>
        </w:rPr>
        <w:t xml:space="preserve">(15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324459" w:rsidP="002075F4">
      <w:pPr>
        <w:pStyle w:val="PargrafodaLista"/>
        <w:spacing w:after="240" w:line="360" w:lineRule="auto"/>
        <w:ind w:right="-852"/>
        <w:jc w:val="both"/>
        <w:rPr>
          <w:rFonts w:ascii="Arial" w:hAnsi="Arial" w:cs="Arial"/>
          <w:b/>
          <w:sz w:val="24"/>
          <w:szCs w:val="24"/>
        </w:rPr>
      </w:pPr>
      <w:r w:rsidRPr="00550B8E">
        <w:rPr>
          <w:rFonts w:ascii="Arial" w:eastAsia="Calibri" w:hAnsi="Arial" w:cs="Arial"/>
          <w:sz w:val="24"/>
          <w:szCs w:val="24"/>
        </w:rPr>
        <w:t>Apresentar</w:t>
      </w:r>
      <w:r w:rsidR="00055346">
        <w:rPr>
          <w:rFonts w:ascii="Arial" w:eastAsia="Calibri" w:hAnsi="Arial" w:cs="Arial"/>
          <w:sz w:val="24"/>
          <w:szCs w:val="24"/>
        </w:rPr>
        <w:t xml:space="preserve"> </w:t>
      </w:r>
      <w:r w:rsidRPr="00550B8E">
        <w:rPr>
          <w:rFonts w:ascii="Arial" w:eastAsia="Calibri" w:hAnsi="Arial" w:cs="Arial"/>
          <w:sz w:val="24"/>
          <w:szCs w:val="24"/>
        </w:rPr>
        <w:t>Nível</w:t>
      </w:r>
      <w:r w:rsidR="00055346">
        <w:rPr>
          <w:rFonts w:ascii="Arial" w:eastAsia="Calibri" w:hAnsi="Arial" w:cs="Arial"/>
          <w:sz w:val="24"/>
          <w:szCs w:val="24"/>
        </w:rPr>
        <w:t xml:space="preserve"> </w:t>
      </w:r>
      <w:r w:rsidRPr="00550B8E">
        <w:rPr>
          <w:rFonts w:ascii="Arial" w:eastAsia="Calibri" w:hAnsi="Arial" w:cs="Arial"/>
          <w:sz w:val="24"/>
          <w:szCs w:val="24"/>
        </w:rPr>
        <w:t>B</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 </w:t>
      </w:r>
      <w:r w:rsidRPr="00550B8E">
        <w:rPr>
          <w:rFonts w:ascii="Arial" w:eastAsia="Calibri" w:hAnsi="Arial" w:cs="Arial"/>
          <w:sz w:val="24"/>
          <w:szCs w:val="24"/>
        </w:rPr>
        <w:t>eficiência</w:t>
      </w:r>
      <w:r w:rsidR="00055346">
        <w:rPr>
          <w:rFonts w:ascii="Arial" w:eastAsia="Calibri" w:hAnsi="Arial" w:cs="Arial"/>
          <w:sz w:val="24"/>
          <w:szCs w:val="24"/>
        </w:rPr>
        <w:t xml:space="preserve"> </w:t>
      </w:r>
      <w:r w:rsidRPr="00550B8E">
        <w:rPr>
          <w:rFonts w:ascii="Arial" w:eastAsia="Calibri" w:hAnsi="Arial" w:cs="Arial"/>
          <w:sz w:val="24"/>
          <w:szCs w:val="24"/>
        </w:rPr>
        <w:t>na</w:t>
      </w:r>
      <w:r w:rsidR="00055346">
        <w:rPr>
          <w:rFonts w:ascii="Arial" w:eastAsia="Calibri" w:hAnsi="Arial" w:cs="Arial"/>
          <w:sz w:val="24"/>
          <w:szCs w:val="24"/>
        </w:rPr>
        <w:t xml:space="preserve"> </w:t>
      </w:r>
      <w:r w:rsidRPr="00550B8E">
        <w:rPr>
          <w:rFonts w:ascii="Arial" w:eastAsia="Calibri" w:hAnsi="Arial" w:cs="Arial"/>
          <w:sz w:val="24"/>
          <w:szCs w:val="24"/>
        </w:rPr>
        <w:t>envoltória</w:t>
      </w:r>
      <w:r w:rsidR="00055346">
        <w:rPr>
          <w:rFonts w:ascii="Arial" w:eastAsia="Calibri" w:hAnsi="Arial" w:cs="Arial"/>
          <w:sz w:val="24"/>
          <w:szCs w:val="24"/>
        </w:rPr>
        <w:t xml:space="preserve"> </w:t>
      </w:r>
      <w:r w:rsidRPr="00550B8E">
        <w:rPr>
          <w:rFonts w:ascii="Arial" w:eastAsia="Calibri" w:hAnsi="Arial" w:cs="Arial"/>
          <w:sz w:val="24"/>
          <w:szCs w:val="24"/>
        </w:rPr>
        <w:t>de</w:t>
      </w:r>
      <w:r w:rsidR="00055346">
        <w:rPr>
          <w:rFonts w:ascii="Arial" w:eastAsia="Calibri" w:hAnsi="Arial" w:cs="Arial"/>
          <w:sz w:val="24"/>
          <w:szCs w:val="24"/>
        </w:rPr>
        <w:t xml:space="preserve"> </w:t>
      </w:r>
      <w:r w:rsidRPr="00550B8E">
        <w:rPr>
          <w:rFonts w:ascii="Arial" w:eastAsia="Calibri" w:hAnsi="Arial" w:cs="Arial"/>
          <w:sz w:val="24"/>
          <w:szCs w:val="24"/>
        </w:rPr>
        <w:t>acordo</w:t>
      </w:r>
      <w:r w:rsidR="00055346">
        <w:rPr>
          <w:rFonts w:ascii="Arial" w:eastAsia="Calibri" w:hAnsi="Arial" w:cs="Arial"/>
          <w:sz w:val="24"/>
          <w:szCs w:val="24"/>
        </w:rPr>
        <w:t xml:space="preserve"> </w:t>
      </w:r>
      <w:r w:rsidRPr="00550B8E">
        <w:rPr>
          <w:rFonts w:ascii="Arial" w:eastAsia="Calibri" w:hAnsi="Arial" w:cs="Arial"/>
          <w:sz w:val="24"/>
          <w:szCs w:val="24"/>
        </w:rPr>
        <w:t>com</w:t>
      </w:r>
      <w:r w:rsidR="00055346">
        <w:rPr>
          <w:rFonts w:ascii="Arial" w:eastAsia="Calibri" w:hAnsi="Arial" w:cs="Arial"/>
          <w:sz w:val="24"/>
          <w:szCs w:val="24"/>
        </w:rPr>
        <w:t xml:space="preserve"> </w:t>
      </w:r>
      <w:r w:rsidRPr="00550B8E">
        <w:rPr>
          <w:rFonts w:ascii="Arial" w:eastAsia="Calibri" w:hAnsi="Arial" w:cs="Arial"/>
          <w:sz w:val="24"/>
          <w:szCs w:val="24"/>
        </w:rPr>
        <w:t>o</w:t>
      </w:r>
      <w:r w:rsidR="00055346">
        <w:rPr>
          <w:rFonts w:ascii="Arial" w:eastAsia="Calibri" w:hAnsi="Arial" w:cs="Arial"/>
          <w:sz w:val="24"/>
          <w:szCs w:val="24"/>
        </w:rPr>
        <w:t xml:space="preserve"> </w:t>
      </w:r>
      <w:r w:rsidRPr="00550B8E">
        <w:rPr>
          <w:rFonts w:ascii="Arial" w:eastAsia="Calibri" w:hAnsi="Arial" w:cs="Arial"/>
          <w:sz w:val="24"/>
          <w:szCs w:val="24"/>
        </w:rPr>
        <w:t>RTQ</w:t>
      </w:r>
      <w:r w:rsidRPr="00550B8E">
        <w:rPr>
          <w:rFonts w:ascii="Arial" w:hAnsi="Arial" w:cs="Arial"/>
          <w:sz w:val="24"/>
          <w:szCs w:val="24"/>
        </w:rPr>
        <w:t>-</w:t>
      </w:r>
      <w:r w:rsidRPr="00550B8E">
        <w:rPr>
          <w:rFonts w:ascii="Arial" w:eastAsia="Calibri" w:hAnsi="Arial" w:cs="Arial"/>
          <w:sz w:val="24"/>
          <w:szCs w:val="24"/>
        </w:rPr>
        <w:t>C</w:t>
      </w:r>
      <w:r w:rsidR="00055346">
        <w:rPr>
          <w:rFonts w:ascii="Arial" w:eastAsia="Calibri" w:hAnsi="Arial" w:cs="Arial"/>
          <w:sz w:val="24"/>
          <w:szCs w:val="24"/>
        </w:rPr>
        <w:t xml:space="preserve"> </w:t>
      </w:r>
      <w:r w:rsidR="001D3CFC" w:rsidRPr="00550B8E">
        <w:rPr>
          <w:rFonts w:ascii="Arial" w:hAnsi="Arial" w:cs="Arial"/>
          <w:b/>
          <w:sz w:val="24"/>
          <w:szCs w:val="24"/>
        </w:rPr>
        <w:t xml:space="preserve">(10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Apresentar</w:t>
      </w:r>
      <w:r>
        <w:rPr>
          <w:rFonts w:ascii="Arial" w:eastAsia="Calibri" w:hAnsi="Arial" w:cs="Arial"/>
          <w:sz w:val="24"/>
          <w:szCs w:val="24"/>
        </w:rPr>
        <w:t xml:space="preserve"> </w:t>
      </w:r>
      <w:r w:rsidR="00324459" w:rsidRPr="00550B8E">
        <w:rPr>
          <w:rFonts w:ascii="Arial" w:eastAsia="Calibri" w:hAnsi="Arial" w:cs="Arial"/>
          <w:sz w:val="24"/>
          <w:szCs w:val="24"/>
        </w:rPr>
        <w:t>Nível</w:t>
      </w:r>
      <w:r>
        <w:rPr>
          <w:rFonts w:ascii="Arial" w:eastAsia="Calibri" w:hAnsi="Arial" w:cs="Arial"/>
          <w:sz w:val="24"/>
          <w:szCs w:val="24"/>
        </w:rPr>
        <w:t xml:space="preserve"> </w:t>
      </w:r>
      <w:r w:rsidR="00324459" w:rsidRPr="00550B8E">
        <w:rPr>
          <w:rFonts w:ascii="Arial" w:eastAsia="Calibri" w:hAnsi="Arial" w:cs="Arial"/>
          <w:sz w:val="24"/>
          <w:szCs w:val="24"/>
        </w:rPr>
        <w:t>C</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eficiência</w:t>
      </w:r>
      <w:r>
        <w:rPr>
          <w:rFonts w:ascii="Arial" w:eastAsia="Calibri" w:hAnsi="Arial" w:cs="Arial"/>
          <w:sz w:val="24"/>
          <w:szCs w:val="24"/>
        </w:rPr>
        <w:t xml:space="preserve"> </w:t>
      </w:r>
      <w:r w:rsidR="00324459" w:rsidRPr="00550B8E">
        <w:rPr>
          <w:rFonts w:ascii="Arial" w:eastAsia="Calibri" w:hAnsi="Arial" w:cs="Arial"/>
          <w:sz w:val="24"/>
          <w:szCs w:val="24"/>
        </w:rPr>
        <w:t>na</w:t>
      </w:r>
      <w:r>
        <w:rPr>
          <w:rFonts w:ascii="Arial" w:eastAsia="Calibri" w:hAnsi="Arial" w:cs="Arial"/>
          <w:sz w:val="24"/>
          <w:szCs w:val="24"/>
        </w:rPr>
        <w:t xml:space="preserve"> </w:t>
      </w:r>
      <w:r w:rsidR="00324459" w:rsidRPr="00550B8E">
        <w:rPr>
          <w:rFonts w:ascii="Arial" w:eastAsia="Calibri" w:hAnsi="Arial" w:cs="Arial"/>
          <w:sz w:val="24"/>
          <w:szCs w:val="24"/>
        </w:rPr>
        <w:t>envoltória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324459" w:rsidRPr="00550B8E">
        <w:rPr>
          <w:rFonts w:ascii="Arial" w:eastAsia="Calibri" w:hAnsi="Arial" w:cs="Arial"/>
          <w:sz w:val="24"/>
          <w:szCs w:val="24"/>
        </w:rPr>
        <w:t>co</w:t>
      </w:r>
      <w:r w:rsidR="001D3CFC" w:rsidRPr="00550B8E">
        <w:rPr>
          <w:rFonts w:ascii="Arial" w:eastAsia="Calibri" w:hAnsi="Arial" w:cs="Arial"/>
          <w:sz w:val="24"/>
          <w:szCs w:val="24"/>
        </w:rPr>
        <w:t>m</w:t>
      </w:r>
      <w:r>
        <w:rPr>
          <w:rFonts w:ascii="Arial" w:eastAsia="Calibri" w:hAnsi="Arial" w:cs="Arial"/>
          <w:sz w:val="24"/>
          <w:szCs w:val="24"/>
        </w:rPr>
        <w:t xml:space="preserve"> </w:t>
      </w:r>
      <w:r w:rsidR="001D3CFC" w:rsidRPr="00550B8E">
        <w:rPr>
          <w:rFonts w:ascii="Arial" w:eastAsia="Calibri" w:hAnsi="Arial" w:cs="Arial"/>
          <w:sz w:val="24"/>
          <w:szCs w:val="24"/>
        </w:rPr>
        <w:t>o</w:t>
      </w:r>
      <w:r>
        <w:rPr>
          <w:rFonts w:ascii="Arial" w:eastAsia="Calibri" w:hAnsi="Arial" w:cs="Arial"/>
          <w:sz w:val="24"/>
          <w:szCs w:val="24"/>
        </w:rPr>
        <w:t xml:space="preserve"> </w:t>
      </w:r>
      <w:r w:rsidR="001D3CFC" w:rsidRPr="00550B8E">
        <w:rPr>
          <w:rFonts w:ascii="Arial" w:eastAsia="Calibri" w:hAnsi="Arial" w:cs="Arial"/>
          <w:sz w:val="24"/>
          <w:szCs w:val="24"/>
        </w:rPr>
        <w:t>RTQ</w:t>
      </w:r>
      <w:r w:rsidR="001D3CFC" w:rsidRPr="00550B8E">
        <w:rPr>
          <w:rFonts w:ascii="Arial" w:hAnsi="Arial" w:cs="Arial"/>
          <w:sz w:val="24"/>
          <w:szCs w:val="24"/>
        </w:rPr>
        <w:t>-</w:t>
      </w:r>
      <w:r w:rsidR="001D3CFC" w:rsidRPr="00550B8E">
        <w:rPr>
          <w:rFonts w:ascii="Arial" w:eastAsia="Calibri" w:hAnsi="Arial" w:cs="Arial"/>
          <w:sz w:val="24"/>
          <w:szCs w:val="24"/>
        </w:rPr>
        <w:t>C</w:t>
      </w:r>
      <w:r w:rsidR="001D3CFC" w:rsidRPr="00550B8E">
        <w:rPr>
          <w:rFonts w:ascii="Arial" w:hAnsi="Arial" w:cs="Arial"/>
          <w:sz w:val="24"/>
          <w:szCs w:val="24"/>
        </w:rPr>
        <w:t xml:space="preserve">. </w:t>
      </w:r>
      <w:r w:rsidR="001D3CFC" w:rsidRPr="00550B8E">
        <w:rPr>
          <w:rFonts w:ascii="Arial" w:hAnsi="Arial" w:cs="Arial"/>
          <w:b/>
          <w:sz w:val="24"/>
          <w:szCs w:val="24"/>
        </w:rPr>
        <w:t xml:space="preserve">(05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Para</w:t>
      </w:r>
      <w:r>
        <w:rPr>
          <w:rFonts w:ascii="Arial" w:eastAsia="Calibri" w:hAnsi="Arial" w:cs="Arial"/>
          <w:sz w:val="24"/>
          <w:szCs w:val="24"/>
        </w:rPr>
        <w:t xml:space="preserve"> </w:t>
      </w:r>
      <w:r w:rsidR="00324459" w:rsidRPr="00550B8E">
        <w:rPr>
          <w:rFonts w:ascii="Arial" w:eastAsia="Calibri" w:hAnsi="Arial" w:cs="Arial"/>
          <w:sz w:val="24"/>
          <w:szCs w:val="24"/>
        </w:rPr>
        <w:t>edificações</w:t>
      </w:r>
      <w:r>
        <w:rPr>
          <w:rFonts w:ascii="Arial" w:eastAsia="Calibri" w:hAnsi="Arial" w:cs="Arial"/>
          <w:sz w:val="24"/>
          <w:szCs w:val="24"/>
        </w:rPr>
        <w:t xml:space="preserve"> </w:t>
      </w:r>
      <w:r w:rsidR="00324459" w:rsidRPr="00550B8E">
        <w:rPr>
          <w:rFonts w:ascii="Arial" w:eastAsia="Calibri" w:hAnsi="Arial" w:cs="Arial"/>
          <w:sz w:val="24"/>
          <w:szCs w:val="24"/>
        </w:rPr>
        <w:t>comerciais</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institu</w:t>
      </w:r>
      <w:r w:rsidR="001D3CFC" w:rsidRPr="00550B8E">
        <w:rPr>
          <w:rFonts w:ascii="Arial" w:eastAsia="Calibri" w:hAnsi="Arial" w:cs="Arial"/>
          <w:sz w:val="24"/>
          <w:szCs w:val="24"/>
        </w:rPr>
        <w:t>cionais</w:t>
      </w:r>
      <w:r>
        <w:rPr>
          <w:rFonts w:ascii="Arial" w:eastAsia="Calibri" w:hAnsi="Arial" w:cs="Arial"/>
          <w:sz w:val="24"/>
          <w:szCs w:val="24"/>
        </w:rPr>
        <w:t xml:space="preserve"> </w:t>
      </w:r>
      <w:r w:rsidR="001D3CFC" w:rsidRPr="00550B8E">
        <w:rPr>
          <w:rFonts w:ascii="Arial" w:eastAsia="Calibri" w:hAnsi="Arial" w:cs="Arial"/>
          <w:sz w:val="24"/>
          <w:szCs w:val="24"/>
        </w:rPr>
        <w:t>os</w:t>
      </w:r>
      <w:r>
        <w:rPr>
          <w:rFonts w:ascii="Arial" w:eastAsia="Calibri" w:hAnsi="Arial" w:cs="Arial"/>
          <w:sz w:val="24"/>
          <w:szCs w:val="24"/>
        </w:rPr>
        <w:t xml:space="preserve"> </w:t>
      </w:r>
      <w:r w:rsidR="001D3CFC" w:rsidRPr="00550B8E">
        <w:rPr>
          <w:rFonts w:ascii="Arial" w:eastAsia="Calibri" w:hAnsi="Arial" w:cs="Arial"/>
          <w:sz w:val="24"/>
          <w:szCs w:val="24"/>
        </w:rPr>
        <w:t>elementos</w:t>
      </w:r>
      <w:r>
        <w:rPr>
          <w:rFonts w:ascii="Arial" w:eastAsia="Calibri" w:hAnsi="Arial" w:cs="Arial"/>
          <w:sz w:val="24"/>
          <w:szCs w:val="24"/>
        </w:rPr>
        <w:t xml:space="preserve"> </w:t>
      </w:r>
      <w:r w:rsidR="001D3CFC" w:rsidRPr="00550B8E">
        <w:rPr>
          <w:rFonts w:ascii="Arial" w:eastAsia="Calibri" w:hAnsi="Arial" w:cs="Arial"/>
          <w:sz w:val="24"/>
          <w:szCs w:val="24"/>
        </w:rPr>
        <w:t>opacos</w:t>
      </w:r>
      <w:r>
        <w:rPr>
          <w:rFonts w:ascii="Arial" w:eastAsia="Calibri" w:hAnsi="Arial" w:cs="Arial"/>
          <w:sz w:val="24"/>
          <w:szCs w:val="24"/>
        </w:rPr>
        <w:t xml:space="preserve"> </w:t>
      </w:r>
      <w:r w:rsidR="001D3CFC" w:rsidRPr="00550B8E">
        <w:rPr>
          <w:rFonts w:ascii="Arial" w:eastAsia="Calibri" w:hAnsi="Arial" w:cs="Arial"/>
          <w:sz w:val="24"/>
          <w:szCs w:val="24"/>
        </w:rPr>
        <w:t>das</w:t>
      </w:r>
      <w:r>
        <w:rPr>
          <w:rFonts w:ascii="Arial" w:eastAsia="Calibri" w:hAnsi="Arial" w:cs="Arial"/>
          <w:sz w:val="24"/>
          <w:szCs w:val="24"/>
        </w:rPr>
        <w:t xml:space="preserve"> </w:t>
      </w:r>
      <w:r w:rsidR="00324459" w:rsidRPr="00550B8E">
        <w:rPr>
          <w:rFonts w:ascii="Arial" w:eastAsia="Calibri" w:hAnsi="Arial" w:cs="Arial"/>
          <w:sz w:val="24"/>
          <w:szCs w:val="24"/>
        </w:rPr>
        <w:t>coberturas</w:t>
      </w:r>
      <w:r>
        <w:rPr>
          <w:rFonts w:ascii="Arial" w:eastAsia="Calibri" w:hAnsi="Arial" w:cs="Arial"/>
          <w:sz w:val="24"/>
          <w:szCs w:val="24"/>
        </w:rPr>
        <w:t xml:space="preserve"> </w:t>
      </w:r>
      <w:r w:rsidR="00324459" w:rsidRPr="00550B8E">
        <w:rPr>
          <w:rFonts w:ascii="Arial" w:eastAsia="Calibri" w:hAnsi="Arial" w:cs="Arial"/>
          <w:sz w:val="24"/>
          <w:szCs w:val="24"/>
        </w:rPr>
        <w:t>quando</w:t>
      </w:r>
      <w:r>
        <w:rPr>
          <w:rFonts w:ascii="Arial" w:eastAsia="Calibri" w:hAnsi="Arial" w:cs="Arial"/>
          <w:sz w:val="24"/>
          <w:szCs w:val="24"/>
        </w:rPr>
        <w:t xml:space="preserve"> </w:t>
      </w:r>
      <w:r w:rsidR="00324459" w:rsidRPr="00550B8E">
        <w:rPr>
          <w:rFonts w:ascii="Arial" w:eastAsia="Calibri" w:hAnsi="Arial" w:cs="Arial"/>
          <w:sz w:val="24"/>
          <w:szCs w:val="24"/>
        </w:rPr>
        <w:t>abaixo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um</w:t>
      </w:r>
      <w:r>
        <w:rPr>
          <w:rFonts w:ascii="Arial" w:eastAsia="Calibri" w:hAnsi="Arial" w:cs="Arial"/>
          <w:sz w:val="24"/>
          <w:szCs w:val="24"/>
        </w:rPr>
        <w:t xml:space="preserve"> </w:t>
      </w:r>
      <w:r w:rsidR="00324459" w:rsidRPr="00550B8E">
        <w:rPr>
          <w:rFonts w:ascii="Arial" w:eastAsia="Calibri" w:hAnsi="Arial" w:cs="Arial"/>
          <w:sz w:val="24"/>
          <w:szCs w:val="24"/>
        </w:rPr>
        <w:t>ambiente</w:t>
      </w:r>
      <w:r>
        <w:rPr>
          <w:rFonts w:ascii="Arial" w:eastAsia="Calibri" w:hAnsi="Arial" w:cs="Arial"/>
          <w:sz w:val="24"/>
          <w:szCs w:val="24"/>
        </w:rPr>
        <w:t xml:space="preserve"> </w:t>
      </w:r>
      <w:r w:rsidR="00324459" w:rsidRPr="00550B8E">
        <w:rPr>
          <w:rFonts w:ascii="Arial" w:eastAsia="Calibri" w:hAnsi="Arial" w:cs="Arial"/>
          <w:sz w:val="24"/>
          <w:szCs w:val="24"/>
        </w:rPr>
        <w:t>que</w:t>
      </w:r>
      <w:r>
        <w:rPr>
          <w:rFonts w:ascii="Arial" w:eastAsia="Calibri" w:hAnsi="Arial" w:cs="Arial"/>
          <w:sz w:val="24"/>
          <w:szCs w:val="24"/>
        </w:rPr>
        <w:t xml:space="preserve"> </w:t>
      </w:r>
      <w:r w:rsidR="00324459" w:rsidRPr="00550B8E">
        <w:rPr>
          <w:rFonts w:ascii="Arial" w:eastAsia="Calibri" w:hAnsi="Arial" w:cs="Arial"/>
          <w:sz w:val="24"/>
          <w:szCs w:val="24"/>
        </w:rPr>
        <w:t>possui</w:t>
      </w:r>
      <w:r>
        <w:rPr>
          <w:rFonts w:ascii="Arial" w:eastAsia="Calibri" w:hAnsi="Arial" w:cs="Arial"/>
          <w:sz w:val="24"/>
          <w:szCs w:val="24"/>
        </w:rPr>
        <w:t xml:space="preserve"> </w:t>
      </w:r>
      <w:r w:rsidR="00324459" w:rsidRPr="00550B8E">
        <w:rPr>
          <w:rFonts w:ascii="Arial" w:eastAsia="Calibri" w:hAnsi="Arial" w:cs="Arial"/>
          <w:sz w:val="24"/>
          <w:szCs w:val="24"/>
        </w:rPr>
        <w:t>condicionamento</w:t>
      </w:r>
      <w:r>
        <w:rPr>
          <w:rFonts w:ascii="Arial" w:eastAsia="Calibri" w:hAnsi="Arial" w:cs="Arial"/>
          <w:sz w:val="24"/>
          <w:szCs w:val="24"/>
        </w:rPr>
        <w:t xml:space="preserve"> </w:t>
      </w:r>
      <w:r w:rsidR="00324459" w:rsidRPr="00550B8E">
        <w:rPr>
          <w:rFonts w:ascii="Arial" w:eastAsia="Calibri" w:hAnsi="Arial" w:cs="Arial"/>
          <w:sz w:val="24"/>
          <w:szCs w:val="24"/>
        </w:rPr>
        <w:t>artificial</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fator</w:t>
      </w:r>
      <w:r>
        <w:rPr>
          <w:rFonts w:ascii="Arial" w:eastAsia="Calibri" w:hAnsi="Arial" w:cs="Arial"/>
          <w:sz w:val="24"/>
          <w:szCs w:val="24"/>
        </w:rPr>
        <w:t xml:space="preserve"> </w:t>
      </w:r>
      <w:r w:rsidR="00324459" w:rsidRPr="00550B8E">
        <w:rPr>
          <w:rFonts w:ascii="Arial" w:eastAsia="Calibri" w:hAnsi="Arial" w:cs="Arial"/>
          <w:sz w:val="24"/>
          <w:szCs w:val="24"/>
        </w:rPr>
        <w:t>solar</w:t>
      </w:r>
      <w:r>
        <w:rPr>
          <w:rFonts w:ascii="Arial" w:eastAsia="Calibri" w:hAnsi="Arial" w:cs="Arial"/>
          <w:sz w:val="24"/>
          <w:szCs w:val="24"/>
        </w:rPr>
        <w:t xml:space="preserve"> </w:t>
      </w:r>
      <w:r w:rsidR="00324459" w:rsidRPr="00550B8E">
        <w:rPr>
          <w:rFonts w:ascii="Arial" w:eastAsia="Calibri" w:hAnsi="Arial" w:cs="Arial"/>
          <w:sz w:val="24"/>
          <w:szCs w:val="24"/>
        </w:rPr>
        <w:t>dos</w:t>
      </w:r>
      <w:r>
        <w:rPr>
          <w:rFonts w:ascii="Arial" w:eastAsia="Calibri" w:hAnsi="Arial" w:cs="Arial"/>
          <w:sz w:val="24"/>
          <w:szCs w:val="24"/>
        </w:rPr>
        <w:t xml:space="preserve"> </w:t>
      </w:r>
      <w:r w:rsidR="00324459" w:rsidRPr="00550B8E">
        <w:rPr>
          <w:rFonts w:ascii="Arial" w:eastAsia="Calibri" w:hAnsi="Arial" w:cs="Arial"/>
          <w:sz w:val="24"/>
          <w:szCs w:val="24"/>
        </w:rPr>
        <w:t>elementos</w:t>
      </w:r>
      <w:r>
        <w:rPr>
          <w:rFonts w:ascii="Arial" w:eastAsia="Calibri" w:hAnsi="Arial" w:cs="Arial"/>
          <w:sz w:val="24"/>
          <w:szCs w:val="24"/>
        </w:rPr>
        <w:t xml:space="preserve"> </w:t>
      </w:r>
      <w:r w:rsidR="00324459" w:rsidRPr="00550B8E">
        <w:rPr>
          <w:rFonts w:ascii="Arial" w:eastAsia="Calibri" w:hAnsi="Arial" w:cs="Arial"/>
          <w:sz w:val="24"/>
          <w:szCs w:val="24"/>
        </w:rPr>
        <w:t>opacos</w:t>
      </w:r>
      <w:r>
        <w:rPr>
          <w:rFonts w:ascii="Arial" w:eastAsia="Calibri" w:hAnsi="Arial" w:cs="Arial"/>
          <w:sz w:val="24"/>
          <w:szCs w:val="24"/>
        </w:rPr>
        <w:t xml:space="preserve"> </w:t>
      </w:r>
      <w:r w:rsidR="00324459" w:rsidRPr="00550B8E">
        <w:rPr>
          <w:rFonts w:ascii="Arial" w:eastAsia="Calibri" w:hAnsi="Arial" w:cs="Arial"/>
          <w:sz w:val="24"/>
          <w:szCs w:val="24"/>
        </w:rPr>
        <w:t>deve</w:t>
      </w:r>
      <w:r w:rsidR="006477E0">
        <w:rPr>
          <w:rFonts w:ascii="Arial" w:eastAsia="Calibri" w:hAnsi="Arial" w:cs="Arial"/>
          <w:sz w:val="24"/>
          <w:szCs w:val="24"/>
        </w:rPr>
        <w:t xml:space="preserve"> </w:t>
      </w:r>
      <w:r w:rsidR="00324459" w:rsidRPr="00550B8E">
        <w:rPr>
          <w:rFonts w:ascii="Arial" w:eastAsia="Calibri" w:hAnsi="Arial" w:cs="Arial"/>
          <w:sz w:val="24"/>
          <w:szCs w:val="24"/>
        </w:rPr>
        <w:t>ser</w:t>
      </w:r>
      <w:r w:rsidR="006477E0">
        <w:rPr>
          <w:rFonts w:ascii="Arial" w:eastAsia="Calibri" w:hAnsi="Arial" w:cs="Arial"/>
          <w:sz w:val="24"/>
          <w:szCs w:val="24"/>
        </w:rPr>
        <w:t xml:space="preserve"> </w:t>
      </w:r>
      <w:r w:rsidR="00324459" w:rsidRPr="00550B8E">
        <w:rPr>
          <w:rFonts w:ascii="Arial" w:eastAsia="Calibri" w:hAnsi="Arial" w:cs="Arial"/>
          <w:sz w:val="24"/>
          <w:szCs w:val="24"/>
        </w:rPr>
        <w:t>menor</w:t>
      </w:r>
      <w:r w:rsidR="006477E0">
        <w:rPr>
          <w:rFonts w:ascii="Arial" w:eastAsia="Calibri" w:hAnsi="Arial" w:cs="Arial"/>
          <w:sz w:val="24"/>
          <w:szCs w:val="24"/>
        </w:rPr>
        <w:t xml:space="preserve"> </w:t>
      </w:r>
      <w:r w:rsidR="00324459" w:rsidRPr="00550B8E">
        <w:rPr>
          <w:rFonts w:ascii="Arial" w:eastAsia="Calibri" w:hAnsi="Arial" w:cs="Arial"/>
          <w:sz w:val="24"/>
          <w:szCs w:val="24"/>
        </w:rPr>
        <w:t>ou</w:t>
      </w:r>
      <w:r w:rsidR="006477E0">
        <w:rPr>
          <w:rFonts w:ascii="Arial" w:eastAsia="Calibri" w:hAnsi="Arial" w:cs="Arial"/>
          <w:sz w:val="24"/>
          <w:szCs w:val="24"/>
        </w:rPr>
        <w:t xml:space="preserve"> </w:t>
      </w:r>
      <w:r w:rsidR="00324459" w:rsidRPr="00550B8E">
        <w:rPr>
          <w:rFonts w:ascii="Arial" w:eastAsia="Calibri" w:hAnsi="Arial" w:cs="Arial"/>
          <w:sz w:val="24"/>
          <w:szCs w:val="24"/>
        </w:rPr>
        <w:t>igual</w:t>
      </w:r>
      <w:r w:rsidR="006477E0">
        <w:rPr>
          <w:rFonts w:ascii="Arial" w:eastAsia="Calibri"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2,0%</w:t>
      </w:r>
      <w:r w:rsidR="006477E0">
        <w:rPr>
          <w:rFonts w:ascii="Arial" w:hAnsi="Arial" w:cs="Arial"/>
          <w:sz w:val="24"/>
          <w:szCs w:val="24"/>
        </w:rPr>
        <w:t xml:space="preserve"> </w:t>
      </w:r>
      <w:r w:rsidR="00324459" w:rsidRPr="00550B8E">
        <w:rPr>
          <w:rFonts w:ascii="Arial" w:eastAsia="Calibri" w:hAnsi="Arial" w:cs="Arial"/>
          <w:sz w:val="24"/>
          <w:szCs w:val="24"/>
        </w:rPr>
        <w:t>e</w:t>
      </w:r>
      <w:r w:rsidR="006477E0">
        <w:rPr>
          <w:rFonts w:ascii="Arial" w:eastAsia="Calibri" w:hAnsi="Arial" w:cs="Arial"/>
          <w:sz w:val="24"/>
          <w:szCs w:val="24"/>
        </w:rPr>
        <w:t xml:space="preserve"> </w:t>
      </w:r>
      <w:r w:rsidR="00324459" w:rsidRPr="00550B8E">
        <w:rPr>
          <w:rFonts w:ascii="Arial" w:eastAsia="Calibri" w:hAnsi="Arial" w:cs="Arial"/>
          <w:sz w:val="24"/>
          <w:szCs w:val="24"/>
        </w:rPr>
        <w:t>em</w:t>
      </w:r>
      <w:r w:rsidR="006477E0">
        <w:rPr>
          <w:rFonts w:ascii="Arial" w:eastAsia="Calibri" w:hAnsi="Arial" w:cs="Arial"/>
          <w:sz w:val="24"/>
          <w:szCs w:val="24"/>
        </w:rPr>
        <w:t xml:space="preserve"> </w:t>
      </w:r>
      <w:r w:rsidR="00324459" w:rsidRPr="00550B8E">
        <w:rPr>
          <w:rFonts w:ascii="Arial" w:eastAsia="Calibri" w:hAnsi="Arial" w:cs="Arial"/>
          <w:sz w:val="24"/>
          <w:szCs w:val="24"/>
        </w:rPr>
        <w:t>coberturas</w:t>
      </w:r>
      <w:r w:rsidR="006477E0">
        <w:rPr>
          <w:rFonts w:ascii="Arial" w:eastAsia="Calibri" w:hAnsi="Arial" w:cs="Arial"/>
          <w:sz w:val="24"/>
          <w:szCs w:val="24"/>
        </w:rPr>
        <w:t xml:space="preserve"> </w:t>
      </w:r>
      <w:r w:rsidR="00324459" w:rsidRPr="00550B8E">
        <w:rPr>
          <w:rFonts w:ascii="Arial" w:eastAsia="Calibri" w:hAnsi="Arial" w:cs="Arial"/>
          <w:sz w:val="24"/>
          <w:szCs w:val="24"/>
        </w:rPr>
        <w:t>que</w:t>
      </w:r>
      <w:r w:rsidR="006477E0">
        <w:rPr>
          <w:rFonts w:ascii="Arial" w:eastAsia="Calibri" w:hAnsi="Arial" w:cs="Arial"/>
          <w:sz w:val="24"/>
          <w:szCs w:val="24"/>
        </w:rPr>
        <w:t xml:space="preserve"> </w:t>
      </w:r>
      <w:r w:rsidR="00324459" w:rsidRPr="00550B8E">
        <w:rPr>
          <w:rFonts w:ascii="Arial" w:eastAsia="Calibri" w:hAnsi="Arial" w:cs="Arial"/>
          <w:sz w:val="24"/>
          <w:szCs w:val="24"/>
        </w:rPr>
        <w:t>os</w:t>
      </w:r>
      <w:r w:rsidR="006477E0">
        <w:rPr>
          <w:rFonts w:ascii="Arial" w:eastAsia="Calibri" w:hAnsi="Arial" w:cs="Arial"/>
          <w:sz w:val="24"/>
          <w:szCs w:val="24"/>
        </w:rPr>
        <w:t xml:space="preserve"> </w:t>
      </w:r>
      <w:r w:rsidR="00324459" w:rsidRPr="00550B8E">
        <w:rPr>
          <w:rFonts w:ascii="Arial" w:eastAsia="Calibri" w:hAnsi="Arial" w:cs="Arial"/>
          <w:sz w:val="24"/>
          <w:szCs w:val="24"/>
        </w:rPr>
        <w:t>ambientes</w:t>
      </w:r>
      <w:r w:rsidR="006477E0">
        <w:rPr>
          <w:rFonts w:ascii="Arial" w:eastAsia="Calibri" w:hAnsi="Arial" w:cs="Arial"/>
          <w:sz w:val="24"/>
          <w:szCs w:val="24"/>
        </w:rPr>
        <w:t xml:space="preserve"> </w:t>
      </w:r>
      <w:r w:rsidR="00324459" w:rsidRPr="00550B8E">
        <w:rPr>
          <w:rFonts w:ascii="Arial" w:eastAsia="Calibri" w:hAnsi="Arial" w:cs="Arial"/>
          <w:sz w:val="24"/>
          <w:szCs w:val="24"/>
        </w:rPr>
        <w:t>não</w:t>
      </w:r>
      <w:r w:rsidR="006477E0">
        <w:rPr>
          <w:rFonts w:ascii="Arial" w:eastAsia="Calibri" w:hAnsi="Arial" w:cs="Arial"/>
          <w:sz w:val="24"/>
          <w:szCs w:val="24"/>
        </w:rPr>
        <w:t xml:space="preserve"> </w:t>
      </w:r>
      <w:r w:rsidR="00324459" w:rsidRPr="00550B8E">
        <w:rPr>
          <w:rFonts w:ascii="Arial" w:eastAsia="Calibri" w:hAnsi="Arial" w:cs="Arial"/>
          <w:sz w:val="24"/>
          <w:szCs w:val="24"/>
        </w:rPr>
        <w:t>possuam</w:t>
      </w:r>
      <w:r w:rsidR="006477E0">
        <w:rPr>
          <w:rFonts w:ascii="Arial" w:eastAsia="Calibri" w:hAnsi="Arial" w:cs="Arial"/>
          <w:sz w:val="24"/>
          <w:szCs w:val="24"/>
        </w:rPr>
        <w:t xml:space="preserve"> </w:t>
      </w:r>
      <w:r w:rsidR="00324459" w:rsidRPr="00550B8E">
        <w:rPr>
          <w:rFonts w:ascii="Arial" w:eastAsia="Calibri" w:hAnsi="Arial" w:cs="Arial"/>
          <w:sz w:val="24"/>
          <w:szCs w:val="24"/>
        </w:rPr>
        <w:t>condicionamento</w:t>
      </w:r>
      <w:r w:rsidR="006477E0">
        <w:rPr>
          <w:rFonts w:ascii="Arial" w:eastAsia="Calibri" w:hAnsi="Arial" w:cs="Arial"/>
          <w:sz w:val="24"/>
          <w:szCs w:val="24"/>
        </w:rPr>
        <w:t xml:space="preserve"> </w:t>
      </w:r>
      <w:r w:rsidR="00324459" w:rsidRPr="00550B8E">
        <w:rPr>
          <w:rFonts w:ascii="Arial" w:eastAsia="Calibri" w:hAnsi="Arial" w:cs="Arial"/>
          <w:sz w:val="24"/>
          <w:szCs w:val="24"/>
        </w:rPr>
        <w:t>artificial</w:t>
      </w:r>
      <w:r w:rsidR="006477E0">
        <w:rPr>
          <w:rFonts w:ascii="Arial" w:eastAsia="Calibri" w:hAnsi="Arial" w:cs="Arial"/>
          <w:sz w:val="24"/>
          <w:szCs w:val="24"/>
        </w:rPr>
        <w:t xml:space="preserve"> </w:t>
      </w:r>
      <w:r w:rsidR="00324459" w:rsidRPr="00550B8E">
        <w:rPr>
          <w:rFonts w:ascii="Arial" w:eastAsia="Calibri" w:hAnsi="Arial" w:cs="Arial"/>
          <w:sz w:val="24"/>
          <w:szCs w:val="24"/>
        </w:rPr>
        <w:t>o</w:t>
      </w:r>
      <w:r w:rsidR="006477E0">
        <w:rPr>
          <w:rFonts w:ascii="Arial" w:eastAsia="Calibri" w:hAnsi="Arial" w:cs="Arial"/>
          <w:sz w:val="24"/>
          <w:szCs w:val="24"/>
        </w:rPr>
        <w:t xml:space="preserve"> </w:t>
      </w:r>
      <w:r w:rsidR="00324459" w:rsidRPr="00550B8E">
        <w:rPr>
          <w:rFonts w:ascii="Arial" w:eastAsia="Calibri" w:hAnsi="Arial" w:cs="Arial"/>
          <w:sz w:val="24"/>
          <w:szCs w:val="24"/>
        </w:rPr>
        <w:t>fator</w:t>
      </w:r>
      <w:r w:rsidR="006477E0">
        <w:rPr>
          <w:rFonts w:ascii="Arial" w:eastAsia="Calibri" w:hAnsi="Arial" w:cs="Arial"/>
          <w:sz w:val="24"/>
          <w:szCs w:val="24"/>
        </w:rPr>
        <w:t xml:space="preserve"> </w:t>
      </w:r>
      <w:r w:rsidR="00324459" w:rsidRPr="00550B8E">
        <w:rPr>
          <w:rFonts w:ascii="Arial" w:eastAsia="Calibri" w:hAnsi="Arial" w:cs="Arial"/>
          <w:sz w:val="24"/>
          <w:szCs w:val="24"/>
        </w:rPr>
        <w:t>solar</w:t>
      </w:r>
      <w:r w:rsidR="006477E0">
        <w:rPr>
          <w:rFonts w:ascii="Arial" w:eastAsia="Calibri" w:hAnsi="Arial" w:cs="Arial"/>
          <w:sz w:val="24"/>
          <w:szCs w:val="24"/>
        </w:rPr>
        <w:t xml:space="preserve"> </w:t>
      </w:r>
      <w:r w:rsidR="00324459" w:rsidRPr="00550B8E">
        <w:rPr>
          <w:rFonts w:ascii="Arial" w:eastAsia="Calibri" w:hAnsi="Arial" w:cs="Arial"/>
          <w:sz w:val="24"/>
          <w:szCs w:val="24"/>
        </w:rPr>
        <w:t>dos</w:t>
      </w:r>
      <w:r w:rsidR="006477E0">
        <w:rPr>
          <w:rFonts w:ascii="Arial" w:eastAsia="Calibri" w:hAnsi="Arial" w:cs="Arial"/>
          <w:sz w:val="24"/>
          <w:szCs w:val="24"/>
        </w:rPr>
        <w:t xml:space="preserve"> </w:t>
      </w:r>
      <w:r w:rsidR="00324459" w:rsidRPr="00550B8E">
        <w:rPr>
          <w:rFonts w:ascii="Arial" w:eastAsia="Calibri" w:hAnsi="Arial" w:cs="Arial"/>
          <w:sz w:val="24"/>
          <w:szCs w:val="24"/>
        </w:rPr>
        <w:t>elementos</w:t>
      </w:r>
      <w:r w:rsidR="006477E0">
        <w:rPr>
          <w:rFonts w:ascii="Arial" w:eastAsia="Calibri" w:hAnsi="Arial" w:cs="Arial"/>
          <w:sz w:val="24"/>
          <w:szCs w:val="24"/>
        </w:rPr>
        <w:t xml:space="preserve"> </w:t>
      </w:r>
      <w:r w:rsidR="00324459" w:rsidRPr="00550B8E">
        <w:rPr>
          <w:rFonts w:ascii="Arial" w:eastAsia="Calibri" w:hAnsi="Arial" w:cs="Arial"/>
          <w:sz w:val="24"/>
          <w:szCs w:val="24"/>
        </w:rPr>
        <w:t>opacos</w:t>
      </w:r>
      <w:r w:rsidR="006477E0">
        <w:rPr>
          <w:rFonts w:ascii="Arial" w:eastAsia="Calibri" w:hAnsi="Arial" w:cs="Arial"/>
          <w:sz w:val="24"/>
          <w:szCs w:val="24"/>
        </w:rPr>
        <w:t xml:space="preserve"> </w:t>
      </w:r>
      <w:r w:rsidR="00324459" w:rsidRPr="00550B8E">
        <w:rPr>
          <w:rFonts w:ascii="Arial" w:eastAsia="Calibri" w:hAnsi="Arial" w:cs="Arial"/>
          <w:sz w:val="24"/>
          <w:szCs w:val="24"/>
        </w:rPr>
        <w:t>deve</w:t>
      </w:r>
      <w:r w:rsidR="006477E0">
        <w:rPr>
          <w:rFonts w:ascii="Arial" w:eastAsia="Calibri" w:hAnsi="Arial" w:cs="Arial"/>
          <w:sz w:val="24"/>
          <w:szCs w:val="24"/>
        </w:rPr>
        <w:t xml:space="preserve"> </w:t>
      </w:r>
      <w:r w:rsidR="00324459" w:rsidRPr="00550B8E">
        <w:rPr>
          <w:rFonts w:ascii="Arial" w:eastAsia="Calibri" w:hAnsi="Arial" w:cs="Arial"/>
          <w:sz w:val="24"/>
          <w:szCs w:val="24"/>
        </w:rPr>
        <w:t>ser</w:t>
      </w:r>
      <w:r w:rsidR="006477E0">
        <w:rPr>
          <w:rFonts w:ascii="Arial" w:eastAsia="Calibri" w:hAnsi="Arial" w:cs="Arial"/>
          <w:sz w:val="24"/>
          <w:szCs w:val="24"/>
        </w:rPr>
        <w:t xml:space="preserve"> </w:t>
      </w:r>
      <w:r w:rsidR="00324459" w:rsidRPr="00550B8E">
        <w:rPr>
          <w:rFonts w:ascii="Arial" w:eastAsia="Calibri" w:hAnsi="Arial" w:cs="Arial"/>
          <w:sz w:val="24"/>
          <w:szCs w:val="24"/>
        </w:rPr>
        <w:t>menor</w:t>
      </w:r>
      <w:r w:rsidR="006477E0">
        <w:rPr>
          <w:rFonts w:ascii="Arial" w:eastAsia="Calibri" w:hAnsi="Arial" w:cs="Arial"/>
          <w:sz w:val="24"/>
          <w:szCs w:val="24"/>
        </w:rPr>
        <w:t xml:space="preserve"> </w:t>
      </w:r>
      <w:r w:rsidR="00324459" w:rsidRPr="00550B8E">
        <w:rPr>
          <w:rFonts w:ascii="Arial" w:eastAsia="Calibri" w:hAnsi="Arial" w:cs="Arial"/>
          <w:sz w:val="24"/>
          <w:szCs w:val="24"/>
        </w:rPr>
        <w:t>ou</w:t>
      </w:r>
      <w:r w:rsidR="006477E0">
        <w:rPr>
          <w:rFonts w:ascii="Arial" w:eastAsia="Calibri" w:hAnsi="Arial" w:cs="Arial"/>
          <w:sz w:val="24"/>
          <w:szCs w:val="24"/>
        </w:rPr>
        <w:t xml:space="preserve"> </w:t>
      </w:r>
      <w:r w:rsidR="00324459" w:rsidRPr="00550B8E">
        <w:rPr>
          <w:rFonts w:ascii="Arial" w:eastAsia="Calibri" w:hAnsi="Arial" w:cs="Arial"/>
          <w:sz w:val="24"/>
          <w:szCs w:val="24"/>
        </w:rPr>
        <w:t>igual</w:t>
      </w:r>
      <w:r w:rsidR="006477E0">
        <w:rPr>
          <w:rFonts w:ascii="Arial" w:eastAsia="Calibri"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b/>
          <w:sz w:val="24"/>
          <w:szCs w:val="24"/>
        </w:rPr>
        <w:t xml:space="preserve"> 4,0%</w:t>
      </w:r>
      <w:r w:rsidR="001D3CFC" w:rsidRPr="00550B8E">
        <w:rPr>
          <w:rFonts w:ascii="Arial" w:hAnsi="Arial" w:cs="Arial"/>
          <w:b/>
          <w:sz w:val="24"/>
          <w:szCs w:val="24"/>
        </w:rPr>
        <w:t xml:space="preserve"> (02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05534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lastRenderedPageBreak/>
        <w:t xml:space="preserve"> </w:t>
      </w:r>
      <w:r w:rsidR="00324459" w:rsidRPr="00550B8E">
        <w:rPr>
          <w:rFonts w:ascii="Arial" w:eastAsia="Calibri" w:hAnsi="Arial" w:cs="Arial"/>
          <w:sz w:val="24"/>
          <w:szCs w:val="24"/>
        </w:rPr>
        <w:t>I</w:t>
      </w:r>
      <w:r w:rsidR="00155125" w:rsidRPr="00550B8E">
        <w:rPr>
          <w:rFonts w:ascii="Arial" w:eastAsia="Calibri" w:hAnsi="Arial" w:cs="Arial"/>
          <w:sz w:val="24"/>
          <w:szCs w:val="24"/>
        </w:rPr>
        <w:t>novações</w:t>
      </w:r>
      <w:r w:rsidR="006477E0">
        <w:rPr>
          <w:rFonts w:ascii="Arial" w:eastAsia="Calibri" w:hAnsi="Arial" w:cs="Arial"/>
          <w:sz w:val="24"/>
          <w:szCs w:val="24"/>
        </w:rPr>
        <w:t xml:space="preserve"> </w:t>
      </w:r>
      <w:r w:rsidR="00155125" w:rsidRPr="00550B8E">
        <w:rPr>
          <w:rFonts w:ascii="Arial" w:eastAsia="Calibri" w:hAnsi="Arial" w:cs="Arial"/>
          <w:sz w:val="24"/>
          <w:szCs w:val="24"/>
        </w:rPr>
        <w:t>técnicas</w:t>
      </w:r>
      <w:r w:rsidR="006477E0">
        <w:rPr>
          <w:rFonts w:ascii="Arial" w:eastAsia="Calibri" w:hAnsi="Arial" w:cs="Arial"/>
          <w:sz w:val="24"/>
          <w:szCs w:val="24"/>
        </w:rPr>
        <w:t xml:space="preserve"> </w:t>
      </w:r>
      <w:r w:rsidR="00155125" w:rsidRPr="00550B8E">
        <w:rPr>
          <w:rFonts w:ascii="Arial" w:eastAsia="Calibri" w:hAnsi="Arial" w:cs="Arial"/>
          <w:sz w:val="24"/>
          <w:szCs w:val="24"/>
        </w:rPr>
        <w:t>e</w:t>
      </w:r>
      <w:r w:rsidR="006477E0">
        <w:rPr>
          <w:rFonts w:ascii="Arial" w:eastAsia="Calibri" w:hAnsi="Arial" w:cs="Arial"/>
          <w:sz w:val="24"/>
          <w:szCs w:val="24"/>
        </w:rPr>
        <w:t xml:space="preserve"> </w:t>
      </w:r>
      <w:r w:rsidR="00155125" w:rsidRPr="00550B8E">
        <w:rPr>
          <w:rFonts w:ascii="Arial" w:eastAsia="Calibri" w:hAnsi="Arial" w:cs="Arial"/>
          <w:sz w:val="24"/>
          <w:szCs w:val="24"/>
        </w:rPr>
        <w:t>de</w:t>
      </w:r>
      <w:r w:rsidR="006477E0">
        <w:rPr>
          <w:rFonts w:ascii="Arial" w:eastAsia="Calibri" w:hAnsi="Arial" w:cs="Arial"/>
          <w:sz w:val="24"/>
          <w:szCs w:val="24"/>
        </w:rPr>
        <w:t xml:space="preserve"> </w:t>
      </w:r>
      <w:r w:rsidR="00155125" w:rsidRPr="00550B8E">
        <w:rPr>
          <w:rFonts w:ascii="Arial" w:eastAsia="Calibri" w:hAnsi="Arial" w:cs="Arial"/>
          <w:sz w:val="24"/>
          <w:szCs w:val="24"/>
        </w:rPr>
        <w:t>sistemas</w:t>
      </w:r>
      <w:r w:rsidR="00324459" w:rsidRPr="00550B8E">
        <w:rPr>
          <w:rFonts w:ascii="Arial" w:hAnsi="Arial" w:cs="Arial"/>
          <w:sz w:val="24"/>
          <w:szCs w:val="24"/>
        </w:rPr>
        <w:t xml:space="preserve">: </w:t>
      </w:r>
      <w:r w:rsidR="00D76621">
        <w:rPr>
          <w:rFonts w:ascii="Arial" w:hAnsi="Arial" w:cs="Arial"/>
          <w:sz w:val="24"/>
          <w:szCs w:val="24"/>
        </w:rPr>
        <w:t>s</w:t>
      </w:r>
      <w:r w:rsidR="00324459" w:rsidRPr="00550B8E">
        <w:rPr>
          <w:rFonts w:ascii="Arial" w:eastAsia="Calibri" w:hAnsi="Arial" w:cs="Arial"/>
          <w:sz w:val="24"/>
          <w:szCs w:val="24"/>
        </w:rPr>
        <w:t>istem</w:t>
      </w:r>
      <w:r w:rsidR="001D3CFC" w:rsidRPr="00550B8E">
        <w:rPr>
          <w:rFonts w:ascii="Arial" w:eastAsia="Calibri" w:hAnsi="Arial" w:cs="Arial"/>
          <w:sz w:val="24"/>
          <w:szCs w:val="24"/>
        </w:rPr>
        <w:t>as</w:t>
      </w:r>
      <w:r w:rsidR="006477E0">
        <w:rPr>
          <w:rFonts w:ascii="Arial" w:eastAsia="Calibri" w:hAnsi="Arial" w:cs="Arial"/>
          <w:sz w:val="24"/>
          <w:szCs w:val="24"/>
        </w:rPr>
        <w:t xml:space="preserve"> </w:t>
      </w:r>
      <w:r w:rsidR="001D3CFC" w:rsidRPr="00550B8E">
        <w:rPr>
          <w:rFonts w:ascii="Arial" w:eastAsia="Calibri" w:hAnsi="Arial" w:cs="Arial"/>
          <w:sz w:val="24"/>
          <w:szCs w:val="24"/>
        </w:rPr>
        <w:t>de</w:t>
      </w:r>
      <w:r w:rsidR="006477E0">
        <w:rPr>
          <w:rFonts w:ascii="Arial" w:eastAsia="Calibri" w:hAnsi="Arial" w:cs="Arial"/>
          <w:sz w:val="24"/>
          <w:szCs w:val="24"/>
        </w:rPr>
        <w:t xml:space="preserve"> </w:t>
      </w:r>
      <w:r w:rsidR="001D3CFC" w:rsidRPr="00550B8E">
        <w:rPr>
          <w:rFonts w:ascii="Arial" w:eastAsia="Calibri" w:hAnsi="Arial" w:cs="Arial"/>
          <w:sz w:val="24"/>
          <w:szCs w:val="24"/>
        </w:rPr>
        <w:t>cogeração</w:t>
      </w:r>
      <w:r w:rsidR="006477E0">
        <w:rPr>
          <w:rFonts w:ascii="Arial" w:eastAsia="Calibri" w:hAnsi="Arial" w:cs="Arial"/>
          <w:sz w:val="24"/>
          <w:szCs w:val="24"/>
        </w:rPr>
        <w:t xml:space="preserve"> </w:t>
      </w:r>
      <w:r w:rsidR="001D3CFC" w:rsidRPr="00550B8E">
        <w:rPr>
          <w:rFonts w:ascii="Arial" w:eastAsia="Calibri" w:hAnsi="Arial" w:cs="Arial"/>
          <w:sz w:val="24"/>
          <w:szCs w:val="24"/>
        </w:rPr>
        <w:t>e</w:t>
      </w:r>
      <w:r w:rsidR="001D3CFC" w:rsidRPr="00550B8E">
        <w:rPr>
          <w:rFonts w:ascii="Arial" w:hAnsi="Arial" w:cs="Arial"/>
          <w:sz w:val="24"/>
          <w:szCs w:val="24"/>
        </w:rPr>
        <w:t>/</w:t>
      </w:r>
      <w:r w:rsidR="001D3CFC" w:rsidRPr="00550B8E">
        <w:rPr>
          <w:rFonts w:ascii="Arial" w:eastAsia="Calibri" w:hAnsi="Arial" w:cs="Arial"/>
          <w:sz w:val="24"/>
          <w:szCs w:val="24"/>
        </w:rPr>
        <w:t>ou</w:t>
      </w:r>
      <w:r w:rsidR="006477E0">
        <w:rPr>
          <w:rFonts w:ascii="Arial" w:eastAsia="Calibri" w:hAnsi="Arial" w:cs="Arial"/>
          <w:sz w:val="24"/>
          <w:szCs w:val="24"/>
        </w:rPr>
        <w:t xml:space="preserve"> </w:t>
      </w:r>
      <w:r w:rsidR="001D3CFC" w:rsidRPr="00550B8E">
        <w:rPr>
          <w:rFonts w:ascii="Arial" w:eastAsia="Calibri" w:hAnsi="Arial" w:cs="Arial"/>
          <w:sz w:val="24"/>
          <w:szCs w:val="24"/>
        </w:rPr>
        <w:t>inovações</w:t>
      </w:r>
      <w:r w:rsidR="006477E0">
        <w:rPr>
          <w:rFonts w:ascii="Arial" w:eastAsia="Calibri" w:hAnsi="Arial" w:cs="Arial"/>
          <w:sz w:val="24"/>
          <w:szCs w:val="24"/>
        </w:rPr>
        <w:t xml:space="preserve"> </w:t>
      </w:r>
      <w:r w:rsidR="00324459" w:rsidRPr="00550B8E">
        <w:rPr>
          <w:rFonts w:ascii="Arial" w:eastAsia="Calibri" w:hAnsi="Arial" w:cs="Arial"/>
          <w:sz w:val="24"/>
          <w:szCs w:val="24"/>
        </w:rPr>
        <w:t>técnicas</w:t>
      </w:r>
      <w:r w:rsidR="006477E0">
        <w:rPr>
          <w:rFonts w:ascii="Arial" w:eastAsia="Calibri" w:hAnsi="Arial" w:cs="Arial"/>
          <w:sz w:val="24"/>
          <w:szCs w:val="24"/>
        </w:rPr>
        <w:t xml:space="preserve"> </w:t>
      </w:r>
      <w:r w:rsidR="00324459" w:rsidRPr="00550B8E">
        <w:rPr>
          <w:rFonts w:ascii="Arial" w:eastAsia="Calibri" w:hAnsi="Arial" w:cs="Arial"/>
          <w:sz w:val="24"/>
          <w:szCs w:val="24"/>
        </w:rPr>
        <w:t>de</w:t>
      </w:r>
      <w:r w:rsidR="006477E0">
        <w:rPr>
          <w:rFonts w:ascii="Arial" w:eastAsia="Calibri" w:hAnsi="Arial" w:cs="Arial"/>
          <w:sz w:val="24"/>
          <w:szCs w:val="24"/>
        </w:rPr>
        <w:t xml:space="preserve"> </w:t>
      </w:r>
      <w:r w:rsidR="00324459" w:rsidRPr="00550B8E">
        <w:rPr>
          <w:rFonts w:ascii="Arial" w:eastAsia="Calibri" w:hAnsi="Arial" w:cs="Arial"/>
          <w:sz w:val="24"/>
          <w:szCs w:val="24"/>
        </w:rPr>
        <w:t>qualquer</w:t>
      </w:r>
      <w:r w:rsidR="006477E0">
        <w:rPr>
          <w:rFonts w:ascii="Arial" w:eastAsia="Calibri" w:hAnsi="Arial" w:cs="Arial"/>
          <w:sz w:val="24"/>
          <w:szCs w:val="24"/>
        </w:rPr>
        <w:t xml:space="preserve"> </w:t>
      </w:r>
      <w:r w:rsidR="00324459" w:rsidRPr="00550B8E">
        <w:rPr>
          <w:rFonts w:ascii="Arial" w:eastAsia="Calibri" w:hAnsi="Arial" w:cs="Arial"/>
          <w:sz w:val="24"/>
          <w:szCs w:val="24"/>
        </w:rPr>
        <w:t>sistema</w:t>
      </w:r>
      <w:r w:rsidR="006477E0">
        <w:rPr>
          <w:rFonts w:ascii="Arial" w:eastAsia="Calibri" w:hAnsi="Arial" w:cs="Arial"/>
          <w:sz w:val="24"/>
          <w:szCs w:val="24"/>
        </w:rPr>
        <w:t xml:space="preserve"> </w:t>
      </w:r>
      <w:r w:rsidR="00324459" w:rsidRPr="00550B8E">
        <w:rPr>
          <w:rFonts w:ascii="Arial" w:eastAsia="Calibri" w:hAnsi="Arial" w:cs="Arial"/>
          <w:sz w:val="24"/>
          <w:szCs w:val="24"/>
        </w:rPr>
        <w:t>que</w:t>
      </w:r>
      <w:r w:rsidR="006477E0">
        <w:rPr>
          <w:rFonts w:ascii="Arial" w:eastAsia="Calibri" w:hAnsi="Arial" w:cs="Arial"/>
          <w:sz w:val="24"/>
          <w:szCs w:val="24"/>
        </w:rPr>
        <w:t xml:space="preserve"> </w:t>
      </w:r>
      <w:r w:rsidR="00324459" w:rsidRPr="00550B8E">
        <w:rPr>
          <w:rFonts w:ascii="Arial" w:eastAsia="Calibri" w:hAnsi="Arial" w:cs="Arial"/>
          <w:sz w:val="24"/>
          <w:szCs w:val="24"/>
        </w:rPr>
        <w:t>apresente</w:t>
      </w:r>
      <w:r w:rsidR="006477E0">
        <w:rPr>
          <w:rFonts w:ascii="Arial" w:eastAsia="Calibri" w:hAnsi="Arial" w:cs="Arial"/>
          <w:sz w:val="24"/>
          <w:szCs w:val="24"/>
        </w:rPr>
        <w:t xml:space="preserve"> </w:t>
      </w:r>
      <w:r w:rsidR="00324459" w:rsidRPr="00550B8E">
        <w:rPr>
          <w:rFonts w:ascii="Arial" w:eastAsia="Calibri" w:hAnsi="Arial" w:cs="Arial"/>
          <w:sz w:val="24"/>
          <w:szCs w:val="24"/>
        </w:rPr>
        <w:t>economia</w:t>
      </w:r>
      <w:r w:rsidR="006477E0">
        <w:rPr>
          <w:rFonts w:ascii="Arial" w:eastAsia="Calibri" w:hAnsi="Arial" w:cs="Arial"/>
          <w:sz w:val="24"/>
          <w:szCs w:val="24"/>
        </w:rPr>
        <w:t xml:space="preserve"> </w:t>
      </w:r>
      <w:r w:rsidR="00324459" w:rsidRPr="00550B8E">
        <w:rPr>
          <w:rFonts w:ascii="Arial" w:eastAsia="Calibri" w:hAnsi="Arial" w:cs="Arial"/>
          <w:sz w:val="24"/>
          <w:szCs w:val="24"/>
        </w:rPr>
        <w:t>mínima</w:t>
      </w:r>
      <w:r w:rsidR="006477E0">
        <w:rPr>
          <w:rFonts w:ascii="Arial" w:eastAsia="Calibri"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20% </w:t>
      </w:r>
      <w:r w:rsidR="00324459" w:rsidRPr="00550B8E">
        <w:rPr>
          <w:rFonts w:ascii="Arial" w:eastAsia="Calibri" w:hAnsi="Arial" w:cs="Arial"/>
          <w:sz w:val="24"/>
          <w:szCs w:val="24"/>
        </w:rPr>
        <w:t>no</w:t>
      </w:r>
      <w:r w:rsidR="006477E0">
        <w:rPr>
          <w:rFonts w:ascii="Arial" w:eastAsia="Calibri" w:hAnsi="Arial" w:cs="Arial"/>
          <w:sz w:val="24"/>
          <w:szCs w:val="24"/>
        </w:rPr>
        <w:t xml:space="preserve"> </w:t>
      </w:r>
      <w:r w:rsidR="00324459" w:rsidRPr="00550B8E">
        <w:rPr>
          <w:rFonts w:ascii="Arial" w:eastAsia="Calibri" w:hAnsi="Arial" w:cs="Arial"/>
          <w:sz w:val="24"/>
          <w:szCs w:val="24"/>
        </w:rPr>
        <w:t>consumo</w:t>
      </w:r>
      <w:r w:rsidR="006477E0">
        <w:rPr>
          <w:rFonts w:ascii="Arial" w:eastAsia="Calibri" w:hAnsi="Arial" w:cs="Arial"/>
          <w:sz w:val="24"/>
          <w:szCs w:val="24"/>
        </w:rPr>
        <w:t xml:space="preserve"> </w:t>
      </w:r>
      <w:r w:rsidR="00324459" w:rsidRPr="00550B8E">
        <w:rPr>
          <w:rFonts w:ascii="Arial" w:eastAsia="Calibri" w:hAnsi="Arial" w:cs="Arial"/>
          <w:sz w:val="24"/>
          <w:szCs w:val="24"/>
        </w:rPr>
        <w:t>anual</w:t>
      </w:r>
      <w:r w:rsidR="006477E0">
        <w:rPr>
          <w:rFonts w:ascii="Arial" w:eastAsia="Calibri" w:hAnsi="Arial" w:cs="Arial"/>
          <w:sz w:val="24"/>
          <w:szCs w:val="24"/>
        </w:rPr>
        <w:t xml:space="preserve"> </w:t>
      </w:r>
      <w:r w:rsidR="00324459" w:rsidRPr="00550B8E">
        <w:rPr>
          <w:rFonts w:ascii="Arial" w:eastAsia="Calibri" w:hAnsi="Arial" w:cs="Arial"/>
          <w:sz w:val="24"/>
          <w:szCs w:val="24"/>
        </w:rPr>
        <w:t>de</w:t>
      </w:r>
      <w:r w:rsidR="006477E0">
        <w:rPr>
          <w:rFonts w:ascii="Arial" w:eastAsia="Calibri" w:hAnsi="Arial" w:cs="Arial"/>
          <w:sz w:val="24"/>
          <w:szCs w:val="24"/>
        </w:rPr>
        <w:t xml:space="preserve"> </w:t>
      </w:r>
      <w:r w:rsidR="00324459" w:rsidRPr="00550B8E">
        <w:rPr>
          <w:rFonts w:ascii="Arial" w:eastAsia="Calibri" w:hAnsi="Arial" w:cs="Arial"/>
          <w:sz w:val="24"/>
          <w:szCs w:val="24"/>
        </w:rPr>
        <w:t>energia</w:t>
      </w:r>
      <w:r w:rsidR="006477E0">
        <w:rPr>
          <w:rFonts w:ascii="Arial" w:eastAsia="Calibri" w:hAnsi="Arial" w:cs="Arial"/>
          <w:sz w:val="24"/>
          <w:szCs w:val="24"/>
        </w:rPr>
        <w:t xml:space="preserve"> </w:t>
      </w:r>
      <w:r w:rsidR="00324459" w:rsidRPr="00550B8E">
        <w:rPr>
          <w:rFonts w:ascii="Arial" w:eastAsia="Calibri" w:hAnsi="Arial" w:cs="Arial"/>
          <w:sz w:val="24"/>
          <w:szCs w:val="24"/>
        </w:rPr>
        <w:t>elétrica</w:t>
      </w:r>
      <w:r w:rsidR="001D3CFC" w:rsidRPr="00550B8E">
        <w:rPr>
          <w:rFonts w:ascii="Arial" w:hAnsi="Arial" w:cs="Arial"/>
          <w:sz w:val="24"/>
          <w:szCs w:val="24"/>
        </w:rPr>
        <w:t xml:space="preserve">. </w:t>
      </w:r>
      <w:r w:rsidR="001D3CFC" w:rsidRPr="00550B8E">
        <w:rPr>
          <w:rFonts w:ascii="Arial" w:hAnsi="Arial" w:cs="Arial"/>
          <w:b/>
          <w:sz w:val="24"/>
          <w:szCs w:val="24"/>
        </w:rPr>
        <w:t xml:space="preserve">(06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6477E0"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I</w:t>
      </w:r>
      <w:r w:rsidR="00155125" w:rsidRPr="00550B8E">
        <w:rPr>
          <w:rFonts w:ascii="Arial" w:eastAsia="Calibri" w:hAnsi="Arial" w:cs="Arial"/>
          <w:sz w:val="24"/>
          <w:szCs w:val="24"/>
        </w:rPr>
        <w:t>novações</w:t>
      </w:r>
      <w:r>
        <w:rPr>
          <w:rFonts w:ascii="Arial" w:eastAsia="Calibri" w:hAnsi="Arial" w:cs="Arial"/>
          <w:sz w:val="24"/>
          <w:szCs w:val="24"/>
        </w:rPr>
        <w:t xml:space="preserve"> </w:t>
      </w:r>
      <w:r w:rsidR="00155125" w:rsidRPr="00550B8E">
        <w:rPr>
          <w:rFonts w:ascii="Arial" w:eastAsia="Calibri" w:hAnsi="Arial" w:cs="Arial"/>
          <w:sz w:val="24"/>
          <w:szCs w:val="24"/>
        </w:rPr>
        <w:t>técnicas</w:t>
      </w:r>
      <w:r>
        <w:rPr>
          <w:rFonts w:ascii="Arial" w:eastAsia="Calibri" w:hAnsi="Arial" w:cs="Arial"/>
          <w:sz w:val="24"/>
          <w:szCs w:val="24"/>
        </w:rPr>
        <w:t xml:space="preserve"> </w:t>
      </w:r>
      <w:r w:rsidR="00155125" w:rsidRPr="00550B8E">
        <w:rPr>
          <w:rFonts w:ascii="Arial" w:eastAsia="Calibri" w:hAnsi="Arial" w:cs="Arial"/>
          <w:sz w:val="24"/>
          <w:szCs w:val="24"/>
        </w:rPr>
        <w:t>e</w:t>
      </w:r>
      <w:r>
        <w:rPr>
          <w:rFonts w:ascii="Arial" w:eastAsia="Calibri" w:hAnsi="Arial" w:cs="Arial"/>
          <w:sz w:val="24"/>
          <w:szCs w:val="24"/>
        </w:rPr>
        <w:t xml:space="preserve"> </w:t>
      </w:r>
      <w:r w:rsidR="00155125" w:rsidRPr="00550B8E">
        <w:rPr>
          <w:rFonts w:ascii="Arial" w:eastAsia="Calibri" w:hAnsi="Arial" w:cs="Arial"/>
          <w:sz w:val="24"/>
          <w:szCs w:val="24"/>
        </w:rPr>
        <w:t>de</w:t>
      </w:r>
      <w:r>
        <w:rPr>
          <w:rFonts w:ascii="Arial" w:eastAsia="Calibri" w:hAnsi="Arial" w:cs="Arial"/>
          <w:sz w:val="24"/>
          <w:szCs w:val="24"/>
        </w:rPr>
        <w:t xml:space="preserve"> </w:t>
      </w:r>
      <w:r w:rsidR="00155125" w:rsidRPr="00550B8E">
        <w:rPr>
          <w:rFonts w:ascii="Arial" w:eastAsia="Calibri" w:hAnsi="Arial" w:cs="Arial"/>
          <w:sz w:val="24"/>
          <w:szCs w:val="24"/>
        </w:rPr>
        <w:t>sistemas</w:t>
      </w:r>
      <w:r w:rsidR="00324459" w:rsidRPr="00550B8E">
        <w:rPr>
          <w:rFonts w:ascii="Arial" w:hAnsi="Arial" w:cs="Arial"/>
          <w:sz w:val="24"/>
          <w:szCs w:val="24"/>
        </w:rPr>
        <w:t xml:space="preserve">: </w:t>
      </w:r>
      <w:r w:rsidR="00324459" w:rsidRPr="00550B8E">
        <w:rPr>
          <w:rFonts w:ascii="Arial" w:eastAsia="Calibri" w:hAnsi="Arial" w:cs="Arial"/>
          <w:sz w:val="24"/>
          <w:szCs w:val="24"/>
        </w:rPr>
        <w:t>Sistema</w:t>
      </w:r>
      <w:r w:rsidR="001D3CFC" w:rsidRPr="00550B8E">
        <w:rPr>
          <w:rFonts w:ascii="Arial" w:eastAsia="Calibri" w:hAnsi="Arial" w:cs="Arial"/>
          <w:sz w:val="24"/>
          <w:szCs w:val="24"/>
        </w:rPr>
        <w:t>s</w:t>
      </w:r>
      <w:r>
        <w:rPr>
          <w:rFonts w:ascii="Arial" w:eastAsia="Calibri" w:hAnsi="Arial" w:cs="Arial"/>
          <w:sz w:val="24"/>
          <w:szCs w:val="24"/>
        </w:rPr>
        <w:t xml:space="preserve"> </w:t>
      </w:r>
      <w:r w:rsidR="001D3CFC" w:rsidRPr="00550B8E">
        <w:rPr>
          <w:rFonts w:ascii="Arial" w:eastAsia="Calibri" w:hAnsi="Arial" w:cs="Arial"/>
          <w:sz w:val="24"/>
          <w:szCs w:val="24"/>
        </w:rPr>
        <w:t>de</w:t>
      </w:r>
      <w:r>
        <w:rPr>
          <w:rFonts w:ascii="Arial" w:eastAsia="Calibri" w:hAnsi="Arial" w:cs="Arial"/>
          <w:sz w:val="24"/>
          <w:szCs w:val="24"/>
        </w:rPr>
        <w:t xml:space="preserve"> </w:t>
      </w:r>
      <w:r w:rsidR="001D3CFC" w:rsidRPr="00550B8E">
        <w:rPr>
          <w:rFonts w:ascii="Arial" w:eastAsia="Calibri" w:hAnsi="Arial" w:cs="Arial"/>
          <w:sz w:val="24"/>
          <w:szCs w:val="24"/>
        </w:rPr>
        <w:t>cogeração</w:t>
      </w:r>
      <w:r>
        <w:rPr>
          <w:rFonts w:ascii="Arial" w:eastAsia="Calibri" w:hAnsi="Arial" w:cs="Arial"/>
          <w:sz w:val="24"/>
          <w:szCs w:val="24"/>
        </w:rPr>
        <w:t xml:space="preserve"> </w:t>
      </w:r>
      <w:r w:rsidR="001D3CFC" w:rsidRPr="00550B8E">
        <w:rPr>
          <w:rFonts w:ascii="Arial" w:eastAsia="Calibri" w:hAnsi="Arial" w:cs="Arial"/>
          <w:sz w:val="24"/>
          <w:szCs w:val="24"/>
        </w:rPr>
        <w:t>e</w:t>
      </w:r>
      <w:r w:rsidR="001D3CFC" w:rsidRPr="00550B8E">
        <w:rPr>
          <w:rFonts w:ascii="Arial" w:hAnsi="Arial" w:cs="Arial"/>
          <w:sz w:val="24"/>
          <w:szCs w:val="24"/>
        </w:rPr>
        <w:t>/</w:t>
      </w:r>
      <w:r w:rsidR="001D3CFC" w:rsidRPr="00550B8E">
        <w:rPr>
          <w:rFonts w:ascii="Arial" w:eastAsia="Calibri" w:hAnsi="Arial" w:cs="Arial"/>
          <w:sz w:val="24"/>
          <w:szCs w:val="24"/>
        </w:rPr>
        <w:t>ou</w:t>
      </w:r>
      <w:r>
        <w:rPr>
          <w:rFonts w:ascii="Arial" w:eastAsia="Calibri" w:hAnsi="Arial" w:cs="Arial"/>
          <w:sz w:val="24"/>
          <w:szCs w:val="24"/>
        </w:rPr>
        <w:t xml:space="preserve"> </w:t>
      </w:r>
      <w:r w:rsidR="001D3CFC" w:rsidRPr="00550B8E">
        <w:rPr>
          <w:rFonts w:ascii="Arial" w:eastAsia="Calibri" w:hAnsi="Arial" w:cs="Arial"/>
          <w:sz w:val="24"/>
          <w:szCs w:val="24"/>
        </w:rPr>
        <w:t>inovações</w:t>
      </w:r>
      <w:r>
        <w:rPr>
          <w:rFonts w:ascii="Arial" w:eastAsia="Calibri" w:hAnsi="Arial" w:cs="Arial"/>
          <w:sz w:val="24"/>
          <w:szCs w:val="24"/>
        </w:rPr>
        <w:t xml:space="preserve"> </w:t>
      </w:r>
      <w:r w:rsidR="00324459" w:rsidRPr="00550B8E">
        <w:rPr>
          <w:rFonts w:ascii="Arial" w:eastAsia="Calibri" w:hAnsi="Arial" w:cs="Arial"/>
          <w:sz w:val="24"/>
          <w:szCs w:val="24"/>
        </w:rPr>
        <w:t>técnicas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qualquer</w:t>
      </w:r>
      <w:r>
        <w:rPr>
          <w:rFonts w:ascii="Arial" w:eastAsia="Calibri" w:hAnsi="Arial" w:cs="Arial"/>
          <w:sz w:val="24"/>
          <w:szCs w:val="24"/>
        </w:rPr>
        <w:t xml:space="preserve"> </w:t>
      </w:r>
      <w:r w:rsidR="00324459" w:rsidRPr="00550B8E">
        <w:rPr>
          <w:rFonts w:ascii="Arial" w:eastAsia="Calibri" w:hAnsi="Arial" w:cs="Arial"/>
          <w:sz w:val="24"/>
          <w:szCs w:val="24"/>
        </w:rPr>
        <w:t>sistema</w:t>
      </w:r>
      <w:r>
        <w:rPr>
          <w:rFonts w:ascii="Arial" w:eastAsia="Calibri" w:hAnsi="Arial" w:cs="Arial"/>
          <w:sz w:val="24"/>
          <w:szCs w:val="24"/>
        </w:rPr>
        <w:t xml:space="preserve"> </w:t>
      </w:r>
      <w:r w:rsidR="00324459" w:rsidRPr="00550B8E">
        <w:rPr>
          <w:rFonts w:ascii="Arial" w:eastAsia="Calibri" w:hAnsi="Arial" w:cs="Arial"/>
          <w:sz w:val="24"/>
          <w:szCs w:val="24"/>
        </w:rPr>
        <w:t>que</w:t>
      </w:r>
      <w:r>
        <w:rPr>
          <w:rFonts w:ascii="Arial" w:eastAsia="Calibri" w:hAnsi="Arial" w:cs="Arial"/>
          <w:sz w:val="24"/>
          <w:szCs w:val="24"/>
        </w:rPr>
        <w:t xml:space="preserve"> </w:t>
      </w:r>
      <w:r w:rsidR="00324459" w:rsidRPr="00550B8E">
        <w:rPr>
          <w:rFonts w:ascii="Arial" w:eastAsia="Calibri" w:hAnsi="Arial" w:cs="Arial"/>
          <w:sz w:val="24"/>
          <w:szCs w:val="24"/>
        </w:rPr>
        <w:t>apresente</w:t>
      </w:r>
      <w:r>
        <w:rPr>
          <w:rFonts w:ascii="Arial" w:eastAsia="Calibri" w:hAnsi="Arial" w:cs="Arial"/>
          <w:sz w:val="24"/>
          <w:szCs w:val="24"/>
        </w:rPr>
        <w:t xml:space="preserve"> </w:t>
      </w:r>
      <w:r w:rsidR="00324459" w:rsidRPr="00550B8E">
        <w:rPr>
          <w:rFonts w:ascii="Arial" w:eastAsia="Calibri" w:hAnsi="Arial" w:cs="Arial"/>
          <w:sz w:val="24"/>
          <w:szCs w:val="24"/>
        </w:rPr>
        <w:t>economia</w:t>
      </w:r>
      <w:r>
        <w:rPr>
          <w:rFonts w:ascii="Arial" w:eastAsia="Calibri" w:hAnsi="Arial" w:cs="Arial"/>
          <w:sz w:val="24"/>
          <w:szCs w:val="24"/>
        </w:rPr>
        <w:t xml:space="preserve"> </w:t>
      </w:r>
      <w:r w:rsidR="00324459" w:rsidRPr="00550B8E">
        <w:rPr>
          <w:rFonts w:ascii="Arial" w:eastAsia="Calibri" w:hAnsi="Arial" w:cs="Arial"/>
          <w:sz w:val="24"/>
          <w:szCs w:val="24"/>
        </w:rPr>
        <w:t>mínima</w:t>
      </w:r>
      <w:r>
        <w:rPr>
          <w:rFonts w:ascii="Arial" w:eastAsia="Calibri"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50% </w:t>
      </w:r>
      <w:r w:rsidR="00324459" w:rsidRPr="00550B8E">
        <w:rPr>
          <w:rFonts w:ascii="Arial" w:eastAsia="Calibri" w:hAnsi="Arial" w:cs="Arial"/>
          <w:sz w:val="24"/>
          <w:szCs w:val="24"/>
        </w:rPr>
        <w:t>no</w:t>
      </w:r>
      <w:r>
        <w:rPr>
          <w:rFonts w:ascii="Arial" w:eastAsia="Calibri" w:hAnsi="Arial" w:cs="Arial"/>
          <w:sz w:val="24"/>
          <w:szCs w:val="24"/>
        </w:rPr>
        <w:t xml:space="preserve"> </w:t>
      </w:r>
      <w:r w:rsidR="00324459" w:rsidRPr="00550B8E">
        <w:rPr>
          <w:rFonts w:ascii="Arial" w:eastAsia="Calibri" w:hAnsi="Arial" w:cs="Arial"/>
          <w:sz w:val="24"/>
          <w:szCs w:val="24"/>
        </w:rPr>
        <w:t>consumo</w:t>
      </w:r>
      <w:r>
        <w:rPr>
          <w:rFonts w:ascii="Arial" w:eastAsia="Calibri" w:hAnsi="Arial" w:cs="Arial"/>
          <w:sz w:val="24"/>
          <w:szCs w:val="24"/>
        </w:rPr>
        <w:t xml:space="preserve"> </w:t>
      </w:r>
      <w:r w:rsidR="00324459" w:rsidRPr="00550B8E">
        <w:rPr>
          <w:rFonts w:ascii="Arial" w:eastAsia="Calibri" w:hAnsi="Arial" w:cs="Arial"/>
          <w:sz w:val="24"/>
          <w:szCs w:val="24"/>
        </w:rPr>
        <w:t>anual</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energia</w:t>
      </w:r>
      <w:r>
        <w:rPr>
          <w:rFonts w:ascii="Arial" w:eastAsia="Calibri" w:hAnsi="Arial" w:cs="Arial"/>
          <w:sz w:val="24"/>
          <w:szCs w:val="24"/>
        </w:rPr>
        <w:t xml:space="preserve"> </w:t>
      </w:r>
      <w:r w:rsidR="00324459" w:rsidRPr="00550B8E">
        <w:rPr>
          <w:rFonts w:ascii="Arial" w:eastAsia="Calibri" w:hAnsi="Arial" w:cs="Arial"/>
          <w:sz w:val="24"/>
          <w:szCs w:val="24"/>
        </w:rPr>
        <w:t>elétrica</w:t>
      </w:r>
      <w:r w:rsidR="001D3CFC" w:rsidRPr="00550B8E">
        <w:rPr>
          <w:rFonts w:ascii="Arial" w:hAnsi="Arial" w:cs="Arial"/>
          <w:sz w:val="24"/>
          <w:szCs w:val="24"/>
        </w:rPr>
        <w:t xml:space="preserve">. </w:t>
      </w:r>
      <w:r w:rsidR="001D3CFC" w:rsidRPr="00550B8E">
        <w:rPr>
          <w:rFonts w:ascii="Arial" w:hAnsi="Arial" w:cs="Arial"/>
          <w:b/>
          <w:sz w:val="24"/>
          <w:szCs w:val="24"/>
        </w:rPr>
        <w:t xml:space="preserve">(10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1D3CFC" w:rsidRPr="00550B8E" w:rsidRDefault="006477E0"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Apresentar</w:t>
      </w:r>
      <w:r>
        <w:rPr>
          <w:rFonts w:ascii="Arial" w:eastAsia="Calibri" w:hAnsi="Arial" w:cs="Arial"/>
          <w:sz w:val="24"/>
          <w:szCs w:val="24"/>
        </w:rPr>
        <w:t xml:space="preserve"> </w:t>
      </w:r>
      <w:r w:rsidR="00324459" w:rsidRPr="00550B8E">
        <w:rPr>
          <w:rFonts w:ascii="Arial" w:eastAsia="Calibri" w:hAnsi="Arial" w:cs="Arial"/>
          <w:sz w:val="24"/>
          <w:szCs w:val="24"/>
        </w:rPr>
        <w:t>Nível</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eficiência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1D3CFC" w:rsidRPr="00550B8E">
        <w:rPr>
          <w:rFonts w:ascii="Arial" w:eastAsia="Calibri" w:hAnsi="Arial" w:cs="Arial"/>
          <w:sz w:val="24"/>
          <w:szCs w:val="24"/>
        </w:rPr>
        <w:t>com</w:t>
      </w:r>
      <w:r>
        <w:rPr>
          <w:rFonts w:ascii="Arial" w:eastAsia="Calibri" w:hAnsi="Arial" w:cs="Arial"/>
          <w:sz w:val="24"/>
          <w:szCs w:val="24"/>
        </w:rPr>
        <w:t xml:space="preserve"> </w:t>
      </w:r>
      <w:r w:rsidR="001D3CFC" w:rsidRPr="00550B8E">
        <w:rPr>
          <w:rFonts w:ascii="Arial" w:eastAsia="Calibri" w:hAnsi="Arial" w:cs="Arial"/>
          <w:sz w:val="24"/>
          <w:szCs w:val="24"/>
        </w:rPr>
        <w:t>a</w:t>
      </w:r>
      <w:r>
        <w:rPr>
          <w:rFonts w:ascii="Arial" w:eastAsia="Calibri" w:hAnsi="Arial" w:cs="Arial"/>
          <w:sz w:val="24"/>
          <w:szCs w:val="24"/>
        </w:rPr>
        <w:t xml:space="preserve"> </w:t>
      </w:r>
      <w:r w:rsidR="001D3CFC" w:rsidRPr="00550B8E">
        <w:rPr>
          <w:rFonts w:ascii="Arial" w:eastAsia="Calibri" w:hAnsi="Arial" w:cs="Arial"/>
          <w:sz w:val="24"/>
          <w:szCs w:val="24"/>
        </w:rPr>
        <w:t>certificação</w:t>
      </w:r>
      <w:r>
        <w:rPr>
          <w:rFonts w:ascii="Arial" w:eastAsia="Calibri" w:hAnsi="Arial" w:cs="Arial"/>
          <w:sz w:val="24"/>
          <w:szCs w:val="24"/>
        </w:rPr>
        <w:t xml:space="preserve"> </w:t>
      </w:r>
      <w:r w:rsidR="001D3CFC" w:rsidRPr="00550B8E">
        <w:rPr>
          <w:rFonts w:ascii="Arial" w:eastAsia="Calibri" w:hAnsi="Arial" w:cs="Arial"/>
          <w:sz w:val="24"/>
          <w:szCs w:val="24"/>
        </w:rPr>
        <w:t>INMETRO</w:t>
      </w:r>
      <w:r w:rsidR="001D3CFC" w:rsidRPr="00550B8E">
        <w:rPr>
          <w:rFonts w:ascii="Arial" w:hAnsi="Arial" w:cs="Arial"/>
          <w:sz w:val="24"/>
          <w:szCs w:val="24"/>
        </w:rPr>
        <w:t xml:space="preserve">, </w:t>
      </w:r>
      <w:r w:rsidR="001D3CFC" w:rsidRPr="00550B8E">
        <w:rPr>
          <w:rFonts w:ascii="Arial" w:eastAsia="Calibri" w:hAnsi="Arial" w:cs="Arial"/>
          <w:sz w:val="24"/>
          <w:szCs w:val="24"/>
        </w:rPr>
        <w:t>no</w:t>
      </w:r>
      <w:r>
        <w:rPr>
          <w:rFonts w:ascii="Arial" w:eastAsia="Calibri" w:hAnsi="Arial" w:cs="Arial"/>
          <w:sz w:val="24"/>
          <w:szCs w:val="24"/>
        </w:rPr>
        <w:t xml:space="preserve"> </w:t>
      </w:r>
      <w:r w:rsidR="00324459" w:rsidRPr="00550B8E">
        <w:rPr>
          <w:rFonts w:ascii="Arial" w:eastAsia="Calibri" w:hAnsi="Arial" w:cs="Arial"/>
          <w:sz w:val="24"/>
          <w:szCs w:val="24"/>
        </w:rPr>
        <w:t>sistema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condicionamento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ar</w:t>
      </w:r>
      <w:r>
        <w:rPr>
          <w:rFonts w:ascii="Arial" w:eastAsia="Calibri" w:hAnsi="Arial" w:cs="Arial"/>
          <w:sz w:val="24"/>
          <w:szCs w:val="24"/>
        </w:rPr>
        <w:t xml:space="preserve"> </w:t>
      </w:r>
      <w:r w:rsidR="00324459" w:rsidRPr="00550B8E">
        <w:rPr>
          <w:rFonts w:ascii="Arial" w:eastAsia="Calibri" w:hAnsi="Arial" w:cs="Arial"/>
          <w:sz w:val="24"/>
          <w:szCs w:val="24"/>
        </w:rPr>
        <w:t>central</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split</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aparelho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janela</w:t>
      </w:r>
      <w:r>
        <w:rPr>
          <w:rFonts w:ascii="Arial" w:eastAsia="Calibri" w:hAnsi="Arial" w:cs="Arial"/>
          <w:sz w:val="24"/>
          <w:szCs w:val="24"/>
        </w:rPr>
        <w:t xml:space="preserve"> </w:t>
      </w:r>
      <w:r w:rsidR="00324459" w:rsidRPr="00550B8E">
        <w:rPr>
          <w:rFonts w:ascii="Arial" w:eastAsia="Calibri" w:hAnsi="Arial" w:cs="Arial"/>
          <w:sz w:val="24"/>
          <w:szCs w:val="24"/>
        </w:rPr>
        <w:t>calculado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324459" w:rsidRPr="00550B8E">
        <w:rPr>
          <w:rFonts w:ascii="Arial" w:eastAsia="Calibri" w:hAnsi="Arial" w:cs="Arial"/>
          <w:sz w:val="24"/>
          <w:szCs w:val="24"/>
        </w:rPr>
        <w:t>com</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RTQ</w:t>
      </w:r>
      <w:r w:rsidR="00324459" w:rsidRPr="00550B8E">
        <w:rPr>
          <w:rFonts w:ascii="Arial" w:hAnsi="Arial" w:cs="Arial"/>
          <w:sz w:val="24"/>
          <w:szCs w:val="24"/>
        </w:rPr>
        <w:t>-</w:t>
      </w:r>
      <w:r w:rsidR="00324459" w:rsidRPr="00550B8E">
        <w:rPr>
          <w:rFonts w:ascii="Arial" w:eastAsia="Calibri" w:hAnsi="Arial" w:cs="Arial"/>
          <w:sz w:val="24"/>
          <w:szCs w:val="24"/>
        </w:rPr>
        <w:t>CeRTQ</w:t>
      </w:r>
      <w:r w:rsidR="00324459" w:rsidRPr="00550B8E">
        <w:rPr>
          <w:rFonts w:ascii="Arial" w:hAnsi="Arial" w:cs="Arial"/>
          <w:sz w:val="24"/>
          <w:szCs w:val="24"/>
        </w:rPr>
        <w:t>-</w:t>
      </w:r>
      <w:r w:rsidR="00324459" w:rsidRPr="00550B8E">
        <w:rPr>
          <w:rFonts w:ascii="Arial" w:eastAsia="Calibri" w:hAnsi="Arial" w:cs="Arial"/>
          <w:sz w:val="24"/>
          <w:szCs w:val="24"/>
        </w:rPr>
        <w:t>R</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nos</w:t>
      </w:r>
      <w:r>
        <w:rPr>
          <w:rFonts w:ascii="Arial" w:eastAsia="Calibri" w:hAnsi="Arial" w:cs="Arial"/>
          <w:sz w:val="24"/>
          <w:szCs w:val="24"/>
        </w:rPr>
        <w:t xml:space="preserve"> </w:t>
      </w:r>
      <w:r w:rsidR="00324459" w:rsidRPr="00550B8E">
        <w:rPr>
          <w:rFonts w:ascii="Arial" w:eastAsia="Calibri" w:hAnsi="Arial" w:cs="Arial"/>
          <w:sz w:val="24"/>
          <w:szCs w:val="24"/>
        </w:rPr>
        <w:t>ambientes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áreas</w:t>
      </w:r>
      <w:r>
        <w:rPr>
          <w:rFonts w:ascii="Arial" w:eastAsia="Calibri" w:hAnsi="Arial" w:cs="Arial"/>
          <w:sz w:val="24"/>
          <w:szCs w:val="24"/>
        </w:rPr>
        <w:t xml:space="preserve"> </w:t>
      </w:r>
      <w:r w:rsidR="00324459" w:rsidRPr="00550B8E">
        <w:rPr>
          <w:rFonts w:ascii="Arial" w:eastAsia="Calibri" w:hAnsi="Arial" w:cs="Arial"/>
          <w:sz w:val="24"/>
          <w:szCs w:val="24"/>
        </w:rPr>
        <w:t>comuns</w:t>
      </w:r>
      <w:r w:rsidR="00324459" w:rsidRPr="00550B8E">
        <w:rPr>
          <w:rFonts w:ascii="Arial" w:hAnsi="Arial" w:cs="Arial"/>
          <w:sz w:val="24"/>
          <w:szCs w:val="24"/>
        </w:rPr>
        <w:t>.</w:t>
      </w:r>
      <w:r>
        <w:rPr>
          <w:rFonts w:ascii="Arial" w:hAnsi="Arial" w:cs="Arial"/>
          <w:sz w:val="24"/>
          <w:szCs w:val="24"/>
        </w:rPr>
        <w:t xml:space="preserve"> </w:t>
      </w:r>
      <w:r w:rsidR="001D3CFC" w:rsidRPr="00550B8E">
        <w:rPr>
          <w:rFonts w:ascii="Arial" w:hAnsi="Arial" w:cs="Arial"/>
          <w:b/>
          <w:sz w:val="24"/>
          <w:szCs w:val="24"/>
        </w:rPr>
        <w:t xml:space="preserve">(03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rsidR="00902142" w:rsidRPr="00550B8E" w:rsidRDefault="006477E0"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Apresentar</w:t>
      </w:r>
      <w:r>
        <w:rPr>
          <w:rFonts w:ascii="Arial" w:eastAsia="Calibri" w:hAnsi="Arial" w:cs="Arial"/>
          <w:sz w:val="24"/>
          <w:szCs w:val="24"/>
        </w:rPr>
        <w:t xml:space="preserve"> </w:t>
      </w:r>
      <w:r w:rsidR="00324459" w:rsidRPr="00550B8E">
        <w:rPr>
          <w:rFonts w:ascii="Arial" w:eastAsia="Calibri" w:hAnsi="Arial" w:cs="Arial"/>
          <w:sz w:val="24"/>
          <w:szCs w:val="24"/>
        </w:rPr>
        <w:t>Nível</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eficiência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a</w:t>
      </w:r>
      <w:r>
        <w:rPr>
          <w:rFonts w:ascii="Arial" w:eastAsia="Calibri" w:hAnsi="Arial" w:cs="Arial"/>
          <w:sz w:val="24"/>
          <w:szCs w:val="24"/>
        </w:rPr>
        <w:t xml:space="preserve"> </w:t>
      </w:r>
      <w:r w:rsidR="00902142" w:rsidRPr="00550B8E">
        <w:rPr>
          <w:rFonts w:ascii="Arial" w:eastAsia="Calibri" w:hAnsi="Arial" w:cs="Arial"/>
          <w:sz w:val="24"/>
          <w:szCs w:val="24"/>
        </w:rPr>
        <w:t>certificação</w:t>
      </w:r>
      <w:r>
        <w:rPr>
          <w:rFonts w:ascii="Arial" w:eastAsia="Calibri" w:hAnsi="Arial" w:cs="Arial"/>
          <w:sz w:val="24"/>
          <w:szCs w:val="24"/>
        </w:rPr>
        <w:t xml:space="preserve"> </w:t>
      </w:r>
      <w:r w:rsidR="00902142" w:rsidRPr="00550B8E">
        <w:rPr>
          <w:rFonts w:ascii="Arial" w:eastAsia="Calibri" w:hAnsi="Arial" w:cs="Arial"/>
          <w:sz w:val="24"/>
          <w:szCs w:val="24"/>
        </w:rPr>
        <w:t>INMETRO</w:t>
      </w:r>
      <w:r w:rsidR="00902142" w:rsidRPr="00550B8E">
        <w:rPr>
          <w:rFonts w:ascii="Arial" w:hAnsi="Arial" w:cs="Arial"/>
          <w:sz w:val="24"/>
          <w:szCs w:val="24"/>
        </w:rPr>
        <w:t xml:space="preserve">, </w:t>
      </w:r>
      <w:r w:rsidR="00902142" w:rsidRPr="00550B8E">
        <w:rPr>
          <w:rFonts w:ascii="Arial" w:eastAsia="Calibri" w:hAnsi="Arial" w:cs="Arial"/>
          <w:sz w:val="24"/>
          <w:szCs w:val="24"/>
        </w:rPr>
        <w:t>no</w:t>
      </w:r>
      <w:r>
        <w:rPr>
          <w:rFonts w:ascii="Arial" w:eastAsia="Calibri" w:hAnsi="Arial" w:cs="Arial"/>
          <w:sz w:val="24"/>
          <w:szCs w:val="24"/>
        </w:rPr>
        <w:t xml:space="preserve"> </w:t>
      </w:r>
      <w:r w:rsidR="00324459" w:rsidRPr="00550B8E">
        <w:rPr>
          <w:rFonts w:ascii="Arial" w:eastAsia="Calibri" w:hAnsi="Arial" w:cs="Arial"/>
          <w:sz w:val="24"/>
          <w:szCs w:val="24"/>
        </w:rPr>
        <w:t>sistema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condicionamento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ar</w:t>
      </w:r>
      <w:r>
        <w:rPr>
          <w:rFonts w:ascii="Arial" w:eastAsia="Calibri" w:hAnsi="Arial" w:cs="Arial"/>
          <w:sz w:val="24"/>
          <w:szCs w:val="24"/>
        </w:rPr>
        <w:t xml:space="preserve"> </w:t>
      </w:r>
      <w:r w:rsidR="00324459" w:rsidRPr="00550B8E">
        <w:rPr>
          <w:rFonts w:ascii="Arial" w:eastAsia="Calibri" w:hAnsi="Arial" w:cs="Arial"/>
          <w:sz w:val="24"/>
          <w:szCs w:val="24"/>
        </w:rPr>
        <w:t>central</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split</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aparelho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janela</w:t>
      </w:r>
      <w:r>
        <w:rPr>
          <w:rFonts w:ascii="Arial" w:eastAsia="Calibri" w:hAnsi="Arial" w:cs="Arial"/>
          <w:sz w:val="24"/>
          <w:szCs w:val="24"/>
        </w:rPr>
        <w:t xml:space="preserve"> </w:t>
      </w:r>
      <w:r w:rsidR="00324459" w:rsidRPr="00550B8E">
        <w:rPr>
          <w:rFonts w:ascii="Arial" w:eastAsia="Calibri" w:hAnsi="Arial" w:cs="Arial"/>
          <w:sz w:val="24"/>
          <w:szCs w:val="24"/>
        </w:rPr>
        <w:t>calculado</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324459" w:rsidRPr="00550B8E">
        <w:rPr>
          <w:rFonts w:ascii="Arial" w:eastAsia="Calibri" w:hAnsi="Arial" w:cs="Arial"/>
          <w:sz w:val="24"/>
          <w:szCs w:val="24"/>
        </w:rPr>
        <w:t>com</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RTQ</w:t>
      </w:r>
      <w:r w:rsidR="00324459" w:rsidRPr="00550B8E">
        <w:rPr>
          <w:rFonts w:ascii="Arial" w:hAnsi="Arial" w:cs="Arial"/>
          <w:sz w:val="24"/>
          <w:szCs w:val="24"/>
        </w:rPr>
        <w:t>-</w:t>
      </w:r>
      <w:r w:rsidR="00324459" w:rsidRPr="00550B8E">
        <w:rPr>
          <w:rFonts w:ascii="Arial" w:eastAsia="Calibri" w:hAnsi="Arial" w:cs="Arial"/>
          <w:sz w:val="24"/>
          <w:szCs w:val="24"/>
        </w:rPr>
        <w:t>C</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em</w:t>
      </w:r>
      <w:r>
        <w:rPr>
          <w:rFonts w:ascii="Arial" w:eastAsia="Calibri" w:hAnsi="Arial" w:cs="Arial"/>
          <w:sz w:val="24"/>
          <w:szCs w:val="24"/>
        </w:rPr>
        <w:t xml:space="preserve"> </w:t>
      </w:r>
      <w:r w:rsidR="00324459" w:rsidRPr="00550B8E">
        <w:rPr>
          <w:rFonts w:ascii="Arial" w:eastAsia="Calibri" w:hAnsi="Arial" w:cs="Arial"/>
          <w:sz w:val="24"/>
          <w:szCs w:val="24"/>
        </w:rPr>
        <w:t>edificações</w:t>
      </w:r>
      <w:r>
        <w:rPr>
          <w:rFonts w:ascii="Arial" w:eastAsia="Calibri" w:hAnsi="Arial" w:cs="Arial"/>
          <w:sz w:val="24"/>
          <w:szCs w:val="24"/>
        </w:rPr>
        <w:t xml:space="preserve"> </w:t>
      </w:r>
      <w:r w:rsidR="00324459" w:rsidRPr="00550B8E">
        <w:rPr>
          <w:rFonts w:ascii="Arial" w:eastAsia="Calibri" w:hAnsi="Arial" w:cs="Arial"/>
          <w:sz w:val="24"/>
          <w:szCs w:val="24"/>
        </w:rPr>
        <w:t>comerciais</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institucionais</w:t>
      </w:r>
      <w:r>
        <w:rPr>
          <w:rFonts w:ascii="Arial" w:eastAsia="Calibri" w:hAnsi="Arial" w:cs="Arial"/>
          <w:sz w:val="24"/>
          <w:szCs w:val="24"/>
        </w:rPr>
        <w:t xml:space="preserve"> </w:t>
      </w:r>
      <w:r w:rsidR="00324459" w:rsidRPr="00550B8E">
        <w:rPr>
          <w:rFonts w:ascii="Arial" w:eastAsia="Calibri" w:hAnsi="Arial" w:cs="Arial"/>
          <w:sz w:val="24"/>
          <w:szCs w:val="24"/>
        </w:rPr>
        <w:t>constituídas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uma</w:t>
      </w:r>
      <w:r>
        <w:rPr>
          <w:rFonts w:ascii="Arial" w:eastAsia="Calibri" w:hAnsi="Arial" w:cs="Arial"/>
          <w:sz w:val="24"/>
          <w:szCs w:val="24"/>
        </w:rPr>
        <w:t xml:space="preserve"> </w:t>
      </w:r>
      <w:r w:rsidR="00324459" w:rsidRPr="00550B8E">
        <w:rPr>
          <w:rFonts w:ascii="Arial" w:eastAsia="Calibri" w:hAnsi="Arial" w:cs="Arial"/>
          <w:sz w:val="24"/>
          <w:szCs w:val="24"/>
        </w:rPr>
        <w:t>única</w:t>
      </w:r>
      <w:r>
        <w:rPr>
          <w:rFonts w:ascii="Arial" w:eastAsia="Calibri" w:hAnsi="Arial" w:cs="Arial"/>
          <w:sz w:val="24"/>
          <w:szCs w:val="24"/>
        </w:rPr>
        <w:t xml:space="preserve"> </w:t>
      </w:r>
      <w:r w:rsidR="00324459" w:rsidRPr="00550B8E">
        <w:rPr>
          <w:rFonts w:ascii="Arial" w:eastAsia="Calibri" w:hAnsi="Arial" w:cs="Arial"/>
          <w:sz w:val="24"/>
          <w:szCs w:val="24"/>
        </w:rPr>
        <w:t>unidade</w:t>
      </w:r>
      <w:r>
        <w:rPr>
          <w:rFonts w:ascii="Arial" w:eastAsia="Calibri" w:hAnsi="Arial" w:cs="Arial"/>
          <w:sz w:val="24"/>
          <w:szCs w:val="24"/>
        </w:rPr>
        <w:t xml:space="preserve"> </w:t>
      </w:r>
      <w:r w:rsidR="00324459" w:rsidRPr="00550B8E">
        <w:rPr>
          <w:rFonts w:ascii="Arial" w:eastAsia="Calibri" w:hAnsi="Arial" w:cs="Arial"/>
          <w:sz w:val="24"/>
          <w:szCs w:val="24"/>
        </w:rPr>
        <w:t>imobiliária</w:t>
      </w:r>
      <w:r w:rsidR="00324459" w:rsidRPr="00550B8E">
        <w:rPr>
          <w:rFonts w:ascii="Arial" w:hAnsi="Arial" w:cs="Arial"/>
          <w:sz w:val="24"/>
          <w:szCs w:val="24"/>
        </w:rPr>
        <w:t>.</w:t>
      </w:r>
      <w:r>
        <w:rPr>
          <w:rFonts w:ascii="Arial" w:hAnsi="Arial" w:cs="Arial"/>
          <w:sz w:val="24"/>
          <w:szCs w:val="24"/>
        </w:rPr>
        <w:t xml:space="preserve"> </w:t>
      </w:r>
      <w:r w:rsidR="00902142" w:rsidRPr="00550B8E">
        <w:rPr>
          <w:rFonts w:ascii="Arial" w:hAnsi="Arial" w:cs="Arial"/>
          <w:b/>
          <w:sz w:val="24"/>
          <w:szCs w:val="24"/>
        </w:rPr>
        <w:t>(</w:t>
      </w:r>
      <w:proofErr w:type="gramStart"/>
      <w:r w:rsidR="00902142" w:rsidRPr="00550B8E">
        <w:rPr>
          <w:rFonts w:ascii="Arial" w:hAnsi="Arial" w:cs="Arial"/>
          <w:b/>
          <w:sz w:val="24"/>
          <w:szCs w:val="24"/>
        </w:rPr>
        <w:t>3</w:t>
      </w:r>
      <w:proofErr w:type="gramEnd"/>
      <w:r w:rsidR="00902142" w:rsidRPr="00550B8E">
        <w:rPr>
          <w:rFonts w:ascii="Arial" w:hAnsi="Arial" w:cs="Arial"/>
          <w:b/>
          <w:sz w:val="24"/>
          <w:szCs w:val="24"/>
        </w:rPr>
        <w:t xml:space="preserve">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6477E0"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Limitar</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potência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iluminação</w:t>
      </w:r>
      <w:r>
        <w:rPr>
          <w:rFonts w:ascii="Arial" w:eastAsia="Calibri" w:hAnsi="Arial" w:cs="Arial"/>
          <w:sz w:val="24"/>
          <w:szCs w:val="24"/>
        </w:rPr>
        <w:t xml:space="preserve"> </w:t>
      </w:r>
      <w:r w:rsidR="00324459" w:rsidRPr="00550B8E">
        <w:rPr>
          <w:rFonts w:ascii="Arial" w:eastAsia="Calibri" w:hAnsi="Arial" w:cs="Arial"/>
          <w:sz w:val="24"/>
          <w:szCs w:val="24"/>
        </w:rPr>
        <w:t>dos</w:t>
      </w:r>
      <w:r>
        <w:rPr>
          <w:rFonts w:ascii="Arial" w:eastAsia="Calibri" w:hAnsi="Arial" w:cs="Arial"/>
          <w:sz w:val="24"/>
          <w:szCs w:val="24"/>
        </w:rPr>
        <w:t xml:space="preserve"> </w:t>
      </w:r>
      <w:r w:rsidR="00324459" w:rsidRPr="00550B8E">
        <w:rPr>
          <w:rFonts w:ascii="Arial" w:eastAsia="Calibri" w:hAnsi="Arial" w:cs="Arial"/>
          <w:sz w:val="24"/>
          <w:szCs w:val="24"/>
        </w:rPr>
        <w:t>espaç</w:t>
      </w:r>
      <w:r w:rsidR="00902142" w:rsidRPr="00550B8E">
        <w:rPr>
          <w:rFonts w:ascii="Arial" w:eastAsia="Calibri" w:hAnsi="Arial" w:cs="Arial"/>
          <w:sz w:val="24"/>
          <w:szCs w:val="24"/>
        </w:rPr>
        <w:t>os</w:t>
      </w:r>
      <w:r>
        <w:rPr>
          <w:rFonts w:ascii="Arial" w:eastAsia="Calibri" w:hAnsi="Arial" w:cs="Arial"/>
          <w:sz w:val="24"/>
          <w:szCs w:val="24"/>
        </w:rPr>
        <w:t xml:space="preserve"> </w:t>
      </w:r>
      <w:r w:rsidR="00902142" w:rsidRPr="00550B8E">
        <w:rPr>
          <w:rFonts w:ascii="Arial" w:eastAsia="Calibri" w:hAnsi="Arial" w:cs="Arial"/>
          <w:sz w:val="24"/>
          <w:szCs w:val="24"/>
        </w:rPr>
        <w:t>internos</w:t>
      </w:r>
      <w:r>
        <w:rPr>
          <w:rFonts w:ascii="Arial" w:eastAsia="Calibri" w:hAnsi="Arial" w:cs="Arial"/>
          <w:sz w:val="24"/>
          <w:szCs w:val="24"/>
        </w:rPr>
        <w:t xml:space="preserve"> </w:t>
      </w:r>
      <w:r w:rsidR="00902142" w:rsidRPr="00550B8E">
        <w:rPr>
          <w:rFonts w:ascii="Arial" w:eastAsia="Calibri" w:hAnsi="Arial" w:cs="Arial"/>
          <w:sz w:val="24"/>
          <w:szCs w:val="24"/>
        </w:rPr>
        <w:t>das</w:t>
      </w:r>
      <w:r>
        <w:rPr>
          <w:rFonts w:ascii="Arial" w:eastAsia="Calibri" w:hAnsi="Arial" w:cs="Arial"/>
          <w:sz w:val="24"/>
          <w:szCs w:val="24"/>
        </w:rPr>
        <w:t xml:space="preserve"> </w:t>
      </w:r>
      <w:r w:rsidR="00902142" w:rsidRPr="00550B8E">
        <w:rPr>
          <w:rFonts w:ascii="Arial" w:eastAsia="Calibri" w:hAnsi="Arial" w:cs="Arial"/>
          <w:sz w:val="24"/>
          <w:szCs w:val="24"/>
        </w:rPr>
        <w:t>edificações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acordo</w:t>
      </w:r>
      <w:r>
        <w:rPr>
          <w:rFonts w:ascii="Arial" w:eastAsia="Calibri" w:hAnsi="Arial" w:cs="Arial"/>
          <w:sz w:val="24"/>
          <w:szCs w:val="24"/>
        </w:rPr>
        <w:t xml:space="preserve"> </w:t>
      </w:r>
      <w:r w:rsidR="00324459" w:rsidRPr="00550B8E">
        <w:rPr>
          <w:rFonts w:ascii="Arial" w:eastAsia="Calibri" w:hAnsi="Arial" w:cs="Arial"/>
          <w:sz w:val="24"/>
          <w:szCs w:val="24"/>
        </w:rPr>
        <w:t>com</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densidade</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potência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iluminação</w:t>
      </w:r>
      <w:r>
        <w:rPr>
          <w:rFonts w:ascii="Arial" w:eastAsia="Calibri" w:hAnsi="Arial" w:cs="Arial"/>
          <w:sz w:val="24"/>
          <w:szCs w:val="24"/>
        </w:rPr>
        <w:t xml:space="preserve"> </w:t>
      </w:r>
      <w:r w:rsidR="00324459" w:rsidRPr="00550B8E">
        <w:rPr>
          <w:rFonts w:ascii="Arial" w:eastAsia="Calibri" w:hAnsi="Arial" w:cs="Arial"/>
          <w:sz w:val="24"/>
          <w:szCs w:val="24"/>
        </w:rPr>
        <w:t>limite</w:t>
      </w:r>
      <w:r w:rsidR="00324459" w:rsidRPr="00550B8E">
        <w:rPr>
          <w:rFonts w:ascii="Arial" w:hAnsi="Arial" w:cs="Arial"/>
          <w:sz w:val="24"/>
          <w:szCs w:val="24"/>
        </w:rPr>
        <w:t xml:space="preserve"> (</w:t>
      </w:r>
      <w:r w:rsidR="00324459" w:rsidRPr="00550B8E">
        <w:rPr>
          <w:rFonts w:ascii="Arial" w:eastAsia="Calibri" w:hAnsi="Arial" w:cs="Arial"/>
          <w:sz w:val="24"/>
          <w:szCs w:val="24"/>
        </w:rPr>
        <w:t>DPIL</w:t>
      </w:r>
      <w:r w:rsidR="00324459" w:rsidRPr="00550B8E">
        <w:rPr>
          <w:rFonts w:ascii="Arial" w:hAnsi="Arial" w:cs="Arial"/>
          <w:sz w:val="24"/>
          <w:szCs w:val="24"/>
        </w:rPr>
        <w:t xml:space="preserve"> — </w:t>
      </w:r>
      <w:r w:rsidR="00324459" w:rsidRPr="00550B8E">
        <w:rPr>
          <w:rFonts w:ascii="Arial" w:eastAsia="Calibri" w:hAnsi="Arial" w:cs="Arial"/>
          <w:sz w:val="24"/>
          <w:szCs w:val="24"/>
        </w:rPr>
        <w:t>W</w:t>
      </w:r>
      <w:r w:rsidR="00324459" w:rsidRPr="00550B8E">
        <w:rPr>
          <w:rFonts w:ascii="Arial" w:hAnsi="Arial" w:cs="Arial"/>
          <w:sz w:val="24"/>
          <w:szCs w:val="24"/>
        </w:rPr>
        <w:t>/</w:t>
      </w:r>
      <w:r w:rsidR="00324459" w:rsidRPr="00550B8E">
        <w:rPr>
          <w:rFonts w:ascii="Arial" w:eastAsia="Calibri" w:hAnsi="Arial" w:cs="Arial"/>
          <w:sz w:val="24"/>
          <w:szCs w:val="24"/>
        </w:rPr>
        <w:t>m</w:t>
      </w:r>
      <w:r>
        <w:rPr>
          <w:rFonts w:ascii="Arial" w:eastAsia="Calibri" w:hAnsi="Arial" w:cs="Arial"/>
          <w:sz w:val="24"/>
          <w:szCs w:val="24"/>
        </w:rPr>
        <w:t xml:space="preserve"> </w:t>
      </w:r>
      <w:r w:rsidR="00324459" w:rsidRPr="00550B8E">
        <w:rPr>
          <w:rFonts w:ascii="Arial" w:hAnsi="Arial" w:cs="Arial"/>
          <w:sz w:val="24"/>
          <w:szCs w:val="24"/>
        </w:rPr>
        <w:t>2)</w:t>
      </w:r>
      <w:r>
        <w:rPr>
          <w:rFonts w:ascii="Arial" w:hAnsi="Arial" w:cs="Arial"/>
          <w:sz w:val="24"/>
          <w:szCs w:val="24"/>
        </w:rPr>
        <w:t xml:space="preserve"> </w:t>
      </w:r>
      <w:r w:rsidR="00324459" w:rsidRPr="00550B8E">
        <w:rPr>
          <w:rFonts w:ascii="Arial" w:eastAsia="Calibri" w:hAnsi="Arial" w:cs="Arial"/>
          <w:sz w:val="24"/>
          <w:szCs w:val="24"/>
        </w:rPr>
        <w:t>estipulada</w:t>
      </w:r>
      <w:r>
        <w:rPr>
          <w:rFonts w:ascii="Arial" w:eastAsia="Calibri" w:hAnsi="Arial" w:cs="Arial"/>
          <w:sz w:val="24"/>
          <w:szCs w:val="24"/>
        </w:rPr>
        <w:t xml:space="preserve"> </w:t>
      </w:r>
      <w:r w:rsidR="00324459" w:rsidRPr="00550B8E">
        <w:rPr>
          <w:rFonts w:ascii="Arial" w:eastAsia="Calibri" w:hAnsi="Arial" w:cs="Arial"/>
          <w:sz w:val="24"/>
          <w:szCs w:val="24"/>
        </w:rPr>
        <w:t>para</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nível</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eficiência</w:t>
      </w:r>
      <w:r>
        <w:rPr>
          <w:rFonts w:ascii="Arial" w:eastAsia="Calibri" w:hAnsi="Arial" w:cs="Arial"/>
          <w:sz w:val="24"/>
          <w:szCs w:val="24"/>
        </w:rPr>
        <w:t xml:space="preserve"> </w:t>
      </w:r>
      <w:r w:rsidR="00324459" w:rsidRPr="00550B8E">
        <w:rPr>
          <w:rFonts w:ascii="Arial" w:eastAsia="Calibri" w:hAnsi="Arial" w:cs="Arial"/>
          <w:sz w:val="24"/>
          <w:szCs w:val="24"/>
        </w:rPr>
        <w:t>do</w:t>
      </w:r>
      <w:r>
        <w:rPr>
          <w:rFonts w:ascii="Arial" w:eastAsia="Calibri" w:hAnsi="Arial" w:cs="Arial"/>
          <w:sz w:val="24"/>
          <w:szCs w:val="24"/>
        </w:rPr>
        <w:t xml:space="preserve"> </w:t>
      </w:r>
      <w:r w:rsidR="00324459" w:rsidRPr="00550B8E">
        <w:rPr>
          <w:rFonts w:ascii="Arial" w:eastAsia="Calibri" w:hAnsi="Arial" w:cs="Arial"/>
          <w:sz w:val="24"/>
          <w:szCs w:val="24"/>
        </w:rPr>
        <w:t>RTQ</w:t>
      </w:r>
      <w:r w:rsidR="00324459" w:rsidRPr="00550B8E">
        <w:rPr>
          <w:rFonts w:ascii="Arial" w:hAnsi="Arial" w:cs="Arial"/>
          <w:sz w:val="24"/>
          <w:szCs w:val="24"/>
        </w:rPr>
        <w:t>-</w:t>
      </w:r>
      <w:r w:rsidR="00324459" w:rsidRPr="00550B8E">
        <w:rPr>
          <w:rFonts w:ascii="Arial" w:eastAsia="Calibri" w:hAnsi="Arial" w:cs="Arial"/>
          <w:sz w:val="24"/>
          <w:szCs w:val="24"/>
        </w:rPr>
        <w:t>C</w:t>
      </w:r>
      <w:r w:rsidR="00902142" w:rsidRPr="00550B8E">
        <w:rPr>
          <w:rFonts w:ascii="Arial" w:hAnsi="Arial" w:cs="Arial"/>
          <w:sz w:val="24"/>
          <w:szCs w:val="24"/>
        </w:rPr>
        <w:t xml:space="preserve">. </w:t>
      </w:r>
      <w:r w:rsidR="00902142" w:rsidRPr="00550B8E">
        <w:rPr>
          <w:rFonts w:ascii="Arial" w:hAnsi="Arial" w:cs="Arial"/>
          <w:b/>
          <w:sz w:val="24"/>
          <w:szCs w:val="24"/>
        </w:rPr>
        <w:t>(</w:t>
      </w:r>
      <w:proofErr w:type="gramStart"/>
      <w:r w:rsidR="00902142" w:rsidRPr="00550B8E">
        <w:rPr>
          <w:rFonts w:ascii="Arial" w:hAnsi="Arial" w:cs="Arial"/>
          <w:b/>
          <w:sz w:val="24"/>
          <w:szCs w:val="24"/>
        </w:rPr>
        <w:t>3</w:t>
      </w:r>
      <w:proofErr w:type="gramEnd"/>
      <w:r w:rsidR="00902142" w:rsidRPr="00550B8E">
        <w:rPr>
          <w:rFonts w:ascii="Arial" w:hAnsi="Arial" w:cs="Arial"/>
          <w:b/>
          <w:sz w:val="24"/>
          <w:szCs w:val="24"/>
        </w:rPr>
        <w:t xml:space="preserve">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6477E0"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Ambientes</w:t>
      </w:r>
      <w:r>
        <w:rPr>
          <w:rFonts w:ascii="Arial" w:eastAsia="Calibri" w:hAnsi="Arial" w:cs="Arial"/>
          <w:sz w:val="24"/>
          <w:szCs w:val="24"/>
        </w:rPr>
        <w:t xml:space="preserve"> </w:t>
      </w:r>
      <w:r w:rsidR="00324459" w:rsidRPr="00550B8E">
        <w:rPr>
          <w:rFonts w:ascii="Arial" w:eastAsia="Calibri" w:hAnsi="Arial" w:cs="Arial"/>
          <w:sz w:val="24"/>
          <w:szCs w:val="24"/>
        </w:rPr>
        <w:t>com</w:t>
      </w:r>
      <w:r>
        <w:rPr>
          <w:rFonts w:ascii="Arial" w:eastAsia="Calibri" w:hAnsi="Arial" w:cs="Arial"/>
          <w:sz w:val="24"/>
          <w:szCs w:val="24"/>
        </w:rPr>
        <w:t xml:space="preserve"> </w:t>
      </w:r>
      <w:r w:rsidR="00324459" w:rsidRPr="00550B8E">
        <w:rPr>
          <w:rFonts w:ascii="Arial" w:eastAsia="Calibri" w:hAnsi="Arial" w:cs="Arial"/>
          <w:sz w:val="24"/>
          <w:szCs w:val="24"/>
        </w:rPr>
        <w:t>abertura</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voltada</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para</w:t>
      </w:r>
      <w:r>
        <w:rPr>
          <w:rFonts w:ascii="Arial" w:eastAsia="Calibri" w:hAnsi="Arial" w:cs="Arial"/>
          <w:sz w:val="24"/>
          <w:szCs w:val="24"/>
        </w:rPr>
        <w:t xml:space="preserve"> </w:t>
      </w:r>
      <w:r w:rsidR="00324459" w:rsidRPr="00550B8E">
        <w:rPr>
          <w:rFonts w:ascii="Arial" w:eastAsia="Calibri" w:hAnsi="Arial" w:cs="Arial"/>
          <w:sz w:val="24"/>
          <w:szCs w:val="24"/>
        </w:rPr>
        <w:t>a</w:t>
      </w:r>
      <w:r w:rsidR="00902142" w:rsidRPr="00550B8E">
        <w:rPr>
          <w:rFonts w:ascii="Arial" w:eastAsia="Calibri" w:hAnsi="Arial" w:cs="Arial"/>
          <w:sz w:val="24"/>
          <w:szCs w:val="24"/>
        </w:rPr>
        <w:t>s</w:t>
      </w:r>
      <w:r>
        <w:rPr>
          <w:rFonts w:ascii="Arial" w:eastAsia="Calibri" w:hAnsi="Arial" w:cs="Arial"/>
          <w:sz w:val="24"/>
          <w:szCs w:val="24"/>
        </w:rPr>
        <w:t xml:space="preserve"> </w:t>
      </w:r>
      <w:r w:rsidR="00902142" w:rsidRPr="00550B8E">
        <w:rPr>
          <w:rFonts w:ascii="Arial" w:eastAsia="Calibri" w:hAnsi="Arial" w:cs="Arial"/>
          <w:sz w:val="24"/>
          <w:szCs w:val="24"/>
        </w:rPr>
        <w:t>áreas</w:t>
      </w:r>
      <w:r>
        <w:rPr>
          <w:rFonts w:ascii="Arial" w:eastAsia="Calibri" w:hAnsi="Arial" w:cs="Arial"/>
          <w:sz w:val="24"/>
          <w:szCs w:val="24"/>
        </w:rPr>
        <w:t xml:space="preserve"> </w:t>
      </w:r>
      <w:r w:rsidR="00902142" w:rsidRPr="00550B8E">
        <w:rPr>
          <w:rFonts w:ascii="Arial" w:eastAsia="Calibri" w:hAnsi="Arial" w:cs="Arial"/>
          <w:sz w:val="24"/>
          <w:szCs w:val="24"/>
        </w:rPr>
        <w:t>externas</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átrio</w:t>
      </w:r>
      <w:r>
        <w:rPr>
          <w:rFonts w:ascii="Arial" w:eastAsia="Calibri" w:hAnsi="Arial" w:cs="Arial"/>
          <w:sz w:val="24"/>
          <w:szCs w:val="24"/>
        </w:rPr>
        <w:t xml:space="preserve"> </w:t>
      </w:r>
      <w:r w:rsidR="00324459" w:rsidRPr="00550B8E">
        <w:rPr>
          <w:rFonts w:ascii="Arial" w:eastAsia="Calibri" w:hAnsi="Arial" w:cs="Arial"/>
          <w:sz w:val="24"/>
          <w:szCs w:val="24"/>
        </w:rPr>
        <w:t>não</w:t>
      </w:r>
      <w:r>
        <w:rPr>
          <w:rFonts w:ascii="Arial" w:eastAsia="Calibri" w:hAnsi="Arial" w:cs="Arial"/>
          <w:sz w:val="24"/>
          <w:szCs w:val="24"/>
        </w:rPr>
        <w:t xml:space="preserve"> </w:t>
      </w:r>
      <w:r w:rsidR="00324459" w:rsidRPr="00550B8E">
        <w:rPr>
          <w:rFonts w:ascii="Arial" w:eastAsia="Calibri" w:hAnsi="Arial" w:cs="Arial"/>
          <w:sz w:val="24"/>
          <w:szCs w:val="24"/>
        </w:rPr>
        <w:t>coberto</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cobertura</w:t>
      </w:r>
      <w:r>
        <w:rPr>
          <w:rFonts w:ascii="Arial" w:eastAsia="Calibri" w:hAnsi="Arial" w:cs="Arial"/>
          <w:sz w:val="24"/>
          <w:szCs w:val="24"/>
        </w:rPr>
        <w:t xml:space="preserve"> </w:t>
      </w:r>
      <w:r w:rsidR="00324459" w:rsidRPr="00550B8E">
        <w:rPr>
          <w:rFonts w:ascii="Arial" w:eastAsia="Calibri" w:hAnsi="Arial" w:cs="Arial"/>
          <w:sz w:val="24"/>
          <w:szCs w:val="24"/>
        </w:rPr>
        <w:t>translúcida</w:t>
      </w:r>
      <w:r>
        <w:rPr>
          <w:rFonts w:ascii="Arial" w:eastAsia="Calibri" w:hAnsi="Arial" w:cs="Arial"/>
          <w:sz w:val="24"/>
          <w:szCs w:val="24"/>
        </w:rPr>
        <w:t xml:space="preserve"> </w:t>
      </w:r>
      <w:r w:rsidR="00324459" w:rsidRPr="00550B8E">
        <w:rPr>
          <w:rFonts w:ascii="Arial" w:eastAsia="Calibri" w:hAnsi="Arial" w:cs="Arial"/>
          <w:sz w:val="24"/>
          <w:szCs w:val="24"/>
        </w:rPr>
        <w:t>e</w:t>
      </w:r>
      <w:r>
        <w:rPr>
          <w:rFonts w:ascii="Arial" w:eastAsia="Calibri" w:hAnsi="Arial" w:cs="Arial"/>
          <w:sz w:val="24"/>
          <w:szCs w:val="24"/>
        </w:rPr>
        <w:t xml:space="preserve"> </w:t>
      </w:r>
      <w:r w:rsidR="00324459" w:rsidRPr="00550B8E">
        <w:rPr>
          <w:rFonts w:ascii="Arial" w:eastAsia="Calibri" w:hAnsi="Arial" w:cs="Arial"/>
          <w:sz w:val="24"/>
          <w:szCs w:val="24"/>
        </w:rPr>
        <w:t>que</w:t>
      </w:r>
      <w:r>
        <w:rPr>
          <w:rFonts w:ascii="Arial" w:eastAsia="Calibri" w:hAnsi="Arial" w:cs="Arial"/>
          <w:sz w:val="24"/>
          <w:szCs w:val="24"/>
        </w:rPr>
        <w:t xml:space="preserve"> </w:t>
      </w:r>
      <w:r w:rsidR="00324459" w:rsidRPr="00550B8E">
        <w:rPr>
          <w:rFonts w:ascii="Arial" w:eastAsia="Calibri" w:hAnsi="Arial" w:cs="Arial"/>
          <w:sz w:val="24"/>
          <w:szCs w:val="24"/>
        </w:rPr>
        <w:t>contenha</w:t>
      </w:r>
      <w:r>
        <w:rPr>
          <w:rFonts w:ascii="Arial" w:eastAsia="Calibri" w:hAnsi="Arial" w:cs="Arial"/>
          <w:sz w:val="24"/>
          <w:szCs w:val="24"/>
        </w:rPr>
        <w:t xml:space="preserve">m </w:t>
      </w:r>
      <w:r w:rsidR="00324459" w:rsidRPr="00550B8E">
        <w:rPr>
          <w:rFonts w:ascii="Arial" w:eastAsia="Calibri" w:hAnsi="Arial" w:cs="Arial"/>
          <w:sz w:val="24"/>
          <w:szCs w:val="24"/>
        </w:rPr>
        <w:t>mais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uma</w:t>
      </w:r>
      <w:r>
        <w:rPr>
          <w:rFonts w:ascii="Arial" w:eastAsia="Calibri" w:hAnsi="Arial" w:cs="Arial"/>
          <w:sz w:val="24"/>
          <w:szCs w:val="24"/>
        </w:rPr>
        <w:t xml:space="preserve"> </w:t>
      </w:r>
      <w:r w:rsidR="00324459" w:rsidRPr="00550B8E">
        <w:rPr>
          <w:rFonts w:ascii="Arial" w:eastAsia="Calibri" w:hAnsi="Arial" w:cs="Arial"/>
          <w:sz w:val="24"/>
          <w:szCs w:val="24"/>
        </w:rPr>
        <w:t>fileira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luminárias</w:t>
      </w:r>
      <w:r>
        <w:rPr>
          <w:rFonts w:ascii="Arial" w:eastAsia="Calibri" w:hAnsi="Arial" w:cs="Arial"/>
          <w:sz w:val="24"/>
          <w:szCs w:val="24"/>
        </w:rPr>
        <w:t xml:space="preserve"> </w:t>
      </w:r>
      <w:r w:rsidR="00324459" w:rsidRPr="00550B8E">
        <w:rPr>
          <w:rFonts w:ascii="Arial" w:eastAsia="Calibri" w:hAnsi="Arial" w:cs="Arial"/>
          <w:sz w:val="24"/>
          <w:szCs w:val="24"/>
        </w:rPr>
        <w:t>paralelas</w:t>
      </w:r>
      <w:r>
        <w:rPr>
          <w:rFonts w:ascii="Arial" w:eastAsia="Calibri" w:hAnsi="Arial" w:cs="Arial"/>
          <w:sz w:val="24"/>
          <w:szCs w:val="24"/>
        </w:rPr>
        <w:t xml:space="preserve"> </w:t>
      </w:r>
      <w:r w:rsidR="00324459" w:rsidRPr="00550B8E">
        <w:rPr>
          <w:rFonts w:ascii="Arial" w:eastAsia="Calibri" w:hAnsi="Arial" w:cs="Arial"/>
          <w:sz w:val="24"/>
          <w:szCs w:val="24"/>
        </w:rPr>
        <w:t>à</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abertura</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devem</w:t>
      </w:r>
      <w:r>
        <w:rPr>
          <w:rFonts w:ascii="Arial" w:eastAsia="Calibri" w:hAnsi="Arial" w:cs="Arial"/>
          <w:sz w:val="24"/>
          <w:szCs w:val="24"/>
        </w:rPr>
        <w:t xml:space="preserve"> </w:t>
      </w:r>
      <w:r w:rsidR="00324459" w:rsidRPr="00550B8E">
        <w:rPr>
          <w:rFonts w:ascii="Arial" w:eastAsia="Calibri" w:hAnsi="Arial" w:cs="Arial"/>
          <w:sz w:val="24"/>
          <w:szCs w:val="24"/>
        </w:rPr>
        <w:t>possuir</w:t>
      </w:r>
      <w:r>
        <w:rPr>
          <w:rFonts w:ascii="Arial" w:eastAsia="Calibri" w:hAnsi="Arial" w:cs="Arial"/>
          <w:sz w:val="24"/>
          <w:szCs w:val="24"/>
        </w:rPr>
        <w:t xml:space="preserve"> </w:t>
      </w:r>
      <w:r w:rsidR="00324459" w:rsidRPr="00550B8E">
        <w:rPr>
          <w:rFonts w:ascii="Arial" w:eastAsia="Calibri" w:hAnsi="Arial" w:cs="Arial"/>
          <w:sz w:val="24"/>
          <w:szCs w:val="24"/>
        </w:rPr>
        <w:t>um</w:t>
      </w:r>
      <w:r>
        <w:rPr>
          <w:rFonts w:ascii="Arial" w:eastAsia="Calibri" w:hAnsi="Arial" w:cs="Arial"/>
          <w:sz w:val="24"/>
          <w:szCs w:val="24"/>
        </w:rPr>
        <w:t xml:space="preserve"> </w:t>
      </w:r>
      <w:r w:rsidR="00324459" w:rsidRPr="00550B8E">
        <w:rPr>
          <w:rFonts w:ascii="Arial" w:eastAsia="Calibri" w:hAnsi="Arial" w:cs="Arial"/>
          <w:sz w:val="24"/>
          <w:szCs w:val="24"/>
        </w:rPr>
        <w:t>controle</w:t>
      </w:r>
      <w:r>
        <w:rPr>
          <w:rFonts w:ascii="Arial" w:eastAsia="Calibri" w:hAnsi="Arial" w:cs="Arial"/>
          <w:sz w:val="24"/>
          <w:szCs w:val="24"/>
        </w:rPr>
        <w:t xml:space="preserve"> </w:t>
      </w:r>
      <w:r w:rsidR="00324459" w:rsidRPr="00550B8E">
        <w:rPr>
          <w:rFonts w:ascii="Arial" w:eastAsia="Calibri" w:hAnsi="Arial" w:cs="Arial"/>
          <w:sz w:val="24"/>
          <w:szCs w:val="24"/>
        </w:rPr>
        <w:t>instalado</w:t>
      </w:r>
      <w:r w:rsidR="00324459" w:rsidRPr="00550B8E">
        <w:rPr>
          <w:rFonts w:ascii="Arial" w:hAnsi="Arial" w:cs="Arial"/>
          <w:sz w:val="24"/>
          <w:szCs w:val="24"/>
        </w:rPr>
        <w:t xml:space="preserve">, </w:t>
      </w:r>
      <w:r w:rsidR="00324459" w:rsidRPr="00550B8E">
        <w:rPr>
          <w:rFonts w:ascii="Arial" w:eastAsia="Calibri" w:hAnsi="Arial" w:cs="Arial"/>
          <w:sz w:val="24"/>
          <w:szCs w:val="24"/>
        </w:rPr>
        <w:t>manual</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automático</w:t>
      </w:r>
      <w:r w:rsidR="00324459" w:rsidRPr="00550B8E">
        <w:rPr>
          <w:rFonts w:ascii="Arial" w:hAnsi="Arial" w:cs="Arial"/>
          <w:sz w:val="24"/>
          <w:szCs w:val="24"/>
        </w:rPr>
        <w:t>,</w:t>
      </w:r>
      <w:r>
        <w:rPr>
          <w:rFonts w:ascii="Arial" w:hAnsi="Arial" w:cs="Arial"/>
          <w:sz w:val="24"/>
          <w:szCs w:val="24"/>
        </w:rPr>
        <w:t xml:space="preserve"> </w:t>
      </w:r>
      <w:r w:rsidR="00324459" w:rsidRPr="00550B8E">
        <w:rPr>
          <w:rFonts w:ascii="Arial" w:eastAsia="Calibri" w:hAnsi="Arial" w:cs="Arial"/>
          <w:sz w:val="24"/>
          <w:szCs w:val="24"/>
        </w:rPr>
        <w:t>para</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acionamento</w:t>
      </w:r>
      <w:r>
        <w:rPr>
          <w:rFonts w:ascii="Arial" w:eastAsia="Calibri" w:hAnsi="Arial" w:cs="Arial"/>
          <w:sz w:val="24"/>
          <w:szCs w:val="24"/>
        </w:rPr>
        <w:t xml:space="preserve"> </w:t>
      </w:r>
      <w:r w:rsidR="00324459" w:rsidRPr="00550B8E">
        <w:rPr>
          <w:rFonts w:ascii="Arial" w:eastAsia="Calibri" w:hAnsi="Arial" w:cs="Arial"/>
          <w:sz w:val="24"/>
          <w:szCs w:val="24"/>
        </w:rPr>
        <w:t>independente</w:t>
      </w:r>
      <w:r>
        <w:rPr>
          <w:rFonts w:ascii="Arial" w:eastAsia="Calibri" w:hAnsi="Arial" w:cs="Arial"/>
          <w:sz w:val="24"/>
          <w:szCs w:val="24"/>
        </w:rPr>
        <w:t xml:space="preserve"> </w:t>
      </w:r>
      <w:r w:rsidR="00324459" w:rsidRPr="00550B8E">
        <w:rPr>
          <w:rFonts w:ascii="Arial" w:eastAsia="Calibri" w:hAnsi="Arial" w:cs="Arial"/>
          <w:sz w:val="24"/>
          <w:szCs w:val="24"/>
        </w:rPr>
        <w:t>da</w:t>
      </w:r>
      <w:r>
        <w:rPr>
          <w:rFonts w:ascii="Arial" w:eastAsia="Calibri" w:hAnsi="Arial" w:cs="Arial"/>
          <w:sz w:val="24"/>
          <w:szCs w:val="24"/>
        </w:rPr>
        <w:t xml:space="preserve"> </w:t>
      </w:r>
      <w:r w:rsidR="00324459" w:rsidRPr="00550B8E">
        <w:rPr>
          <w:rFonts w:ascii="Arial" w:eastAsia="Calibri" w:hAnsi="Arial" w:cs="Arial"/>
          <w:sz w:val="24"/>
          <w:szCs w:val="24"/>
        </w:rPr>
        <w:t>fileira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luminárias</w:t>
      </w:r>
      <w:r>
        <w:rPr>
          <w:rFonts w:ascii="Arial" w:eastAsia="Calibri" w:hAnsi="Arial" w:cs="Arial"/>
          <w:sz w:val="24"/>
          <w:szCs w:val="24"/>
        </w:rPr>
        <w:t xml:space="preserve"> </w:t>
      </w:r>
      <w:r w:rsidR="00324459" w:rsidRPr="00550B8E">
        <w:rPr>
          <w:rFonts w:ascii="Arial" w:eastAsia="Calibri" w:hAnsi="Arial" w:cs="Arial"/>
          <w:sz w:val="24"/>
          <w:szCs w:val="24"/>
        </w:rPr>
        <w:t>mais</w:t>
      </w:r>
      <w:r>
        <w:rPr>
          <w:rFonts w:ascii="Arial" w:eastAsia="Calibri" w:hAnsi="Arial" w:cs="Arial"/>
          <w:sz w:val="24"/>
          <w:szCs w:val="24"/>
        </w:rPr>
        <w:t xml:space="preserve"> </w:t>
      </w:r>
      <w:r w:rsidR="00324459" w:rsidRPr="00550B8E">
        <w:rPr>
          <w:rFonts w:ascii="Arial" w:eastAsia="Calibri" w:hAnsi="Arial" w:cs="Arial"/>
          <w:sz w:val="24"/>
          <w:szCs w:val="24"/>
        </w:rPr>
        <w:t>próxima</w:t>
      </w:r>
      <w:r>
        <w:rPr>
          <w:rFonts w:ascii="Arial" w:eastAsia="Calibri" w:hAnsi="Arial" w:cs="Arial"/>
          <w:sz w:val="24"/>
          <w:szCs w:val="24"/>
        </w:rPr>
        <w:t xml:space="preserve"> </w:t>
      </w:r>
      <w:r w:rsidR="00324459" w:rsidRPr="00550B8E">
        <w:rPr>
          <w:rFonts w:ascii="Arial" w:eastAsia="Calibri" w:hAnsi="Arial" w:cs="Arial"/>
          <w:sz w:val="24"/>
          <w:szCs w:val="24"/>
        </w:rPr>
        <w:t>à</w:t>
      </w:r>
      <w:r>
        <w:rPr>
          <w:rFonts w:ascii="Arial" w:eastAsia="Calibri" w:hAnsi="Arial" w:cs="Arial"/>
          <w:sz w:val="24"/>
          <w:szCs w:val="24"/>
        </w:rPr>
        <w:t xml:space="preserve"> </w:t>
      </w:r>
      <w:r w:rsidR="00324459" w:rsidRPr="00550B8E">
        <w:rPr>
          <w:rFonts w:ascii="Arial" w:eastAsia="Calibri" w:hAnsi="Arial" w:cs="Arial"/>
          <w:sz w:val="24"/>
          <w:szCs w:val="24"/>
        </w:rPr>
        <w:t>abertura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forma</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propiciar</w:t>
      </w:r>
      <w:r>
        <w:rPr>
          <w:rFonts w:ascii="Arial" w:eastAsia="Calibri" w:hAnsi="Arial" w:cs="Arial"/>
          <w:sz w:val="24"/>
          <w:szCs w:val="24"/>
        </w:rPr>
        <w:t xml:space="preserve"> </w:t>
      </w:r>
      <w:r w:rsidR="00324459" w:rsidRPr="00550B8E">
        <w:rPr>
          <w:rFonts w:ascii="Arial" w:eastAsia="Calibri" w:hAnsi="Arial" w:cs="Arial"/>
          <w:sz w:val="24"/>
          <w:szCs w:val="24"/>
        </w:rPr>
        <w:t>o</w:t>
      </w:r>
      <w:r>
        <w:rPr>
          <w:rFonts w:ascii="Arial" w:eastAsia="Calibri" w:hAnsi="Arial" w:cs="Arial"/>
          <w:sz w:val="24"/>
          <w:szCs w:val="24"/>
        </w:rPr>
        <w:t xml:space="preserve"> </w:t>
      </w:r>
      <w:r w:rsidR="00324459" w:rsidRPr="00550B8E">
        <w:rPr>
          <w:rFonts w:ascii="Arial" w:eastAsia="Calibri" w:hAnsi="Arial" w:cs="Arial"/>
          <w:sz w:val="24"/>
          <w:szCs w:val="24"/>
        </w:rPr>
        <w:t>aproveitamento</w:t>
      </w:r>
      <w:r>
        <w:rPr>
          <w:rFonts w:ascii="Arial" w:eastAsia="Calibri" w:hAnsi="Arial" w:cs="Arial"/>
          <w:sz w:val="24"/>
          <w:szCs w:val="24"/>
        </w:rPr>
        <w:t xml:space="preserve"> </w:t>
      </w:r>
      <w:r w:rsidR="00324459" w:rsidRPr="00550B8E">
        <w:rPr>
          <w:rFonts w:ascii="Arial" w:eastAsia="Calibri" w:hAnsi="Arial" w:cs="Arial"/>
          <w:sz w:val="24"/>
          <w:szCs w:val="24"/>
        </w:rPr>
        <w:t>da</w:t>
      </w:r>
      <w:r>
        <w:rPr>
          <w:rFonts w:ascii="Arial" w:eastAsia="Calibri" w:hAnsi="Arial" w:cs="Arial"/>
          <w:sz w:val="24"/>
          <w:szCs w:val="24"/>
        </w:rPr>
        <w:t xml:space="preserve"> </w:t>
      </w:r>
      <w:r w:rsidR="00324459" w:rsidRPr="00550B8E">
        <w:rPr>
          <w:rFonts w:ascii="Arial" w:eastAsia="Calibri" w:hAnsi="Arial" w:cs="Arial"/>
          <w:sz w:val="24"/>
          <w:szCs w:val="24"/>
        </w:rPr>
        <w:t>luz</w:t>
      </w:r>
      <w:r>
        <w:rPr>
          <w:rFonts w:ascii="Arial" w:eastAsia="Calibri" w:hAnsi="Arial" w:cs="Arial"/>
          <w:sz w:val="24"/>
          <w:szCs w:val="24"/>
        </w:rPr>
        <w:t xml:space="preserve"> </w:t>
      </w:r>
      <w:r w:rsidR="00324459" w:rsidRPr="00550B8E">
        <w:rPr>
          <w:rFonts w:ascii="Arial" w:eastAsia="Calibri" w:hAnsi="Arial" w:cs="Arial"/>
          <w:sz w:val="24"/>
          <w:szCs w:val="24"/>
        </w:rPr>
        <w:t>natural</w:t>
      </w:r>
      <w:r>
        <w:rPr>
          <w:rFonts w:ascii="Arial" w:eastAsia="Calibri" w:hAnsi="Arial" w:cs="Arial"/>
          <w:sz w:val="24"/>
          <w:szCs w:val="24"/>
        </w:rPr>
        <w:t xml:space="preserve"> </w:t>
      </w:r>
      <w:r w:rsidR="00324459" w:rsidRPr="00550B8E">
        <w:rPr>
          <w:rFonts w:ascii="Arial" w:eastAsia="Calibri" w:hAnsi="Arial" w:cs="Arial"/>
          <w:sz w:val="24"/>
          <w:szCs w:val="24"/>
        </w:rPr>
        <w:t>disponível</w:t>
      </w:r>
      <w:r w:rsidR="00324459" w:rsidRPr="00550B8E">
        <w:rPr>
          <w:rFonts w:ascii="Arial" w:hAnsi="Arial" w:cs="Arial"/>
          <w:sz w:val="24"/>
          <w:szCs w:val="24"/>
        </w:rPr>
        <w:t xml:space="preserve">. </w:t>
      </w:r>
      <w:r w:rsidR="00324459" w:rsidRPr="00550B8E">
        <w:rPr>
          <w:rFonts w:ascii="Arial" w:eastAsia="Calibri" w:hAnsi="Arial" w:cs="Arial"/>
          <w:sz w:val="24"/>
          <w:szCs w:val="24"/>
        </w:rPr>
        <w:t>Aplicável</w:t>
      </w:r>
      <w:r w:rsidR="00F73669">
        <w:rPr>
          <w:rFonts w:ascii="Arial" w:eastAsia="Calibri" w:hAnsi="Arial" w:cs="Arial"/>
          <w:sz w:val="24"/>
          <w:szCs w:val="24"/>
        </w:rPr>
        <w:t xml:space="preserve"> </w:t>
      </w:r>
      <w:r w:rsidR="00324459" w:rsidRPr="00550B8E">
        <w:rPr>
          <w:rFonts w:ascii="Arial" w:eastAsia="Calibri" w:hAnsi="Arial" w:cs="Arial"/>
          <w:sz w:val="24"/>
          <w:szCs w:val="24"/>
        </w:rPr>
        <w:t>em</w:t>
      </w:r>
      <w:r w:rsidR="00D76621">
        <w:rPr>
          <w:rFonts w:ascii="Arial" w:eastAsia="Calibri" w:hAnsi="Arial" w:cs="Arial"/>
          <w:sz w:val="24"/>
          <w:szCs w:val="24"/>
        </w:rPr>
        <w:t xml:space="preserve"> </w:t>
      </w:r>
      <w:r w:rsidR="00324459" w:rsidRPr="00550B8E">
        <w:rPr>
          <w:rFonts w:ascii="Arial" w:eastAsia="Calibri" w:hAnsi="Arial" w:cs="Arial"/>
          <w:sz w:val="24"/>
          <w:szCs w:val="24"/>
        </w:rPr>
        <w:t>edificações</w:t>
      </w:r>
      <w:r w:rsidR="00F73669">
        <w:rPr>
          <w:rFonts w:ascii="Arial" w:eastAsia="Calibri" w:hAnsi="Arial" w:cs="Arial"/>
          <w:sz w:val="24"/>
          <w:szCs w:val="24"/>
        </w:rPr>
        <w:t xml:space="preserve"> </w:t>
      </w:r>
      <w:r w:rsidR="00324459" w:rsidRPr="00550B8E">
        <w:rPr>
          <w:rFonts w:ascii="Arial" w:eastAsia="Calibri" w:hAnsi="Arial" w:cs="Arial"/>
          <w:sz w:val="24"/>
          <w:szCs w:val="24"/>
        </w:rPr>
        <w:t>constituídas</w:t>
      </w:r>
      <w:r w:rsidR="00F73669">
        <w:rPr>
          <w:rFonts w:ascii="Arial" w:eastAsia="Calibri" w:hAnsi="Arial" w:cs="Arial"/>
          <w:sz w:val="24"/>
          <w:szCs w:val="24"/>
        </w:rPr>
        <w:t xml:space="preserve"> </w:t>
      </w:r>
      <w:r w:rsidR="00324459" w:rsidRPr="00550B8E">
        <w:rPr>
          <w:rFonts w:ascii="Arial" w:eastAsia="Calibri" w:hAnsi="Arial" w:cs="Arial"/>
          <w:sz w:val="24"/>
          <w:szCs w:val="24"/>
        </w:rPr>
        <w:t>de</w:t>
      </w:r>
      <w:r w:rsidR="00F73669">
        <w:rPr>
          <w:rFonts w:ascii="Arial" w:eastAsia="Calibri" w:hAnsi="Arial" w:cs="Arial"/>
          <w:sz w:val="24"/>
          <w:szCs w:val="24"/>
        </w:rPr>
        <w:t xml:space="preserve"> </w:t>
      </w:r>
      <w:r w:rsidR="00324459" w:rsidRPr="00550B8E">
        <w:rPr>
          <w:rFonts w:ascii="Arial" w:eastAsia="Calibri" w:hAnsi="Arial" w:cs="Arial"/>
          <w:sz w:val="24"/>
          <w:szCs w:val="24"/>
        </w:rPr>
        <w:t>uma</w:t>
      </w:r>
      <w:r w:rsidR="00F73669">
        <w:rPr>
          <w:rFonts w:ascii="Arial" w:eastAsia="Calibri" w:hAnsi="Arial" w:cs="Arial"/>
          <w:sz w:val="24"/>
          <w:szCs w:val="24"/>
        </w:rPr>
        <w:t xml:space="preserve"> </w:t>
      </w:r>
      <w:r w:rsidR="00324459" w:rsidRPr="00550B8E">
        <w:rPr>
          <w:rFonts w:ascii="Arial" w:eastAsia="Calibri" w:hAnsi="Arial" w:cs="Arial"/>
          <w:sz w:val="24"/>
          <w:szCs w:val="24"/>
        </w:rPr>
        <w:t>única</w:t>
      </w:r>
      <w:r w:rsidR="00F73669">
        <w:rPr>
          <w:rFonts w:ascii="Arial" w:eastAsia="Calibri" w:hAnsi="Arial" w:cs="Arial"/>
          <w:sz w:val="24"/>
          <w:szCs w:val="24"/>
        </w:rPr>
        <w:t xml:space="preserve"> </w:t>
      </w:r>
      <w:r w:rsidR="00324459" w:rsidRPr="00550B8E">
        <w:rPr>
          <w:rFonts w:ascii="Arial" w:eastAsia="Calibri" w:hAnsi="Arial" w:cs="Arial"/>
          <w:sz w:val="24"/>
          <w:szCs w:val="24"/>
        </w:rPr>
        <w:t>unidade</w:t>
      </w:r>
      <w:r w:rsidR="00F73669">
        <w:rPr>
          <w:rFonts w:ascii="Arial" w:eastAsia="Calibri" w:hAnsi="Arial" w:cs="Arial"/>
          <w:sz w:val="24"/>
          <w:szCs w:val="24"/>
        </w:rPr>
        <w:t xml:space="preserve"> </w:t>
      </w:r>
      <w:r w:rsidR="00324459" w:rsidRPr="00550B8E">
        <w:rPr>
          <w:rFonts w:ascii="Arial" w:eastAsia="Calibri" w:hAnsi="Arial" w:cs="Arial"/>
          <w:sz w:val="24"/>
          <w:szCs w:val="24"/>
        </w:rPr>
        <w:t>imobiliária</w:t>
      </w:r>
      <w:r w:rsidR="00F73669">
        <w:rPr>
          <w:rFonts w:ascii="Arial" w:eastAsia="Calibri" w:hAnsi="Arial" w:cs="Arial"/>
          <w:sz w:val="24"/>
          <w:szCs w:val="24"/>
        </w:rPr>
        <w:t xml:space="preserve"> </w:t>
      </w:r>
      <w:r w:rsidR="00324459" w:rsidRPr="00550B8E">
        <w:rPr>
          <w:rFonts w:ascii="Arial" w:eastAsia="Calibri" w:hAnsi="Arial" w:cs="Arial"/>
          <w:sz w:val="24"/>
          <w:szCs w:val="24"/>
        </w:rPr>
        <w:t>comercial</w:t>
      </w:r>
      <w:r w:rsidR="00F73669">
        <w:rPr>
          <w:rFonts w:ascii="Arial" w:eastAsia="Calibri" w:hAnsi="Arial" w:cs="Arial"/>
          <w:sz w:val="24"/>
          <w:szCs w:val="24"/>
        </w:rPr>
        <w:t xml:space="preserve"> </w:t>
      </w:r>
      <w:r w:rsidR="00324459" w:rsidRPr="00550B8E">
        <w:rPr>
          <w:rFonts w:ascii="Arial" w:eastAsia="Calibri" w:hAnsi="Arial" w:cs="Arial"/>
          <w:sz w:val="24"/>
          <w:szCs w:val="24"/>
        </w:rPr>
        <w:t>ou</w:t>
      </w:r>
      <w:r w:rsidR="00F73669">
        <w:rPr>
          <w:rFonts w:ascii="Arial" w:eastAsia="Calibri" w:hAnsi="Arial" w:cs="Arial"/>
          <w:sz w:val="24"/>
          <w:szCs w:val="24"/>
        </w:rPr>
        <w:t xml:space="preserve"> </w:t>
      </w:r>
      <w:r w:rsidR="00324459" w:rsidRPr="00550B8E">
        <w:rPr>
          <w:rFonts w:ascii="Arial" w:eastAsia="Calibri" w:hAnsi="Arial" w:cs="Arial"/>
          <w:sz w:val="24"/>
          <w:szCs w:val="24"/>
        </w:rPr>
        <w:t>institucional</w:t>
      </w:r>
      <w:r w:rsidR="00324459" w:rsidRPr="00550B8E">
        <w:rPr>
          <w:rFonts w:ascii="Arial" w:hAnsi="Arial" w:cs="Arial"/>
          <w:sz w:val="24"/>
          <w:szCs w:val="24"/>
        </w:rPr>
        <w:t>.</w:t>
      </w:r>
      <w:r w:rsidR="00F73669">
        <w:rPr>
          <w:rFonts w:ascii="Arial" w:hAnsi="Arial" w:cs="Arial"/>
          <w:sz w:val="24"/>
          <w:szCs w:val="24"/>
        </w:rPr>
        <w:t xml:space="preserve"> </w:t>
      </w:r>
      <w:r w:rsidR="00324459" w:rsidRPr="00550B8E">
        <w:rPr>
          <w:rFonts w:ascii="Arial" w:eastAsia="Calibri" w:hAnsi="Arial" w:cs="Arial"/>
          <w:sz w:val="24"/>
          <w:szCs w:val="24"/>
        </w:rPr>
        <w:t>Exceção</w:t>
      </w:r>
      <w:r w:rsidR="00324459" w:rsidRPr="00550B8E">
        <w:rPr>
          <w:rFonts w:ascii="Arial" w:hAnsi="Arial" w:cs="Arial"/>
          <w:sz w:val="24"/>
          <w:szCs w:val="24"/>
        </w:rPr>
        <w:t>:</w:t>
      </w:r>
      <w:r w:rsidR="00F73669">
        <w:rPr>
          <w:rFonts w:ascii="Arial" w:hAnsi="Arial" w:cs="Arial"/>
          <w:sz w:val="24"/>
          <w:szCs w:val="24"/>
        </w:rPr>
        <w:t xml:space="preserve"> </w:t>
      </w:r>
      <w:r w:rsidR="00324459" w:rsidRPr="00550B8E">
        <w:rPr>
          <w:rFonts w:ascii="Arial" w:eastAsia="Calibri" w:hAnsi="Arial" w:cs="Arial"/>
          <w:sz w:val="24"/>
          <w:szCs w:val="24"/>
        </w:rPr>
        <w:t>Unidades</w:t>
      </w:r>
      <w:r w:rsidR="00F73669">
        <w:rPr>
          <w:rFonts w:ascii="Arial" w:eastAsia="Calibri" w:hAnsi="Arial" w:cs="Arial"/>
          <w:sz w:val="24"/>
          <w:szCs w:val="24"/>
        </w:rPr>
        <w:t xml:space="preserve"> </w:t>
      </w:r>
      <w:r w:rsidR="00324459" w:rsidRPr="00550B8E">
        <w:rPr>
          <w:rFonts w:ascii="Arial" w:eastAsia="Calibri" w:hAnsi="Arial" w:cs="Arial"/>
          <w:sz w:val="24"/>
          <w:szCs w:val="24"/>
        </w:rPr>
        <w:t>de</w:t>
      </w:r>
      <w:r w:rsidR="00F73669">
        <w:rPr>
          <w:rFonts w:ascii="Arial" w:eastAsia="Calibri" w:hAnsi="Arial" w:cs="Arial"/>
          <w:sz w:val="24"/>
          <w:szCs w:val="24"/>
        </w:rPr>
        <w:t xml:space="preserve"> </w:t>
      </w:r>
      <w:r w:rsidR="00324459" w:rsidRPr="00550B8E">
        <w:rPr>
          <w:rFonts w:ascii="Arial" w:eastAsia="Calibri" w:hAnsi="Arial" w:cs="Arial"/>
          <w:sz w:val="24"/>
          <w:szCs w:val="24"/>
        </w:rPr>
        <w:t>edifícios</w:t>
      </w:r>
      <w:r w:rsidR="00F73669">
        <w:rPr>
          <w:rFonts w:ascii="Arial" w:eastAsia="Calibri" w:hAnsi="Arial" w:cs="Arial"/>
          <w:sz w:val="24"/>
          <w:szCs w:val="24"/>
        </w:rPr>
        <w:t xml:space="preserve"> </w:t>
      </w:r>
      <w:r w:rsidR="00324459" w:rsidRPr="00550B8E">
        <w:rPr>
          <w:rFonts w:ascii="Arial" w:eastAsia="Calibri" w:hAnsi="Arial" w:cs="Arial"/>
          <w:sz w:val="24"/>
          <w:szCs w:val="24"/>
        </w:rPr>
        <w:t>de</w:t>
      </w:r>
      <w:r w:rsidR="00F73669">
        <w:rPr>
          <w:rFonts w:ascii="Arial" w:eastAsia="Calibri" w:hAnsi="Arial" w:cs="Arial"/>
          <w:sz w:val="24"/>
          <w:szCs w:val="24"/>
        </w:rPr>
        <w:t xml:space="preserve"> </w:t>
      </w:r>
      <w:r w:rsidR="00324459" w:rsidRPr="00550B8E">
        <w:rPr>
          <w:rFonts w:ascii="Arial" w:eastAsia="Calibri" w:hAnsi="Arial" w:cs="Arial"/>
          <w:sz w:val="24"/>
          <w:szCs w:val="24"/>
        </w:rPr>
        <w:t>meios</w:t>
      </w:r>
      <w:r w:rsidR="00F73669">
        <w:rPr>
          <w:rFonts w:ascii="Arial" w:eastAsia="Calibri" w:hAnsi="Arial" w:cs="Arial"/>
          <w:sz w:val="24"/>
          <w:szCs w:val="24"/>
        </w:rPr>
        <w:t xml:space="preserve"> </w:t>
      </w:r>
      <w:r w:rsidR="00324459" w:rsidRPr="00550B8E">
        <w:rPr>
          <w:rFonts w:ascii="Arial" w:eastAsia="Calibri" w:hAnsi="Arial" w:cs="Arial"/>
          <w:sz w:val="24"/>
          <w:szCs w:val="24"/>
        </w:rPr>
        <w:t>de</w:t>
      </w:r>
      <w:r w:rsidR="00F73669">
        <w:rPr>
          <w:rFonts w:ascii="Arial" w:eastAsia="Calibri" w:hAnsi="Arial" w:cs="Arial"/>
          <w:sz w:val="24"/>
          <w:szCs w:val="24"/>
        </w:rPr>
        <w:t xml:space="preserve"> </w:t>
      </w:r>
      <w:r w:rsidR="00324459" w:rsidRPr="00550B8E">
        <w:rPr>
          <w:rFonts w:ascii="Arial" w:eastAsia="Calibri" w:hAnsi="Arial" w:cs="Arial"/>
          <w:sz w:val="24"/>
          <w:szCs w:val="24"/>
        </w:rPr>
        <w:t>hospedagem</w:t>
      </w:r>
      <w:r w:rsidR="00902142" w:rsidRPr="00550B8E">
        <w:rPr>
          <w:rFonts w:ascii="Arial" w:hAnsi="Arial" w:cs="Arial"/>
          <w:sz w:val="24"/>
          <w:szCs w:val="24"/>
        </w:rPr>
        <w:t>.</w:t>
      </w:r>
      <w:r w:rsidR="00F73669">
        <w:rPr>
          <w:rFonts w:ascii="Arial" w:hAnsi="Arial" w:cs="Arial"/>
          <w:sz w:val="24"/>
          <w:szCs w:val="24"/>
        </w:rPr>
        <w:t xml:space="preserve"> </w:t>
      </w:r>
      <w:r w:rsidR="00902142" w:rsidRPr="00550B8E">
        <w:rPr>
          <w:rFonts w:ascii="Arial" w:hAnsi="Arial" w:cs="Arial"/>
          <w:b/>
          <w:sz w:val="24"/>
          <w:szCs w:val="24"/>
        </w:rPr>
        <w:t xml:space="preserve">(02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F73669"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Geradores</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energia</w:t>
      </w:r>
      <w:r>
        <w:rPr>
          <w:rFonts w:ascii="Arial" w:eastAsia="Calibri" w:hAnsi="Arial" w:cs="Arial"/>
          <w:sz w:val="24"/>
          <w:szCs w:val="24"/>
        </w:rPr>
        <w:t xml:space="preserve"> </w:t>
      </w:r>
      <w:r w:rsidR="00324459" w:rsidRPr="00550B8E">
        <w:rPr>
          <w:rFonts w:ascii="Arial" w:eastAsia="Calibri" w:hAnsi="Arial" w:cs="Arial"/>
          <w:sz w:val="24"/>
          <w:szCs w:val="24"/>
        </w:rPr>
        <w:t>elétrica</w:t>
      </w:r>
      <w:r>
        <w:rPr>
          <w:rFonts w:ascii="Arial" w:eastAsia="Calibri" w:hAnsi="Arial" w:cs="Arial"/>
          <w:sz w:val="24"/>
          <w:szCs w:val="24"/>
        </w:rPr>
        <w:t xml:space="preserve"> </w:t>
      </w:r>
      <w:r w:rsidR="00324459" w:rsidRPr="00550B8E">
        <w:rPr>
          <w:rFonts w:ascii="Arial" w:eastAsia="Calibri" w:hAnsi="Arial" w:cs="Arial"/>
          <w:sz w:val="24"/>
          <w:szCs w:val="24"/>
        </w:rPr>
        <w:t>utilizand</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como</w:t>
      </w:r>
      <w:r>
        <w:rPr>
          <w:rFonts w:ascii="Arial" w:eastAsia="Calibri" w:hAnsi="Arial" w:cs="Arial"/>
          <w:sz w:val="24"/>
          <w:szCs w:val="24"/>
        </w:rPr>
        <w:t xml:space="preserve"> </w:t>
      </w:r>
      <w:r w:rsidR="00902142" w:rsidRPr="00550B8E">
        <w:rPr>
          <w:rFonts w:ascii="Arial" w:eastAsia="Calibri" w:hAnsi="Arial" w:cs="Arial"/>
          <w:sz w:val="24"/>
          <w:szCs w:val="24"/>
        </w:rPr>
        <w:t>combustível</w:t>
      </w:r>
      <w:r>
        <w:rPr>
          <w:rFonts w:ascii="Arial" w:eastAsia="Calibri" w:hAnsi="Arial" w:cs="Arial"/>
          <w:sz w:val="24"/>
          <w:szCs w:val="24"/>
        </w:rPr>
        <w:t xml:space="preserve"> </w:t>
      </w:r>
      <w:r w:rsidR="00902142" w:rsidRPr="00550B8E">
        <w:rPr>
          <w:rFonts w:ascii="Arial" w:eastAsia="Calibri" w:hAnsi="Arial" w:cs="Arial"/>
          <w:sz w:val="24"/>
          <w:szCs w:val="24"/>
        </w:rPr>
        <w:t>G</w:t>
      </w:r>
      <w:r>
        <w:rPr>
          <w:rFonts w:ascii="Arial" w:eastAsia="Calibri" w:hAnsi="Arial" w:cs="Arial"/>
          <w:sz w:val="24"/>
          <w:szCs w:val="24"/>
        </w:rPr>
        <w:t xml:space="preserve"> </w:t>
      </w:r>
      <w:r w:rsidR="00902142" w:rsidRPr="00550B8E">
        <w:rPr>
          <w:rFonts w:ascii="Arial" w:eastAsia="Calibri" w:hAnsi="Arial" w:cs="Arial"/>
          <w:sz w:val="24"/>
          <w:szCs w:val="24"/>
        </w:rPr>
        <w:t>N</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etanol</w:t>
      </w:r>
      <w:r w:rsidR="00902142" w:rsidRPr="00550B8E">
        <w:rPr>
          <w:rFonts w:ascii="Arial" w:hAnsi="Arial" w:cs="Arial"/>
          <w:sz w:val="24"/>
          <w:szCs w:val="24"/>
        </w:rPr>
        <w:t xml:space="preserve">. </w:t>
      </w:r>
      <w:r w:rsidR="00902142" w:rsidRPr="00550B8E">
        <w:rPr>
          <w:rFonts w:ascii="Arial" w:hAnsi="Arial" w:cs="Arial"/>
          <w:b/>
          <w:sz w:val="24"/>
          <w:szCs w:val="24"/>
        </w:rPr>
        <w:t xml:space="preserve">(04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F73669"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Geração</w:t>
      </w:r>
      <w:r>
        <w:rPr>
          <w:rFonts w:ascii="Arial" w:eastAsia="Calibri" w:hAnsi="Arial" w:cs="Arial"/>
          <w:sz w:val="24"/>
          <w:szCs w:val="24"/>
        </w:rPr>
        <w:t xml:space="preserve"> </w:t>
      </w:r>
      <w:r w:rsidR="00324459" w:rsidRPr="00550B8E">
        <w:rPr>
          <w:rFonts w:ascii="Arial" w:eastAsia="Calibri" w:hAnsi="Arial" w:cs="Arial"/>
          <w:sz w:val="24"/>
          <w:szCs w:val="24"/>
        </w:rPr>
        <w:t>a</w:t>
      </w:r>
      <w:r>
        <w:rPr>
          <w:rFonts w:ascii="Arial" w:eastAsia="Calibri" w:hAnsi="Arial" w:cs="Arial"/>
          <w:sz w:val="24"/>
          <w:szCs w:val="24"/>
        </w:rPr>
        <w:t xml:space="preserve"> </w:t>
      </w:r>
      <w:r w:rsidR="00324459" w:rsidRPr="00550B8E">
        <w:rPr>
          <w:rFonts w:ascii="Arial" w:eastAsia="Calibri" w:hAnsi="Arial" w:cs="Arial"/>
          <w:sz w:val="24"/>
          <w:szCs w:val="24"/>
        </w:rPr>
        <w:t>frio</w:t>
      </w:r>
      <w:r>
        <w:rPr>
          <w:rFonts w:ascii="Arial" w:eastAsia="Calibri" w:hAnsi="Arial" w:cs="Arial"/>
          <w:sz w:val="24"/>
          <w:szCs w:val="24"/>
        </w:rPr>
        <w:t xml:space="preserve"> </w:t>
      </w:r>
      <w:r w:rsidR="00324459" w:rsidRPr="00550B8E">
        <w:rPr>
          <w:rFonts w:ascii="Arial" w:eastAsia="Calibri" w:hAnsi="Arial" w:cs="Arial"/>
          <w:sz w:val="24"/>
          <w:szCs w:val="24"/>
        </w:rPr>
        <w:t>por</w:t>
      </w:r>
      <w:r>
        <w:rPr>
          <w:rFonts w:ascii="Arial" w:eastAsia="Calibri" w:hAnsi="Arial" w:cs="Arial"/>
          <w:sz w:val="24"/>
          <w:szCs w:val="24"/>
        </w:rPr>
        <w:t xml:space="preserve"> </w:t>
      </w:r>
      <w:r w:rsidR="00324459" w:rsidRPr="00550B8E">
        <w:rPr>
          <w:rFonts w:ascii="Arial" w:eastAsia="Calibri" w:hAnsi="Arial" w:cs="Arial"/>
          <w:sz w:val="24"/>
          <w:szCs w:val="24"/>
        </w:rPr>
        <w:t>absorção</w:t>
      </w:r>
      <w:r>
        <w:rPr>
          <w:rFonts w:ascii="Arial" w:eastAsia="Calibri" w:hAnsi="Arial" w:cs="Arial"/>
          <w:sz w:val="24"/>
          <w:szCs w:val="24"/>
        </w:rPr>
        <w:t xml:space="preserve"> </w:t>
      </w:r>
      <w:r w:rsidR="00324459" w:rsidRPr="00550B8E">
        <w:rPr>
          <w:rFonts w:ascii="Arial" w:eastAsia="Calibri" w:hAnsi="Arial" w:cs="Arial"/>
          <w:sz w:val="24"/>
          <w:szCs w:val="24"/>
        </w:rPr>
        <w:t>ou</w:t>
      </w:r>
      <w:r>
        <w:rPr>
          <w:rFonts w:ascii="Arial" w:eastAsia="Calibri" w:hAnsi="Arial" w:cs="Arial"/>
          <w:sz w:val="24"/>
          <w:szCs w:val="24"/>
        </w:rPr>
        <w:t xml:space="preserve"> </w:t>
      </w:r>
      <w:r w:rsidR="00324459" w:rsidRPr="00550B8E">
        <w:rPr>
          <w:rFonts w:ascii="Arial" w:eastAsia="Calibri" w:hAnsi="Arial" w:cs="Arial"/>
          <w:sz w:val="24"/>
          <w:szCs w:val="24"/>
        </w:rPr>
        <w:t>bomba</w:t>
      </w:r>
      <w:r>
        <w:rPr>
          <w:rFonts w:ascii="Arial" w:eastAsia="Calibri" w:hAnsi="Arial" w:cs="Arial"/>
          <w:sz w:val="24"/>
          <w:szCs w:val="24"/>
        </w:rPr>
        <w:t xml:space="preserve"> </w:t>
      </w:r>
      <w:r w:rsidR="00324459" w:rsidRPr="00550B8E">
        <w:rPr>
          <w:rFonts w:ascii="Arial" w:eastAsia="Calibri" w:hAnsi="Arial" w:cs="Arial"/>
          <w:sz w:val="24"/>
          <w:szCs w:val="24"/>
        </w:rPr>
        <w:t>de</w:t>
      </w:r>
      <w:r>
        <w:rPr>
          <w:rFonts w:ascii="Arial" w:eastAsia="Calibri" w:hAnsi="Arial" w:cs="Arial"/>
          <w:sz w:val="24"/>
          <w:szCs w:val="24"/>
        </w:rPr>
        <w:t xml:space="preserve"> </w:t>
      </w:r>
      <w:r w:rsidR="00324459" w:rsidRPr="00550B8E">
        <w:rPr>
          <w:rFonts w:ascii="Arial" w:eastAsia="Calibri" w:hAnsi="Arial" w:cs="Arial"/>
          <w:sz w:val="24"/>
          <w:szCs w:val="24"/>
        </w:rPr>
        <w:t>calor</w:t>
      </w:r>
      <w:r>
        <w:rPr>
          <w:rFonts w:ascii="Arial" w:eastAsia="Calibri" w:hAnsi="Arial" w:cs="Arial"/>
          <w:sz w:val="24"/>
          <w:szCs w:val="24"/>
        </w:rPr>
        <w:t xml:space="preserve"> </w:t>
      </w:r>
      <w:proofErr w:type="gramStart"/>
      <w:r w:rsidR="00324459" w:rsidRPr="00550B8E">
        <w:rPr>
          <w:rFonts w:ascii="Arial" w:eastAsia="Calibri" w:hAnsi="Arial" w:cs="Arial"/>
          <w:sz w:val="24"/>
          <w:szCs w:val="24"/>
        </w:rPr>
        <w:t>GHP</w:t>
      </w:r>
      <w:r w:rsidR="00902142" w:rsidRPr="00550B8E">
        <w:rPr>
          <w:rFonts w:ascii="Arial" w:hAnsi="Arial" w:cs="Arial"/>
          <w:b/>
          <w:sz w:val="24"/>
          <w:szCs w:val="24"/>
        </w:rPr>
        <w:t>(</w:t>
      </w:r>
      <w:proofErr w:type="gramEnd"/>
      <w:r w:rsidR="00902142" w:rsidRPr="00550B8E">
        <w:rPr>
          <w:rFonts w:ascii="Arial" w:hAnsi="Arial" w:cs="Arial"/>
          <w:b/>
          <w:sz w:val="24"/>
          <w:szCs w:val="24"/>
        </w:rPr>
        <w:t xml:space="preserve">06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324459" w:rsidP="002075F4">
      <w:pPr>
        <w:pStyle w:val="PargrafodaLista"/>
        <w:numPr>
          <w:ilvl w:val="0"/>
          <w:numId w:val="9"/>
        </w:numPr>
        <w:spacing w:after="240" w:line="360" w:lineRule="auto"/>
        <w:ind w:right="-852"/>
        <w:jc w:val="both"/>
        <w:rPr>
          <w:rFonts w:ascii="Arial" w:hAnsi="Arial" w:cs="Arial"/>
          <w:b/>
          <w:sz w:val="24"/>
          <w:szCs w:val="24"/>
        </w:rPr>
      </w:pPr>
      <w:r w:rsidRPr="00550B8E">
        <w:rPr>
          <w:rFonts w:ascii="Arial" w:eastAsia="Calibri" w:hAnsi="Arial" w:cs="Arial"/>
          <w:sz w:val="24"/>
          <w:szCs w:val="24"/>
        </w:rPr>
        <w:t>Recuperação</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calor</w:t>
      </w:r>
      <w:r w:rsidR="00F73669">
        <w:rPr>
          <w:rFonts w:ascii="Arial" w:eastAsia="Calibri" w:hAnsi="Arial" w:cs="Arial"/>
          <w:sz w:val="24"/>
          <w:szCs w:val="24"/>
        </w:rPr>
        <w:t xml:space="preserve"> </w:t>
      </w:r>
      <w:r w:rsidRPr="00550B8E">
        <w:rPr>
          <w:rFonts w:ascii="Arial" w:eastAsia="Calibri" w:hAnsi="Arial" w:cs="Arial"/>
          <w:sz w:val="24"/>
          <w:szCs w:val="24"/>
        </w:rPr>
        <w:t>com</w:t>
      </w:r>
      <w:r w:rsidR="00F73669">
        <w:rPr>
          <w:rFonts w:ascii="Arial" w:eastAsia="Calibri" w:hAnsi="Arial" w:cs="Arial"/>
          <w:sz w:val="24"/>
          <w:szCs w:val="24"/>
        </w:rPr>
        <w:t xml:space="preserve"> </w:t>
      </w:r>
      <w:r w:rsidRPr="00550B8E">
        <w:rPr>
          <w:rFonts w:ascii="Arial" w:eastAsia="Calibri" w:hAnsi="Arial" w:cs="Arial"/>
          <w:sz w:val="24"/>
          <w:szCs w:val="24"/>
        </w:rPr>
        <w:t>emprego</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roda</w:t>
      </w:r>
      <w:r w:rsidR="00F73669">
        <w:rPr>
          <w:rFonts w:ascii="Arial" w:eastAsia="Calibri" w:hAnsi="Arial" w:cs="Arial"/>
          <w:sz w:val="24"/>
          <w:szCs w:val="24"/>
        </w:rPr>
        <w:t xml:space="preserve"> </w:t>
      </w:r>
      <w:r w:rsidR="00902142" w:rsidRPr="00550B8E">
        <w:rPr>
          <w:rFonts w:ascii="Arial" w:eastAsia="Calibri" w:hAnsi="Arial" w:cs="Arial"/>
          <w:sz w:val="24"/>
          <w:szCs w:val="24"/>
        </w:rPr>
        <w:t>entálpica</w:t>
      </w:r>
      <w:r w:rsidR="00902142" w:rsidRPr="00550B8E">
        <w:rPr>
          <w:rFonts w:ascii="Arial" w:hAnsi="Arial" w:cs="Arial"/>
          <w:sz w:val="24"/>
          <w:szCs w:val="24"/>
        </w:rPr>
        <w:t xml:space="preserve"> (</w:t>
      </w:r>
      <w:r w:rsidR="00902142" w:rsidRPr="00550B8E">
        <w:rPr>
          <w:rFonts w:ascii="Arial" w:eastAsia="Calibri" w:hAnsi="Arial" w:cs="Arial"/>
          <w:sz w:val="24"/>
          <w:szCs w:val="24"/>
        </w:rPr>
        <w:t>trocador</w:t>
      </w:r>
      <w:r w:rsidR="00F73669">
        <w:rPr>
          <w:rFonts w:ascii="Arial" w:eastAsia="Calibri" w:hAnsi="Arial" w:cs="Arial"/>
          <w:sz w:val="24"/>
          <w:szCs w:val="24"/>
        </w:rPr>
        <w:t xml:space="preserve"> </w:t>
      </w:r>
      <w:r w:rsidR="00902142" w:rsidRPr="00550B8E">
        <w:rPr>
          <w:rFonts w:ascii="Arial" w:eastAsia="Calibri" w:hAnsi="Arial" w:cs="Arial"/>
          <w:sz w:val="24"/>
          <w:szCs w:val="24"/>
        </w:rPr>
        <w:t>de</w:t>
      </w:r>
      <w:r w:rsidR="00F73669">
        <w:rPr>
          <w:rFonts w:ascii="Arial" w:eastAsia="Calibri" w:hAnsi="Arial" w:cs="Arial"/>
          <w:sz w:val="24"/>
          <w:szCs w:val="24"/>
        </w:rPr>
        <w:t xml:space="preserve"> </w:t>
      </w:r>
      <w:r w:rsidR="00902142" w:rsidRPr="00550B8E">
        <w:rPr>
          <w:rFonts w:ascii="Arial" w:eastAsia="Calibri" w:hAnsi="Arial" w:cs="Arial"/>
          <w:sz w:val="24"/>
          <w:szCs w:val="24"/>
        </w:rPr>
        <w:t>calor</w:t>
      </w:r>
      <w:r w:rsidR="00902142" w:rsidRPr="00550B8E">
        <w:rPr>
          <w:rFonts w:ascii="Arial" w:hAnsi="Arial" w:cs="Arial"/>
          <w:sz w:val="24"/>
          <w:szCs w:val="24"/>
        </w:rPr>
        <w:t xml:space="preserve">) </w:t>
      </w:r>
      <w:r w:rsidRPr="00550B8E">
        <w:rPr>
          <w:rFonts w:ascii="Arial" w:eastAsia="Calibri" w:hAnsi="Arial" w:cs="Arial"/>
          <w:sz w:val="24"/>
          <w:szCs w:val="24"/>
        </w:rPr>
        <w:t>no</w:t>
      </w:r>
      <w:r w:rsidR="00F73669">
        <w:rPr>
          <w:rFonts w:ascii="Arial" w:eastAsia="Calibri" w:hAnsi="Arial" w:cs="Arial"/>
          <w:sz w:val="24"/>
          <w:szCs w:val="24"/>
        </w:rPr>
        <w:t xml:space="preserve"> </w:t>
      </w:r>
      <w:r w:rsidRPr="00550B8E">
        <w:rPr>
          <w:rFonts w:ascii="Arial" w:eastAsia="Calibri" w:hAnsi="Arial" w:cs="Arial"/>
          <w:sz w:val="24"/>
          <w:szCs w:val="24"/>
        </w:rPr>
        <w:t>sistema</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renovação</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ar</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área</w:t>
      </w:r>
      <w:r w:rsidR="00F73669">
        <w:rPr>
          <w:rFonts w:ascii="Arial" w:eastAsia="Calibri" w:hAnsi="Arial" w:cs="Arial"/>
          <w:sz w:val="24"/>
          <w:szCs w:val="24"/>
        </w:rPr>
        <w:t xml:space="preserve"> </w:t>
      </w:r>
      <w:r w:rsidRPr="00550B8E">
        <w:rPr>
          <w:rFonts w:ascii="Arial" w:eastAsia="Calibri" w:hAnsi="Arial" w:cs="Arial"/>
          <w:sz w:val="24"/>
          <w:szCs w:val="24"/>
        </w:rPr>
        <w:t>exterior</w:t>
      </w:r>
      <w:r w:rsidRPr="00550B8E">
        <w:rPr>
          <w:rFonts w:ascii="Arial" w:hAnsi="Arial" w:cs="Arial"/>
          <w:sz w:val="24"/>
          <w:szCs w:val="24"/>
        </w:rPr>
        <w:t>.</w:t>
      </w:r>
      <w:r w:rsidR="00F73669">
        <w:rPr>
          <w:rFonts w:ascii="Arial" w:hAnsi="Arial" w:cs="Arial"/>
          <w:sz w:val="24"/>
          <w:szCs w:val="24"/>
        </w:rPr>
        <w:t xml:space="preserve"> </w:t>
      </w:r>
      <w:r w:rsidR="00902142" w:rsidRPr="00550B8E">
        <w:rPr>
          <w:rFonts w:ascii="Arial" w:hAnsi="Arial" w:cs="Arial"/>
          <w:b/>
          <w:sz w:val="24"/>
          <w:szCs w:val="24"/>
        </w:rPr>
        <w:t xml:space="preserve">(08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550B8E" w:rsidRDefault="00324459" w:rsidP="002075F4">
      <w:pPr>
        <w:pStyle w:val="PargrafodaLista"/>
        <w:spacing w:after="240" w:line="360" w:lineRule="auto"/>
        <w:ind w:right="-852"/>
        <w:jc w:val="both"/>
        <w:rPr>
          <w:rFonts w:ascii="Arial" w:hAnsi="Arial" w:cs="Arial"/>
          <w:sz w:val="24"/>
          <w:szCs w:val="24"/>
        </w:rPr>
      </w:pPr>
      <w:r w:rsidRPr="00550B8E">
        <w:rPr>
          <w:rFonts w:ascii="Arial" w:eastAsia="Calibri" w:hAnsi="Arial" w:cs="Arial"/>
          <w:sz w:val="24"/>
          <w:szCs w:val="24"/>
        </w:rPr>
        <w:t>Orientação</w:t>
      </w:r>
      <w:r w:rsidR="00F73669">
        <w:rPr>
          <w:rFonts w:ascii="Arial" w:eastAsia="Calibri" w:hAnsi="Arial" w:cs="Arial"/>
          <w:sz w:val="24"/>
          <w:szCs w:val="24"/>
        </w:rPr>
        <w:t xml:space="preserve"> </w:t>
      </w:r>
      <w:r w:rsidRPr="00550B8E">
        <w:rPr>
          <w:rFonts w:ascii="Arial" w:eastAsia="Calibri" w:hAnsi="Arial" w:cs="Arial"/>
          <w:sz w:val="24"/>
          <w:szCs w:val="24"/>
        </w:rPr>
        <w:t>ao</w:t>
      </w:r>
      <w:r w:rsidR="00F73669">
        <w:rPr>
          <w:rFonts w:ascii="Arial" w:eastAsia="Calibri" w:hAnsi="Arial" w:cs="Arial"/>
          <w:sz w:val="24"/>
          <w:szCs w:val="24"/>
        </w:rPr>
        <w:t xml:space="preserve"> </w:t>
      </w:r>
      <w:r w:rsidRPr="00550B8E">
        <w:rPr>
          <w:rFonts w:ascii="Arial" w:eastAsia="Calibri" w:hAnsi="Arial" w:cs="Arial"/>
          <w:sz w:val="24"/>
          <w:szCs w:val="24"/>
        </w:rPr>
        <w:t>Sol</w:t>
      </w:r>
      <w:r w:rsidR="00F73669">
        <w:rPr>
          <w:rFonts w:ascii="Arial" w:eastAsia="Calibri" w:hAnsi="Arial" w:cs="Arial"/>
          <w:sz w:val="24"/>
          <w:szCs w:val="24"/>
        </w:rPr>
        <w:t xml:space="preserve"> </w:t>
      </w:r>
      <w:r w:rsidRPr="00550B8E">
        <w:rPr>
          <w:rFonts w:ascii="Arial" w:eastAsia="Calibri" w:hAnsi="Arial" w:cs="Arial"/>
          <w:sz w:val="24"/>
          <w:szCs w:val="24"/>
        </w:rPr>
        <w:t>e</w:t>
      </w:r>
      <w:r w:rsidR="00F73669">
        <w:rPr>
          <w:rFonts w:ascii="Arial" w:eastAsia="Calibri" w:hAnsi="Arial" w:cs="Arial"/>
          <w:sz w:val="24"/>
          <w:szCs w:val="24"/>
        </w:rPr>
        <w:t xml:space="preserve"> </w:t>
      </w:r>
      <w:r w:rsidRPr="00550B8E">
        <w:rPr>
          <w:rFonts w:ascii="Arial" w:eastAsia="Calibri" w:hAnsi="Arial" w:cs="Arial"/>
          <w:sz w:val="24"/>
          <w:szCs w:val="24"/>
        </w:rPr>
        <w:t>Ventos</w:t>
      </w:r>
      <w:r w:rsidRPr="00550B8E">
        <w:rPr>
          <w:rFonts w:ascii="Arial" w:hAnsi="Arial" w:cs="Arial"/>
          <w:sz w:val="24"/>
          <w:szCs w:val="24"/>
        </w:rPr>
        <w:t>:</w:t>
      </w:r>
      <w:r w:rsidR="00F73669">
        <w:rPr>
          <w:rFonts w:ascii="Arial" w:hAnsi="Arial" w:cs="Arial"/>
          <w:sz w:val="24"/>
          <w:szCs w:val="24"/>
        </w:rPr>
        <w:t xml:space="preserve"> </w:t>
      </w:r>
      <w:r w:rsidR="00D76621">
        <w:rPr>
          <w:rFonts w:ascii="Arial" w:hAnsi="Arial" w:cs="Arial"/>
          <w:sz w:val="24"/>
          <w:szCs w:val="24"/>
        </w:rPr>
        <w:t>a</w:t>
      </w:r>
      <w:r w:rsidRPr="00550B8E">
        <w:rPr>
          <w:rFonts w:ascii="Arial" w:eastAsia="Calibri" w:hAnsi="Arial" w:cs="Arial"/>
          <w:sz w:val="24"/>
          <w:szCs w:val="24"/>
        </w:rPr>
        <w:t>presentaç</w:t>
      </w:r>
      <w:r w:rsidR="00902142" w:rsidRPr="00550B8E">
        <w:rPr>
          <w:rFonts w:ascii="Arial" w:eastAsia="Calibri" w:hAnsi="Arial" w:cs="Arial"/>
          <w:sz w:val="24"/>
          <w:szCs w:val="24"/>
        </w:rPr>
        <w:t>ão</w:t>
      </w:r>
      <w:r w:rsidR="00F73669">
        <w:rPr>
          <w:rFonts w:ascii="Arial" w:eastAsia="Calibri" w:hAnsi="Arial" w:cs="Arial"/>
          <w:sz w:val="24"/>
          <w:szCs w:val="24"/>
        </w:rPr>
        <w:t xml:space="preserve"> </w:t>
      </w:r>
      <w:r w:rsidR="00902142" w:rsidRPr="00550B8E">
        <w:rPr>
          <w:rFonts w:ascii="Arial" w:eastAsia="Calibri" w:hAnsi="Arial" w:cs="Arial"/>
          <w:sz w:val="24"/>
          <w:szCs w:val="24"/>
        </w:rPr>
        <w:t>de</w:t>
      </w:r>
      <w:r w:rsidR="00F73669">
        <w:rPr>
          <w:rFonts w:ascii="Arial" w:eastAsia="Calibri" w:hAnsi="Arial" w:cs="Arial"/>
          <w:sz w:val="24"/>
          <w:szCs w:val="24"/>
        </w:rPr>
        <w:t xml:space="preserve"> </w:t>
      </w:r>
      <w:r w:rsidR="00902142" w:rsidRPr="00550B8E">
        <w:rPr>
          <w:rFonts w:ascii="Arial" w:eastAsia="Calibri" w:hAnsi="Arial" w:cs="Arial"/>
          <w:sz w:val="24"/>
          <w:szCs w:val="24"/>
        </w:rPr>
        <w:t>estudos</w:t>
      </w:r>
      <w:r w:rsidR="00F73669">
        <w:rPr>
          <w:rFonts w:ascii="Arial" w:eastAsia="Calibri" w:hAnsi="Arial" w:cs="Arial"/>
          <w:sz w:val="24"/>
          <w:szCs w:val="24"/>
        </w:rPr>
        <w:t xml:space="preserve"> </w:t>
      </w:r>
      <w:r w:rsidR="00902142" w:rsidRPr="00550B8E">
        <w:rPr>
          <w:rFonts w:ascii="Arial" w:eastAsia="Calibri" w:hAnsi="Arial" w:cs="Arial"/>
          <w:sz w:val="24"/>
          <w:szCs w:val="24"/>
        </w:rPr>
        <w:t>de</w:t>
      </w:r>
      <w:r w:rsidR="00F73669">
        <w:rPr>
          <w:rFonts w:ascii="Arial" w:eastAsia="Calibri" w:hAnsi="Arial" w:cs="Arial"/>
          <w:sz w:val="24"/>
          <w:szCs w:val="24"/>
        </w:rPr>
        <w:t xml:space="preserve"> </w:t>
      </w:r>
      <w:r w:rsidR="00902142" w:rsidRPr="00550B8E">
        <w:rPr>
          <w:rFonts w:ascii="Arial" w:eastAsia="Calibri" w:hAnsi="Arial" w:cs="Arial"/>
          <w:sz w:val="24"/>
          <w:szCs w:val="24"/>
        </w:rPr>
        <w:t>insolação</w:t>
      </w:r>
      <w:r w:rsidR="00F73669">
        <w:rPr>
          <w:rFonts w:ascii="Arial" w:eastAsia="Calibri" w:hAnsi="Arial" w:cs="Arial"/>
          <w:sz w:val="24"/>
          <w:szCs w:val="24"/>
        </w:rPr>
        <w:t xml:space="preserve"> </w:t>
      </w:r>
      <w:r w:rsidR="00902142" w:rsidRPr="00550B8E">
        <w:rPr>
          <w:rFonts w:ascii="Arial" w:eastAsia="Calibri" w:hAnsi="Arial" w:cs="Arial"/>
          <w:sz w:val="24"/>
          <w:szCs w:val="24"/>
        </w:rPr>
        <w:t>com</w:t>
      </w:r>
      <w:r w:rsidR="00F73669">
        <w:rPr>
          <w:rFonts w:ascii="Arial" w:eastAsia="Calibri" w:hAnsi="Arial" w:cs="Arial"/>
          <w:sz w:val="24"/>
          <w:szCs w:val="24"/>
        </w:rPr>
        <w:t xml:space="preserve"> </w:t>
      </w:r>
      <w:r w:rsidRPr="00550B8E">
        <w:rPr>
          <w:rFonts w:ascii="Arial" w:eastAsia="Calibri" w:hAnsi="Arial" w:cs="Arial"/>
          <w:sz w:val="24"/>
          <w:szCs w:val="24"/>
        </w:rPr>
        <w:t>soluções</w:t>
      </w:r>
      <w:r w:rsidR="00F73669">
        <w:rPr>
          <w:rFonts w:ascii="Arial" w:eastAsia="Calibri" w:hAnsi="Arial" w:cs="Arial"/>
          <w:sz w:val="24"/>
          <w:szCs w:val="24"/>
        </w:rPr>
        <w:t xml:space="preserve"> </w:t>
      </w:r>
      <w:r w:rsidRPr="00550B8E">
        <w:rPr>
          <w:rFonts w:ascii="Arial" w:eastAsia="Calibri" w:hAnsi="Arial" w:cs="Arial"/>
          <w:sz w:val="24"/>
          <w:szCs w:val="24"/>
        </w:rPr>
        <w:t>para</w:t>
      </w:r>
      <w:r w:rsidR="00F73669">
        <w:rPr>
          <w:rFonts w:ascii="Arial" w:eastAsia="Calibri" w:hAnsi="Arial" w:cs="Arial"/>
          <w:sz w:val="24"/>
          <w:szCs w:val="24"/>
        </w:rPr>
        <w:t xml:space="preserve"> </w:t>
      </w:r>
      <w:r w:rsidRPr="00550B8E">
        <w:rPr>
          <w:rFonts w:ascii="Arial" w:eastAsia="Calibri" w:hAnsi="Arial" w:cs="Arial"/>
          <w:sz w:val="24"/>
          <w:szCs w:val="24"/>
        </w:rPr>
        <w:t>sombreamento</w:t>
      </w:r>
      <w:r w:rsidR="00F73669">
        <w:rPr>
          <w:rFonts w:ascii="Arial" w:eastAsia="Calibri" w:hAnsi="Arial" w:cs="Arial"/>
          <w:sz w:val="24"/>
          <w:szCs w:val="24"/>
        </w:rPr>
        <w:t xml:space="preserve"> </w:t>
      </w:r>
      <w:r w:rsidRPr="00550B8E">
        <w:rPr>
          <w:rFonts w:ascii="Arial" w:eastAsia="Calibri" w:hAnsi="Arial" w:cs="Arial"/>
          <w:sz w:val="24"/>
          <w:szCs w:val="24"/>
        </w:rPr>
        <w:t>das</w:t>
      </w:r>
      <w:r w:rsidR="00F73669">
        <w:rPr>
          <w:rFonts w:ascii="Arial" w:eastAsia="Calibri" w:hAnsi="Arial" w:cs="Arial"/>
          <w:sz w:val="24"/>
          <w:szCs w:val="24"/>
        </w:rPr>
        <w:t xml:space="preserve"> </w:t>
      </w:r>
      <w:r w:rsidRPr="00550B8E">
        <w:rPr>
          <w:rFonts w:ascii="Arial" w:eastAsia="Calibri" w:hAnsi="Arial" w:cs="Arial"/>
          <w:sz w:val="24"/>
          <w:szCs w:val="24"/>
        </w:rPr>
        <w:t>edificações</w:t>
      </w:r>
      <w:r w:rsidR="00F73669">
        <w:rPr>
          <w:rFonts w:ascii="Arial" w:eastAsia="Calibri" w:hAnsi="Arial" w:cs="Arial"/>
          <w:sz w:val="24"/>
          <w:szCs w:val="24"/>
        </w:rPr>
        <w:t xml:space="preserve"> </w:t>
      </w:r>
      <w:r w:rsidRPr="00550B8E">
        <w:rPr>
          <w:rFonts w:ascii="Arial" w:eastAsia="Calibri" w:hAnsi="Arial" w:cs="Arial"/>
          <w:sz w:val="24"/>
          <w:szCs w:val="24"/>
        </w:rPr>
        <w:t>e</w:t>
      </w:r>
      <w:r w:rsidR="00F73669">
        <w:rPr>
          <w:rFonts w:ascii="Arial" w:eastAsia="Calibri" w:hAnsi="Arial" w:cs="Arial"/>
          <w:sz w:val="24"/>
          <w:szCs w:val="24"/>
        </w:rPr>
        <w:t xml:space="preserve"> </w:t>
      </w:r>
      <w:r w:rsidRPr="00550B8E">
        <w:rPr>
          <w:rFonts w:ascii="Arial" w:eastAsia="Calibri" w:hAnsi="Arial" w:cs="Arial"/>
          <w:sz w:val="24"/>
          <w:szCs w:val="24"/>
        </w:rPr>
        <w:t>melhor</w:t>
      </w:r>
      <w:r w:rsidR="00F73669">
        <w:rPr>
          <w:rFonts w:ascii="Arial" w:eastAsia="Calibri" w:hAnsi="Arial" w:cs="Arial"/>
          <w:sz w:val="24"/>
          <w:szCs w:val="24"/>
        </w:rPr>
        <w:t xml:space="preserve"> </w:t>
      </w:r>
      <w:r w:rsidR="00902142" w:rsidRPr="00550B8E">
        <w:rPr>
          <w:rFonts w:ascii="Arial" w:eastAsia="Calibri" w:hAnsi="Arial" w:cs="Arial"/>
          <w:sz w:val="24"/>
          <w:szCs w:val="24"/>
        </w:rPr>
        <w:t>a</w:t>
      </w:r>
      <w:r w:rsidRPr="00550B8E">
        <w:rPr>
          <w:rFonts w:ascii="Arial" w:eastAsia="Calibri" w:hAnsi="Arial" w:cs="Arial"/>
          <w:sz w:val="24"/>
          <w:szCs w:val="24"/>
        </w:rPr>
        <w:t>proveitamento</w:t>
      </w:r>
      <w:r w:rsidR="00F73669">
        <w:rPr>
          <w:rFonts w:ascii="Arial" w:eastAsia="Calibri" w:hAnsi="Arial" w:cs="Arial"/>
          <w:sz w:val="24"/>
          <w:szCs w:val="24"/>
        </w:rPr>
        <w:t xml:space="preserve"> </w:t>
      </w:r>
      <w:r w:rsidRPr="00550B8E">
        <w:rPr>
          <w:rFonts w:ascii="Arial" w:eastAsia="Calibri" w:hAnsi="Arial" w:cs="Arial"/>
          <w:sz w:val="24"/>
          <w:szCs w:val="24"/>
        </w:rPr>
        <w:t>e</w:t>
      </w:r>
      <w:r w:rsidR="00F73669">
        <w:rPr>
          <w:rFonts w:ascii="Arial" w:eastAsia="Calibri" w:hAnsi="Arial" w:cs="Arial"/>
          <w:sz w:val="24"/>
          <w:szCs w:val="24"/>
        </w:rPr>
        <w:t xml:space="preserve"> </w:t>
      </w:r>
      <w:r w:rsidRPr="00550B8E">
        <w:rPr>
          <w:rFonts w:ascii="Arial" w:eastAsia="Calibri" w:hAnsi="Arial" w:cs="Arial"/>
          <w:sz w:val="24"/>
          <w:szCs w:val="24"/>
        </w:rPr>
        <w:lastRenderedPageBreak/>
        <w:t>estratégias</w:t>
      </w:r>
      <w:r w:rsidR="00F73669">
        <w:rPr>
          <w:rFonts w:ascii="Arial" w:eastAsia="Calibri" w:hAnsi="Arial" w:cs="Arial"/>
          <w:sz w:val="24"/>
          <w:szCs w:val="24"/>
        </w:rPr>
        <w:t xml:space="preserve"> </w:t>
      </w:r>
      <w:r w:rsidRPr="00550B8E">
        <w:rPr>
          <w:rFonts w:ascii="Arial" w:eastAsia="Calibri" w:hAnsi="Arial" w:cs="Arial"/>
          <w:sz w:val="24"/>
          <w:szCs w:val="24"/>
        </w:rPr>
        <w:t>de</w:t>
      </w:r>
      <w:r w:rsidR="00F73669">
        <w:rPr>
          <w:rFonts w:ascii="Arial" w:eastAsia="Calibri" w:hAnsi="Arial" w:cs="Arial"/>
          <w:sz w:val="24"/>
          <w:szCs w:val="24"/>
        </w:rPr>
        <w:t xml:space="preserve"> </w:t>
      </w:r>
      <w:r w:rsidRPr="00550B8E">
        <w:rPr>
          <w:rFonts w:ascii="Arial" w:eastAsia="Calibri" w:hAnsi="Arial" w:cs="Arial"/>
          <w:sz w:val="24"/>
          <w:szCs w:val="24"/>
        </w:rPr>
        <w:t>uso</w:t>
      </w:r>
      <w:r w:rsidR="00F73669">
        <w:rPr>
          <w:rFonts w:ascii="Arial" w:eastAsia="Calibri" w:hAnsi="Arial" w:cs="Arial"/>
          <w:sz w:val="24"/>
          <w:szCs w:val="24"/>
        </w:rPr>
        <w:t xml:space="preserve"> </w:t>
      </w:r>
      <w:r w:rsidRPr="00550B8E">
        <w:rPr>
          <w:rFonts w:ascii="Arial" w:eastAsia="Calibri" w:hAnsi="Arial" w:cs="Arial"/>
          <w:sz w:val="24"/>
          <w:szCs w:val="24"/>
        </w:rPr>
        <w:t>da</w:t>
      </w:r>
      <w:r w:rsidR="00F73669">
        <w:rPr>
          <w:rFonts w:ascii="Arial" w:eastAsia="Calibri" w:hAnsi="Arial" w:cs="Arial"/>
          <w:sz w:val="24"/>
          <w:szCs w:val="24"/>
        </w:rPr>
        <w:t xml:space="preserve"> </w:t>
      </w:r>
      <w:r w:rsidRPr="00550B8E">
        <w:rPr>
          <w:rFonts w:ascii="Arial" w:eastAsia="Calibri" w:hAnsi="Arial" w:cs="Arial"/>
          <w:sz w:val="24"/>
          <w:szCs w:val="24"/>
        </w:rPr>
        <w:t>ventilação</w:t>
      </w:r>
      <w:r w:rsidR="00F73669">
        <w:rPr>
          <w:rFonts w:ascii="Arial" w:eastAsia="Calibri" w:hAnsi="Arial" w:cs="Arial"/>
          <w:sz w:val="24"/>
          <w:szCs w:val="24"/>
        </w:rPr>
        <w:t xml:space="preserve"> </w:t>
      </w:r>
      <w:r w:rsidRPr="00550B8E">
        <w:rPr>
          <w:rFonts w:ascii="Arial" w:eastAsia="Calibri" w:hAnsi="Arial" w:cs="Arial"/>
          <w:sz w:val="24"/>
          <w:szCs w:val="24"/>
        </w:rPr>
        <w:t>natural</w:t>
      </w:r>
      <w:r w:rsidR="00F73669">
        <w:rPr>
          <w:rFonts w:ascii="Arial" w:eastAsia="Calibri" w:hAnsi="Arial" w:cs="Arial"/>
          <w:sz w:val="24"/>
          <w:szCs w:val="24"/>
        </w:rPr>
        <w:t xml:space="preserve"> </w:t>
      </w:r>
      <w:r w:rsidRPr="00550B8E">
        <w:rPr>
          <w:rFonts w:ascii="Arial" w:eastAsia="Calibri" w:hAnsi="Arial" w:cs="Arial"/>
          <w:sz w:val="24"/>
          <w:szCs w:val="24"/>
        </w:rPr>
        <w:t>existente</w:t>
      </w:r>
      <w:r w:rsidRPr="00550B8E">
        <w:rPr>
          <w:rFonts w:ascii="Arial" w:hAnsi="Arial" w:cs="Arial"/>
          <w:sz w:val="24"/>
          <w:szCs w:val="24"/>
        </w:rPr>
        <w:t>.</w:t>
      </w:r>
      <w:r w:rsidR="00F73669">
        <w:rPr>
          <w:rFonts w:ascii="Arial" w:hAnsi="Arial" w:cs="Arial"/>
          <w:sz w:val="24"/>
          <w:szCs w:val="24"/>
        </w:rPr>
        <w:t xml:space="preserve"> </w:t>
      </w:r>
      <w:r w:rsidR="00902142" w:rsidRPr="00550B8E">
        <w:rPr>
          <w:rFonts w:ascii="Arial" w:eastAsia="Calibri" w:hAnsi="Arial" w:cs="Arial"/>
          <w:sz w:val="24"/>
          <w:szCs w:val="24"/>
        </w:rPr>
        <w:t>Os</w:t>
      </w:r>
      <w:r w:rsidR="00F73669">
        <w:rPr>
          <w:rFonts w:ascii="Arial" w:eastAsia="Calibri" w:hAnsi="Arial" w:cs="Arial"/>
          <w:sz w:val="24"/>
          <w:szCs w:val="24"/>
        </w:rPr>
        <w:t xml:space="preserve"> </w:t>
      </w:r>
      <w:r w:rsidR="00902142" w:rsidRPr="00550B8E">
        <w:rPr>
          <w:rFonts w:ascii="Arial" w:eastAsia="Calibri" w:hAnsi="Arial" w:cs="Arial"/>
          <w:sz w:val="24"/>
          <w:szCs w:val="24"/>
        </w:rPr>
        <w:t>estudos</w:t>
      </w:r>
      <w:r w:rsidR="00F73669">
        <w:rPr>
          <w:rFonts w:ascii="Arial" w:eastAsia="Calibri" w:hAnsi="Arial" w:cs="Arial"/>
          <w:sz w:val="24"/>
          <w:szCs w:val="24"/>
        </w:rPr>
        <w:t xml:space="preserve"> </w:t>
      </w:r>
      <w:r w:rsidR="00902142" w:rsidRPr="00550B8E">
        <w:rPr>
          <w:rFonts w:ascii="Arial" w:eastAsia="Calibri" w:hAnsi="Arial" w:cs="Arial"/>
          <w:sz w:val="24"/>
          <w:szCs w:val="24"/>
        </w:rPr>
        <w:t>deverão</w:t>
      </w:r>
      <w:r w:rsidR="00F73669">
        <w:rPr>
          <w:rFonts w:ascii="Arial" w:eastAsia="Calibri" w:hAnsi="Arial" w:cs="Arial"/>
          <w:sz w:val="24"/>
          <w:szCs w:val="24"/>
        </w:rPr>
        <w:t xml:space="preserve"> </w:t>
      </w:r>
      <w:r w:rsidR="00902142" w:rsidRPr="00550B8E">
        <w:rPr>
          <w:rFonts w:ascii="Arial" w:eastAsia="Calibri" w:hAnsi="Arial" w:cs="Arial"/>
          <w:sz w:val="24"/>
          <w:szCs w:val="24"/>
        </w:rPr>
        <w:t>ser</w:t>
      </w:r>
      <w:r w:rsidR="00F73669">
        <w:rPr>
          <w:rFonts w:ascii="Arial" w:eastAsia="Calibri" w:hAnsi="Arial" w:cs="Arial"/>
          <w:sz w:val="24"/>
          <w:szCs w:val="24"/>
        </w:rPr>
        <w:t xml:space="preserve"> </w:t>
      </w:r>
      <w:r w:rsidR="00902142" w:rsidRPr="00550B8E">
        <w:rPr>
          <w:rFonts w:ascii="Arial" w:eastAsia="Calibri" w:hAnsi="Arial" w:cs="Arial"/>
          <w:sz w:val="24"/>
          <w:szCs w:val="24"/>
        </w:rPr>
        <w:t>anexados</w:t>
      </w:r>
      <w:r w:rsidR="00F73669">
        <w:rPr>
          <w:rFonts w:ascii="Arial" w:eastAsia="Calibri" w:hAnsi="Arial" w:cs="Arial"/>
          <w:sz w:val="24"/>
          <w:szCs w:val="24"/>
        </w:rPr>
        <w:t xml:space="preserve"> </w:t>
      </w:r>
      <w:r w:rsidR="00902142" w:rsidRPr="00550B8E">
        <w:rPr>
          <w:rFonts w:ascii="Arial" w:eastAsia="Calibri" w:hAnsi="Arial" w:cs="Arial"/>
          <w:sz w:val="24"/>
          <w:szCs w:val="24"/>
        </w:rPr>
        <w:t>ao</w:t>
      </w:r>
      <w:r w:rsidR="00F73669">
        <w:rPr>
          <w:rFonts w:ascii="Arial" w:eastAsia="Calibri" w:hAnsi="Arial" w:cs="Arial"/>
          <w:sz w:val="24"/>
          <w:szCs w:val="24"/>
        </w:rPr>
        <w:t xml:space="preserve"> </w:t>
      </w:r>
      <w:r w:rsidR="00902142" w:rsidRPr="00550B8E">
        <w:rPr>
          <w:rFonts w:ascii="Arial" w:eastAsia="Calibri" w:hAnsi="Arial" w:cs="Arial"/>
          <w:sz w:val="24"/>
          <w:szCs w:val="24"/>
        </w:rPr>
        <w:t>memorial</w:t>
      </w:r>
      <w:r w:rsidR="00F73669">
        <w:rPr>
          <w:rFonts w:ascii="Arial" w:eastAsia="Calibri" w:hAnsi="Arial" w:cs="Arial"/>
          <w:sz w:val="24"/>
          <w:szCs w:val="24"/>
        </w:rPr>
        <w:t xml:space="preserve"> </w:t>
      </w:r>
      <w:r w:rsidR="00902142" w:rsidRPr="00550B8E">
        <w:rPr>
          <w:rFonts w:ascii="Arial" w:eastAsia="Calibri" w:hAnsi="Arial" w:cs="Arial"/>
          <w:sz w:val="24"/>
          <w:szCs w:val="24"/>
        </w:rPr>
        <w:t>descritivo</w:t>
      </w:r>
      <w:r w:rsidR="00F73669">
        <w:rPr>
          <w:rFonts w:ascii="Arial" w:eastAsia="Calibri" w:hAnsi="Arial" w:cs="Arial"/>
          <w:sz w:val="24"/>
          <w:szCs w:val="24"/>
        </w:rPr>
        <w:t xml:space="preserve"> </w:t>
      </w:r>
      <w:r w:rsidR="00902142" w:rsidRPr="00550B8E">
        <w:rPr>
          <w:rFonts w:ascii="Arial" w:hAnsi="Arial" w:cs="Arial"/>
          <w:b/>
          <w:sz w:val="24"/>
          <w:szCs w:val="24"/>
        </w:rPr>
        <w:t xml:space="preserve">(04 </w:t>
      </w:r>
      <w:r w:rsidR="00902142" w:rsidRPr="00550B8E">
        <w:rPr>
          <w:rFonts w:ascii="Arial" w:eastAsia="Calibri" w:hAnsi="Arial" w:cs="Arial"/>
          <w:b/>
          <w:sz w:val="24"/>
          <w:szCs w:val="24"/>
        </w:rPr>
        <w:t>pontos</w:t>
      </w:r>
      <w:r w:rsidR="00902142" w:rsidRPr="00550B8E">
        <w:rPr>
          <w:rFonts w:ascii="Arial" w:hAnsi="Arial" w:cs="Arial"/>
          <w:b/>
          <w:sz w:val="24"/>
          <w:szCs w:val="24"/>
        </w:rPr>
        <w:t>).</w:t>
      </w:r>
    </w:p>
    <w:p w:rsidR="00902142" w:rsidRPr="000429F9" w:rsidRDefault="00324459" w:rsidP="002075F4">
      <w:pPr>
        <w:spacing w:after="240" w:line="360" w:lineRule="auto"/>
        <w:ind w:right="-852"/>
        <w:jc w:val="both"/>
        <w:rPr>
          <w:rFonts w:ascii="Arial" w:hAnsi="Arial" w:cs="Arial"/>
          <w:b/>
          <w:sz w:val="24"/>
          <w:szCs w:val="24"/>
        </w:rPr>
      </w:pPr>
      <w:r w:rsidRPr="00550B8E">
        <w:rPr>
          <w:rFonts w:ascii="Arial" w:hAnsi="Arial" w:cs="Arial"/>
          <w:b/>
          <w:sz w:val="24"/>
          <w:szCs w:val="24"/>
        </w:rPr>
        <w:t>ELEVADORES</w:t>
      </w:r>
    </w:p>
    <w:p w:rsidR="00902142" w:rsidRPr="00550B8E" w:rsidRDefault="00F73669"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Elevadores</w:t>
      </w:r>
      <w:r>
        <w:rPr>
          <w:rFonts w:ascii="Arial" w:eastAsia="Calibri" w:hAnsi="Arial" w:cs="Arial"/>
          <w:sz w:val="24"/>
          <w:szCs w:val="24"/>
        </w:rPr>
        <w:t xml:space="preserve"> </w:t>
      </w:r>
      <w:r w:rsidR="00324459" w:rsidRPr="00550B8E">
        <w:rPr>
          <w:rFonts w:ascii="Arial" w:eastAsia="Calibri" w:hAnsi="Arial" w:cs="Arial"/>
          <w:sz w:val="24"/>
          <w:szCs w:val="24"/>
        </w:rPr>
        <w:t>com</w:t>
      </w:r>
      <w:r>
        <w:rPr>
          <w:rFonts w:ascii="Arial" w:eastAsia="Calibri" w:hAnsi="Arial" w:cs="Arial"/>
          <w:sz w:val="24"/>
          <w:szCs w:val="24"/>
        </w:rPr>
        <w:t xml:space="preserve"> </w:t>
      </w:r>
      <w:r w:rsidR="00324459" w:rsidRPr="00550B8E">
        <w:rPr>
          <w:rFonts w:ascii="Arial" w:eastAsia="Calibri" w:hAnsi="Arial" w:cs="Arial"/>
          <w:sz w:val="24"/>
          <w:szCs w:val="24"/>
        </w:rPr>
        <w:t>r</w:t>
      </w:r>
      <w:r w:rsidR="00902142" w:rsidRPr="00550B8E">
        <w:rPr>
          <w:rFonts w:ascii="Arial" w:eastAsia="Calibri" w:hAnsi="Arial" w:cs="Arial"/>
          <w:sz w:val="24"/>
          <w:szCs w:val="24"/>
        </w:rPr>
        <w:t>egeneração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energia</w:t>
      </w:r>
      <w:r>
        <w:rPr>
          <w:rFonts w:ascii="Arial" w:eastAsia="Calibri" w:hAnsi="Arial" w:cs="Arial"/>
          <w:sz w:val="24"/>
          <w:szCs w:val="24"/>
        </w:rPr>
        <w:t xml:space="preserve"> </w:t>
      </w:r>
      <w:r w:rsidR="00902142" w:rsidRPr="00550B8E">
        <w:rPr>
          <w:rFonts w:ascii="Arial" w:eastAsia="Calibri" w:hAnsi="Arial" w:cs="Arial"/>
          <w:sz w:val="24"/>
          <w:szCs w:val="24"/>
        </w:rPr>
        <w:t>elétrica</w:t>
      </w:r>
      <w:r w:rsidR="00902142" w:rsidRPr="00550B8E">
        <w:rPr>
          <w:rFonts w:ascii="Arial" w:hAnsi="Arial" w:cs="Arial"/>
          <w:sz w:val="24"/>
          <w:szCs w:val="24"/>
        </w:rPr>
        <w:t xml:space="preserve">. </w:t>
      </w:r>
      <w:r w:rsidR="00902142" w:rsidRPr="00550B8E">
        <w:rPr>
          <w:rFonts w:ascii="Arial" w:hAnsi="Arial" w:cs="Arial"/>
          <w:b/>
          <w:sz w:val="24"/>
          <w:szCs w:val="24"/>
        </w:rPr>
        <w:t xml:space="preserve">(01 </w:t>
      </w:r>
      <w:r w:rsidR="00902142" w:rsidRPr="00550B8E">
        <w:rPr>
          <w:rFonts w:ascii="Arial" w:eastAsia="Calibri" w:hAnsi="Arial" w:cs="Arial"/>
          <w:b/>
          <w:sz w:val="24"/>
          <w:szCs w:val="24"/>
        </w:rPr>
        <w:t>ponto</w:t>
      </w:r>
      <w:r w:rsidR="00902142" w:rsidRPr="00550B8E">
        <w:rPr>
          <w:rFonts w:ascii="Arial" w:hAnsi="Arial" w:cs="Arial"/>
          <w:b/>
          <w:sz w:val="24"/>
          <w:szCs w:val="24"/>
        </w:rPr>
        <w:t>).</w:t>
      </w:r>
    </w:p>
    <w:p w:rsidR="00902142" w:rsidRPr="00550B8E" w:rsidRDefault="00F73669"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324459" w:rsidRPr="00550B8E">
        <w:rPr>
          <w:rFonts w:ascii="Arial" w:eastAsia="Calibri" w:hAnsi="Arial" w:cs="Arial"/>
          <w:sz w:val="24"/>
          <w:szCs w:val="24"/>
        </w:rPr>
        <w:t>Elevado</w:t>
      </w:r>
      <w:r w:rsidR="00902142" w:rsidRPr="00550B8E">
        <w:rPr>
          <w:rFonts w:ascii="Arial" w:eastAsia="Calibri" w:hAnsi="Arial" w:cs="Arial"/>
          <w:sz w:val="24"/>
          <w:szCs w:val="24"/>
        </w:rPr>
        <w:t>res</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programação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tráfego</w:t>
      </w:r>
      <w:r w:rsidR="00902142" w:rsidRPr="00550B8E">
        <w:rPr>
          <w:rFonts w:ascii="Arial" w:hAnsi="Arial" w:cs="Arial"/>
          <w:sz w:val="24"/>
          <w:szCs w:val="24"/>
        </w:rPr>
        <w:t xml:space="preserve">. </w:t>
      </w:r>
      <w:r w:rsidR="00902142" w:rsidRPr="00550B8E">
        <w:rPr>
          <w:rFonts w:ascii="Arial" w:hAnsi="Arial" w:cs="Arial"/>
          <w:b/>
          <w:sz w:val="24"/>
          <w:szCs w:val="24"/>
        </w:rPr>
        <w:t xml:space="preserve">(01 </w:t>
      </w:r>
      <w:r w:rsidR="00902142" w:rsidRPr="00550B8E">
        <w:rPr>
          <w:rFonts w:ascii="Arial" w:eastAsia="Calibri" w:hAnsi="Arial" w:cs="Arial"/>
          <w:b/>
          <w:sz w:val="24"/>
          <w:szCs w:val="24"/>
        </w:rPr>
        <w:t>ponto</w:t>
      </w:r>
      <w:r w:rsidR="00902142" w:rsidRPr="00550B8E">
        <w:rPr>
          <w:rFonts w:ascii="Arial" w:hAnsi="Arial" w:cs="Arial"/>
          <w:b/>
          <w:sz w:val="24"/>
          <w:szCs w:val="24"/>
        </w:rPr>
        <w:t>).</w:t>
      </w:r>
    </w:p>
    <w:p w:rsidR="00324459" w:rsidRPr="00550B8E" w:rsidRDefault="00324459" w:rsidP="00F86C17">
      <w:pPr>
        <w:pStyle w:val="PargrafodaLista"/>
        <w:spacing w:after="240" w:line="360" w:lineRule="auto"/>
        <w:ind w:right="-852"/>
        <w:jc w:val="both"/>
        <w:rPr>
          <w:rFonts w:ascii="Arial" w:hAnsi="Arial" w:cs="Arial"/>
          <w:sz w:val="24"/>
          <w:szCs w:val="24"/>
        </w:rPr>
      </w:pPr>
    </w:p>
    <w:p w:rsidR="00902142" w:rsidRPr="00550B8E" w:rsidRDefault="00324459" w:rsidP="002075F4">
      <w:pPr>
        <w:spacing w:after="240" w:line="360" w:lineRule="auto"/>
        <w:ind w:right="-852"/>
        <w:jc w:val="both"/>
        <w:rPr>
          <w:rFonts w:ascii="Arial" w:hAnsi="Arial" w:cs="Arial"/>
          <w:b/>
          <w:sz w:val="24"/>
          <w:szCs w:val="24"/>
        </w:rPr>
      </w:pPr>
      <w:r w:rsidRPr="00550B8E">
        <w:rPr>
          <w:rFonts w:ascii="Arial" w:hAnsi="Arial" w:cs="Arial"/>
          <w:b/>
          <w:sz w:val="24"/>
          <w:szCs w:val="24"/>
        </w:rPr>
        <w:t>PROJETO SUSTENTÁVEL (Subtotal de 112 Ptos = 31.37 %)</w:t>
      </w:r>
    </w:p>
    <w:p w:rsidR="0084038E" w:rsidRPr="000429F9" w:rsidRDefault="00F73669"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Retardo</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infiltração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águas</w:t>
      </w:r>
      <w:r>
        <w:rPr>
          <w:rFonts w:ascii="Arial" w:eastAsia="Calibri" w:hAnsi="Arial" w:cs="Arial"/>
          <w:sz w:val="24"/>
          <w:szCs w:val="24"/>
        </w:rPr>
        <w:t xml:space="preserve"> </w:t>
      </w:r>
      <w:r w:rsidR="00902142" w:rsidRPr="00550B8E">
        <w:rPr>
          <w:rFonts w:ascii="Arial" w:eastAsia="Calibri" w:hAnsi="Arial" w:cs="Arial"/>
          <w:sz w:val="24"/>
          <w:szCs w:val="24"/>
        </w:rPr>
        <w:t>pluviais</w:t>
      </w:r>
      <w:r w:rsidR="00902142" w:rsidRPr="00550B8E">
        <w:rPr>
          <w:rFonts w:ascii="Arial" w:hAnsi="Arial" w:cs="Arial"/>
          <w:sz w:val="24"/>
          <w:szCs w:val="24"/>
        </w:rPr>
        <w:t xml:space="preserve">: </w:t>
      </w:r>
      <w:r w:rsidR="00E974D6">
        <w:rPr>
          <w:rFonts w:ascii="Arial" w:hAnsi="Arial" w:cs="Arial"/>
          <w:sz w:val="24"/>
          <w:szCs w:val="24"/>
        </w:rPr>
        <w:t>c</w:t>
      </w:r>
      <w:r w:rsidR="00902142" w:rsidRPr="00550B8E">
        <w:rPr>
          <w:rFonts w:ascii="Arial" w:eastAsia="Calibri" w:hAnsi="Arial" w:cs="Arial"/>
          <w:sz w:val="24"/>
          <w:szCs w:val="24"/>
        </w:rPr>
        <w:t>onstrução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reservatórios</w:t>
      </w:r>
      <w:r>
        <w:rPr>
          <w:rFonts w:ascii="Arial" w:eastAsia="Calibri" w:hAnsi="Arial" w:cs="Arial"/>
          <w:sz w:val="24"/>
          <w:szCs w:val="24"/>
        </w:rPr>
        <w:t xml:space="preserve"> </w:t>
      </w:r>
      <w:r w:rsidR="00155125" w:rsidRPr="00550B8E">
        <w:rPr>
          <w:rFonts w:ascii="Arial" w:eastAsia="Calibri" w:hAnsi="Arial" w:cs="Arial"/>
          <w:sz w:val="24"/>
          <w:szCs w:val="24"/>
        </w:rPr>
        <w:t>e</w:t>
      </w:r>
      <w:r w:rsidR="00155125" w:rsidRPr="00550B8E">
        <w:rPr>
          <w:rFonts w:ascii="Arial" w:hAnsi="Arial" w:cs="Arial"/>
          <w:sz w:val="24"/>
          <w:szCs w:val="24"/>
        </w:rPr>
        <w:t>/</w:t>
      </w:r>
      <w:r w:rsidR="00155125"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valas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infiltração</w:t>
      </w:r>
      <w:r>
        <w:rPr>
          <w:rFonts w:ascii="Arial" w:eastAsia="Calibri" w:hAnsi="Arial" w:cs="Arial"/>
          <w:sz w:val="24"/>
          <w:szCs w:val="24"/>
        </w:rPr>
        <w:t xml:space="preserve"> </w:t>
      </w:r>
      <w:r w:rsidR="00902142" w:rsidRPr="00550B8E">
        <w:rPr>
          <w:rFonts w:ascii="Arial" w:eastAsia="Calibri" w:hAnsi="Arial" w:cs="Arial"/>
          <w:sz w:val="24"/>
          <w:szCs w:val="24"/>
        </w:rPr>
        <w:t>que</w:t>
      </w:r>
      <w:r>
        <w:rPr>
          <w:rFonts w:ascii="Arial" w:eastAsia="Calibri" w:hAnsi="Arial" w:cs="Arial"/>
          <w:sz w:val="24"/>
          <w:szCs w:val="24"/>
        </w:rPr>
        <w:t xml:space="preserve"> </w:t>
      </w:r>
      <w:r w:rsidR="00902142" w:rsidRPr="00550B8E">
        <w:rPr>
          <w:rFonts w:ascii="Arial" w:eastAsia="Calibri" w:hAnsi="Arial" w:cs="Arial"/>
          <w:sz w:val="24"/>
          <w:szCs w:val="24"/>
        </w:rPr>
        <w:t>permitam</w:t>
      </w:r>
      <w:r>
        <w:rPr>
          <w:rFonts w:ascii="Arial" w:eastAsia="Calibri" w:hAnsi="Arial" w:cs="Arial"/>
          <w:sz w:val="24"/>
          <w:szCs w:val="24"/>
        </w:rPr>
        <w:t xml:space="preserve"> </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retardo</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escoamento</w:t>
      </w:r>
      <w:r>
        <w:rPr>
          <w:rFonts w:ascii="Arial" w:eastAsia="Calibri" w:hAnsi="Arial" w:cs="Arial"/>
          <w:sz w:val="24"/>
          <w:szCs w:val="24"/>
        </w:rPr>
        <w:t xml:space="preserve"> </w:t>
      </w:r>
      <w:r w:rsidR="00902142" w:rsidRPr="00550B8E">
        <w:rPr>
          <w:rFonts w:ascii="Arial" w:eastAsia="Calibri" w:hAnsi="Arial" w:cs="Arial"/>
          <w:sz w:val="24"/>
          <w:szCs w:val="24"/>
        </w:rPr>
        <w:t>das</w:t>
      </w:r>
      <w:r>
        <w:rPr>
          <w:rFonts w:ascii="Arial" w:eastAsia="Calibri" w:hAnsi="Arial" w:cs="Arial"/>
          <w:sz w:val="24"/>
          <w:szCs w:val="24"/>
        </w:rPr>
        <w:t xml:space="preserve"> </w:t>
      </w:r>
      <w:r w:rsidR="00902142" w:rsidRPr="00550B8E">
        <w:rPr>
          <w:rFonts w:ascii="Arial" w:eastAsia="Calibri" w:hAnsi="Arial" w:cs="Arial"/>
          <w:sz w:val="24"/>
          <w:szCs w:val="24"/>
        </w:rPr>
        <w:t>águas</w:t>
      </w:r>
      <w:r>
        <w:rPr>
          <w:rFonts w:ascii="Arial" w:eastAsia="Calibri" w:hAnsi="Arial" w:cs="Arial"/>
          <w:sz w:val="24"/>
          <w:szCs w:val="24"/>
        </w:rPr>
        <w:t xml:space="preserve"> </w:t>
      </w:r>
      <w:r w:rsidR="00902142" w:rsidRPr="00550B8E">
        <w:rPr>
          <w:rFonts w:ascii="Arial" w:eastAsia="Calibri" w:hAnsi="Arial" w:cs="Arial"/>
          <w:sz w:val="24"/>
          <w:szCs w:val="24"/>
        </w:rPr>
        <w:t>pluviais</w:t>
      </w:r>
      <w:r w:rsidR="00902142" w:rsidRPr="00550B8E">
        <w:rPr>
          <w:rFonts w:ascii="Arial" w:hAnsi="Arial" w:cs="Arial"/>
          <w:sz w:val="24"/>
          <w:szCs w:val="24"/>
        </w:rPr>
        <w:t>.</w:t>
      </w:r>
      <w:r>
        <w:rPr>
          <w:rFonts w:ascii="Arial" w:hAnsi="Arial" w:cs="Arial"/>
          <w:sz w:val="24"/>
          <w:szCs w:val="24"/>
        </w:rPr>
        <w:t xml:space="preserve"> </w:t>
      </w:r>
      <w:r w:rsidR="00902142" w:rsidRPr="00550B8E">
        <w:rPr>
          <w:rFonts w:ascii="Arial" w:hAnsi="Arial" w:cs="Arial"/>
          <w:sz w:val="24"/>
          <w:szCs w:val="24"/>
        </w:rPr>
        <w:t xml:space="preserve"> </w:t>
      </w:r>
      <w:r w:rsidR="00902142" w:rsidRPr="00550B8E">
        <w:rPr>
          <w:rFonts w:ascii="Arial" w:eastAsia="Calibri" w:hAnsi="Arial" w:cs="Arial"/>
          <w:sz w:val="24"/>
          <w:szCs w:val="24"/>
        </w:rPr>
        <w:t>Deverá</w:t>
      </w:r>
      <w:r>
        <w:rPr>
          <w:rFonts w:ascii="Arial" w:eastAsia="Calibri" w:hAnsi="Arial" w:cs="Arial"/>
          <w:sz w:val="24"/>
          <w:szCs w:val="24"/>
        </w:rPr>
        <w:t xml:space="preserve"> </w:t>
      </w:r>
      <w:r w:rsidR="00902142" w:rsidRPr="00550B8E">
        <w:rPr>
          <w:rFonts w:ascii="Arial" w:eastAsia="Calibri" w:hAnsi="Arial" w:cs="Arial"/>
          <w:sz w:val="24"/>
          <w:szCs w:val="24"/>
        </w:rPr>
        <w:t>ser</w:t>
      </w:r>
      <w:r>
        <w:rPr>
          <w:rFonts w:ascii="Arial" w:eastAsia="Calibri" w:hAnsi="Arial" w:cs="Arial"/>
          <w:sz w:val="24"/>
          <w:szCs w:val="24"/>
        </w:rPr>
        <w:t xml:space="preserve"> </w:t>
      </w:r>
      <w:r w:rsidR="00902142" w:rsidRPr="00550B8E">
        <w:rPr>
          <w:rFonts w:ascii="Arial" w:eastAsia="Calibri" w:hAnsi="Arial" w:cs="Arial"/>
          <w:sz w:val="24"/>
          <w:szCs w:val="24"/>
        </w:rPr>
        <w:t>apresentado</w:t>
      </w:r>
      <w:r>
        <w:rPr>
          <w:rFonts w:ascii="Arial" w:eastAsia="Calibri" w:hAnsi="Arial" w:cs="Arial"/>
          <w:sz w:val="24"/>
          <w:szCs w:val="24"/>
        </w:rPr>
        <w:t xml:space="preserve"> </w:t>
      </w:r>
      <w:r w:rsidR="00902142" w:rsidRPr="00550B8E">
        <w:rPr>
          <w:rFonts w:ascii="Arial" w:eastAsia="Calibri" w:hAnsi="Arial" w:cs="Arial"/>
          <w:sz w:val="24"/>
          <w:szCs w:val="24"/>
        </w:rPr>
        <w:t>projeto</w:t>
      </w:r>
      <w:r>
        <w:rPr>
          <w:rFonts w:ascii="Arial" w:eastAsia="Calibri" w:hAnsi="Arial" w:cs="Arial"/>
          <w:sz w:val="24"/>
          <w:szCs w:val="24"/>
        </w:rPr>
        <w:t xml:space="preserve"> </w:t>
      </w:r>
      <w:r w:rsidR="00902142" w:rsidRPr="00550B8E">
        <w:rPr>
          <w:rFonts w:ascii="Arial" w:eastAsia="Calibri" w:hAnsi="Arial" w:cs="Arial"/>
          <w:sz w:val="24"/>
          <w:szCs w:val="24"/>
        </w:rPr>
        <w:t>específico</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a</w:t>
      </w:r>
      <w:r>
        <w:rPr>
          <w:rFonts w:ascii="Arial" w:eastAsia="Calibri" w:hAnsi="Arial" w:cs="Arial"/>
          <w:sz w:val="24"/>
          <w:szCs w:val="24"/>
        </w:rPr>
        <w:t xml:space="preserve"> </w:t>
      </w:r>
      <w:r w:rsidR="00902142" w:rsidRPr="00550B8E">
        <w:rPr>
          <w:rFonts w:ascii="Arial" w:eastAsia="Calibri" w:hAnsi="Arial" w:cs="Arial"/>
          <w:sz w:val="24"/>
          <w:szCs w:val="24"/>
        </w:rPr>
        <w:t>ARTIRRT</w:t>
      </w:r>
      <w:r>
        <w:rPr>
          <w:rFonts w:ascii="Arial" w:eastAsia="Calibri" w:hAnsi="Arial" w:cs="Arial"/>
          <w:sz w:val="24"/>
          <w:szCs w:val="24"/>
        </w:rPr>
        <w:t xml:space="preserve"> </w:t>
      </w:r>
      <w:r w:rsidR="00902142" w:rsidRPr="00550B8E">
        <w:rPr>
          <w:rFonts w:ascii="Arial" w:eastAsia="Calibri" w:hAnsi="Arial" w:cs="Arial"/>
          <w:sz w:val="24"/>
          <w:szCs w:val="24"/>
        </w:rPr>
        <w:t>no</w:t>
      </w:r>
      <w:r>
        <w:rPr>
          <w:rFonts w:ascii="Arial" w:eastAsia="Calibri" w:hAnsi="Arial" w:cs="Arial"/>
          <w:sz w:val="24"/>
          <w:szCs w:val="24"/>
        </w:rPr>
        <w:t xml:space="preserve"> </w:t>
      </w:r>
      <w:r w:rsidR="00902142" w:rsidRPr="00550B8E">
        <w:rPr>
          <w:rFonts w:ascii="Arial" w:eastAsia="Calibri" w:hAnsi="Arial" w:cs="Arial"/>
          <w:sz w:val="24"/>
          <w:szCs w:val="24"/>
        </w:rPr>
        <w:t>protocolamento</w:t>
      </w:r>
      <w:r w:rsidR="00155125" w:rsidRPr="00550B8E">
        <w:rPr>
          <w:rFonts w:ascii="Arial" w:hAnsi="Arial" w:cs="Arial"/>
          <w:sz w:val="24"/>
          <w:szCs w:val="24"/>
        </w:rPr>
        <w:t>.</w:t>
      </w:r>
      <w:r>
        <w:rPr>
          <w:rFonts w:ascii="Arial" w:hAnsi="Arial" w:cs="Arial"/>
          <w:sz w:val="24"/>
          <w:szCs w:val="24"/>
        </w:rPr>
        <w:t xml:space="preserve"> </w:t>
      </w:r>
      <w:r w:rsidR="00155125" w:rsidRPr="00550B8E">
        <w:rPr>
          <w:rFonts w:ascii="Arial" w:hAnsi="Arial" w:cs="Arial"/>
          <w:sz w:val="24"/>
          <w:szCs w:val="24"/>
        </w:rPr>
        <w:t xml:space="preserve"> </w:t>
      </w:r>
      <w:r w:rsidR="00155125" w:rsidRPr="000429F9">
        <w:rPr>
          <w:rFonts w:ascii="Arial" w:hAnsi="Arial" w:cs="Arial"/>
          <w:b/>
          <w:sz w:val="24"/>
          <w:szCs w:val="24"/>
        </w:rPr>
        <w:t xml:space="preserve">(02 </w:t>
      </w:r>
      <w:r w:rsidR="00155125" w:rsidRPr="000429F9">
        <w:rPr>
          <w:rFonts w:ascii="Arial" w:eastAsia="Calibri" w:hAnsi="Arial" w:cs="Arial"/>
          <w:b/>
          <w:sz w:val="24"/>
          <w:szCs w:val="24"/>
        </w:rPr>
        <w:t>pontos</w:t>
      </w:r>
      <w:r w:rsidR="00155125" w:rsidRPr="000429F9">
        <w:rPr>
          <w:rFonts w:ascii="Arial" w:hAnsi="Arial" w:cs="Arial"/>
          <w:b/>
          <w:sz w:val="24"/>
          <w:szCs w:val="24"/>
        </w:rPr>
        <w:t>).</w:t>
      </w:r>
    </w:p>
    <w:p w:rsidR="0084038E" w:rsidRPr="000429F9" w:rsidRDefault="00F73669"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Ampliação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áreas</w:t>
      </w:r>
      <w:r>
        <w:rPr>
          <w:rFonts w:ascii="Arial" w:eastAsia="Calibri" w:hAnsi="Arial" w:cs="Arial"/>
          <w:sz w:val="24"/>
          <w:szCs w:val="24"/>
        </w:rPr>
        <w:t xml:space="preserve"> </w:t>
      </w:r>
      <w:r w:rsidR="00902142" w:rsidRPr="00550B8E">
        <w:rPr>
          <w:rFonts w:ascii="Arial" w:eastAsia="Calibri" w:hAnsi="Arial" w:cs="Arial"/>
          <w:sz w:val="24"/>
          <w:szCs w:val="24"/>
        </w:rPr>
        <w:t>permeáveis</w:t>
      </w:r>
      <w:r>
        <w:rPr>
          <w:rFonts w:ascii="Arial" w:eastAsia="Calibri" w:hAnsi="Arial" w:cs="Arial"/>
          <w:sz w:val="24"/>
          <w:szCs w:val="24"/>
        </w:rPr>
        <w:t xml:space="preserve"> </w:t>
      </w:r>
      <w:r w:rsidR="00902142" w:rsidRPr="00550B8E">
        <w:rPr>
          <w:rFonts w:ascii="Arial" w:eastAsia="Calibri" w:hAnsi="Arial" w:cs="Arial"/>
          <w:sz w:val="24"/>
          <w:szCs w:val="24"/>
        </w:rPr>
        <w:t>além</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exig</w:t>
      </w:r>
      <w:r w:rsidR="0084038E" w:rsidRPr="00550B8E">
        <w:rPr>
          <w:rFonts w:ascii="Arial" w:eastAsia="Calibri" w:hAnsi="Arial" w:cs="Arial"/>
          <w:sz w:val="24"/>
          <w:szCs w:val="24"/>
        </w:rPr>
        <w:t>ido</w:t>
      </w:r>
      <w:r>
        <w:rPr>
          <w:rFonts w:ascii="Arial" w:eastAsia="Calibri" w:hAnsi="Arial" w:cs="Arial"/>
          <w:sz w:val="24"/>
          <w:szCs w:val="24"/>
        </w:rPr>
        <w:t xml:space="preserve"> </w:t>
      </w:r>
      <w:r w:rsidR="0084038E" w:rsidRPr="00550B8E">
        <w:rPr>
          <w:rFonts w:ascii="Arial" w:eastAsia="Calibri" w:hAnsi="Arial" w:cs="Arial"/>
          <w:sz w:val="24"/>
          <w:szCs w:val="24"/>
        </w:rPr>
        <w:t>por</w:t>
      </w:r>
      <w:r>
        <w:rPr>
          <w:rFonts w:ascii="Arial" w:eastAsia="Calibri" w:hAnsi="Arial" w:cs="Arial"/>
          <w:sz w:val="24"/>
          <w:szCs w:val="24"/>
        </w:rPr>
        <w:t xml:space="preserve"> </w:t>
      </w:r>
      <w:r w:rsidR="0084038E" w:rsidRPr="00550B8E">
        <w:rPr>
          <w:rFonts w:ascii="Arial" w:eastAsia="Calibri" w:hAnsi="Arial" w:cs="Arial"/>
          <w:sz w:val="24"/>
          <w:szCs w:val="24"/>
        </w:rPr>
        <w:t>lei</w:t>
      </w:r>
      <w:r w:rsidR="0084038E" w:rsidRPr="00550B8E">
        <w:rPr>
          <w:rFonts w:ascii="Arial" w:hAnsi="Arial" w:cs="Arial"/>
          <w:sz w:val="24"/>
          <w:szCs w:val="24"/>
        </w:rPr>
        <w:t>:</w:t>
      </w:r>
      <w:r>
        <w:rPr>
          <w:rFonts w:ascii="Arial" w:hAnsi="Arial" w:cs="Arial"/>
          <w:sz w:val="24"/>
          <w:szCs w:val="24"/>
        </w:rPr>
        <w:t xml:space="preserve"> </w:t>
      </w:r>
      <w:r w:rsidR="0084038E" w:rsidRPr="00550B8E">
        <w:rPr>
          <w:rFonts w:ascii="Arial" w:eastAsia="Calibri" w:hAnsi="Arial" w:cs="Arial"/>
          <w:sz w:val="24"/>
          <w:szCs w:val="24"/>
        </w:rPr>
        <w:t>Acréscimo</w:t>
      </w:r>
      <w:r>
        <w:rPr>
          <w:rFonts w:ascii="Arial" w:eastAsia="Calibri"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10% </w:t>
      </w:r>
      <w:r w:rsidR="00902142" w:rsidRPr="00550B8E">
        <w:rPr>
          <w:rFonts w:ascii="Arial" w:eastAsia="Calibri" w:hAnsi="Arial" w:cs="Arial"/>
          <w:sz w:val="24"/>
          <w:szCs w:val="24"/>
        </w:rPr>
        <w:t>sobre</w:t>
      </w:r>
      <w:r>
        <w:rPr>
          <w:rFonts w:ascii="Arial" w:eastAsia="Calibri" w:hAnsi="Arial" w:cs="Arial"/>
          <w:sz w:val="24"/>
          <w:szCs w:val="24"/>
        </w:rPr>
        <w:t xml:space="preserve"> </w:t>
      </w:r>
      <w:r w:rsidR="00902142" w:rsidRPr="00550B8E">
        <w:rPr>
          <w:rFonts w:ascii="Arial" w:eastAsia="Calibri" w:hAnsi="Arial" w:cs="Arial"/>
          <w:sz w:val="24"/>
          <w:szCs w:val="24"/>
        </w:rPr>
        <w:t>a</w:t>
      </w:r>
      <w:r>
        <w:rPr>
          <w:rFonts w:ascii="Arial" w:eastAsia="Calibri" w:hAnsi="Arial" w:cs="Arial"/>
          <w:sz w:val="24"/>
          <w:szCs w:val="24"/>
        </w:rPr>
        <w:t xml:space="preserve"> </w:t>
      </w:r>
      <w:r w:rsidR="00902142" w:rsidRPr="00550B8E">
        <w:rPr>
          <w:rFonts w:ascii="Arial" w:eastAsia="Calibri" w:hAnsi="Arial" w:cs="Arial"/>
          <w:sz w:val="24"/>
          <w:szCs w:val="24"/>
        </w:rPr>
        <w:t>área</w:t>
      </w:r>
      <w:r>
        <w:rPr>
          <w:rFonts w:ascii="Arial" w:eastAsia="Calibri" w:hAnsi="Arial" w:cs="Arial"/>
          <w:sz w:val="24"/>
          <w:szCs w:val="24"/>
        </w:rPr>
        <w:t xml:space="preserve"> </w:t>
      </w:r>
      <w:r w:rsidR="00902142" w:rsidRPr="00550B8E">
        <w:rPr>
          <w:rFonts w:ascii="Arial" w:eastAsia="Calibri" w:hAnsi="Arial" w:cs="Arial"/>
          <w:sz w:val="24"/>
          <w:szCs w:val="24"/>
        </w:rPr>
        <w:t>permeável</w:t>
      </w:r>
      <w:r>
        <w:rPr>
          <w:rFonts w:ascii="Arial" w:eastAsia="Calibri" w:hAnsi="Arial" w:cs="Arial"/>
          <w:sz w:val="24"/>
          <w:szCs w:val="24"/>
        </w:rPr>
        <w:t xml:space="preserve"> </w:t>
      </w:r>
      <w:r w:rsidR="00902142" w:rsidRPr="00550B8E">
        <w:rPr>
          <w:rFonts w:ascii="Arial" w:eastAsia="Calibri" w:hAnsi="Arial" w:cs="Arial"/>
          <w:sz w:val="24"/>
          <w:szCs w:val="24"/>
        </w:rPr>
        <w:t>mínima</w:t>
      </w:r>
      <w:r>
        <w:rPr>
          <w:rFonts w:ascii="Arial" w:eastAsia="Calibri" w:hAnsi="Arial" w:cs="Arial"/>
          <w:sz w:val="24"/>
          <w:szCs w:val="24"/>
        </w:rPr>
        <w:t xml:space="preserve"> </w:t>
      </w:r>
      <w:r w:rsidR="00902142" w:rsidRPr="00550B8E">
        <w:rPr>
          <w:rFonts w:ascii="Arial" w:eastAsia="Calibri" w:hAnsi="Arial" w:cs="Arial"/>
          <w:sz w:val="24"/>
          <w:szCs w:val="24"/>
        </w:rPr>
        <w:t>exigida</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terreno</w:t>
      </w:r>
      <w:r w:rsidR="0084038E" w:rsidRPr="00550B8E">
        <w:rPr>
          <w:rFonts w:ascii="Arial" w:hAnsi="Arial" w:cs="Arial"/>
          <w:sz w:val="24"/>
          <w:szCs w:val="24"/>
        </w:rPr>
        <w:t xml:space="preserve">. </w:t>
      </w:r>
      <w:r w:rsidR="0084038E" w:rsidRPr="000429F9">
        <w:rPr>
          <w:rFonts w:ascii="Arial" w:hAnsi="Arial" w:cs="Arial"/>
          <w:b/>
          <w:sz w:val="24"/>
          <w:szCs w:val="24"/>
        </w:rPr>
        <w:t xml:space="preserve">(05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0429F9" w:rsidRDefault="00F73669"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Ampliação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áreas</w:t>
      </w:r>
      <w:r>
        <w:rPr>
          <w:rFonts w:ascii="Arial" w:eastAsia="Calibri" w:hAnsi="Arial" w:cs="Arial"/>
          <w:sz w:val="24"/>
          <w:szCs w:val="24"/>
        </w:rPr>
        <w:t xml:space="preserve"> </w:t>
      </w:r>
      <w:r w:rsidR="00902142" w:rsidRPr="00550B8E">
        <w:rPr>
          <w:rFonts w:ascii="Arial" w:eastAsia="Calibri" w:hAnsi="Arial" w:cs="Arial"/>
          <w:sz w:val="24"/>
          <w:szCs w:val="24"/>
        </w:rPr>
        <w:t>permeáveis</w:t>
      </w:r>
      <w:r>
        <w:rPr>
          <w:rFonts w:ascii="Arial" w:eastAsia="Calibri" w:hAnsi="Arial" w:cs="Arial"/>
          <w:sz w:val="24"/>
          <w:szCs w:val="24"/>
        </w:rPr>
        <w:t xml:space="preserve"> </w:t>
      </w:r>
      <w:r w:rsidR="00902142" w:rsidRPr="00550B8E">
        <w:rPr>
          <w:rFonts w:ascii="Arial" w:eastAsia="Calibri" w:hAnsi="Arial" w:cs="Arial"/>
          <w:sz w:val="24"/>
          <w:szCs w:val="24"/>
        </w:rPr>
        <w:t>além</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exig</w:t>
      </w:r>
      <w:r w:rsidR="0084038E" w:rsidRPr="00550B8E">
        <w:rPr>
          <w:rFonts w:ascii="Arial" w:eastAsia="Calibri" w:hAnsi="Arial" w:cs="Arial"/>
          <w:sz w:val="24"/>
          <w:szCs w:val="24"/>
        </w:rPr>
        <w:t>ido</w:t>
      </w:r>
      <w:r>
        <w:rPr>
          <w:rFonts w:ascii="Arial" w:eastAsia="Calibri" w:hAnsi="Arial" w:cs="Arial"/>
          <w:sz w:val="24"/>
          <w:szCs w:val="24"/>
        </w:rPr>
        <w:t xml:space="preserve"> </w:t>
      </w:r>
      <w:r w:rsidR="0084038E" w:rsidRPr="00550B8E">
        <w:rPr>
          <w:rFonts w:ascii="Arial" w:eastAsia="Calibri" w:hAnsi="Arial" w:cs="Arial"/>
          <w:sz w:val="24"/>
          <w:szCs w:val="24"/>
        </w:rPr>
        <w:t>por</w:t>
      </w:r>
      <w:r>
        <w:rPr>
          <w:rFonts w:ascii="Arial" w:eastAsia="Calibri" w:hAnsi="Arial" w:cs="Arial"/>
          <w:sz w:val="24"/>
          <w:szCs w:val="24"/>
        </w:rPr>
        <w:t xml:space="preserve"> </w:t>
      </w:r>
      <w:r w:rsidR="0084038E" w:rsidRPr="00550B8E">
        <w:rPr>
          <w:rFonts w:ascii="Arial" w:eastAsia="Calibri" w:hAnsi="Arial" w:cs="Arial"/>
          <w:sz w:val="24"/>
          <w:szCs w:val="24"/>
        </w:rPr>
        <w:t>lei</w:t>
      </w:r>
      <w:r w:rsidR="0084038E" w:rsidRPr="00550B8E">
        <w:rPr>
          <w:rFonts w:ascii="Arial" w:hAnsi="Arial" w:cs="Arial"/>
          <w:sz w:val="24"/>
          <w:szCs w:val="24"/>
        </w:rPr>
        <w:t>:</w:t>
      </w:r>
      <w:r>
        <w:rPr>
          <w:rFonts w:ascii="Arial" w:hAnsi="Arial" w:cs="Arial"/>
          <w:sz w:val="24"/>
          <w:szCs w:val="24"/>
        </w:rPr>
        <w:t xml:space="preserve"> </w:t>
      </w:r>
      <w:r w:rsidR="0084038E" w:rsidRPr="00550B8E">
        <w:rPr>
          <w:rFonts w:ascii="Arial" w:eastAsia="Calibri" w:hAnsi="Arial" w:cs="Arial"/>
          <w:sz w:val="24"/>
          <w:szCs w:val="24"/>
        </w:rPr>
        <w:t>Acréscimo</w:t>
      </w:r>
      <w:r>
        <w:rPr>
          <w:rFonts w:ascii="Arial" w:eastAsia="Calibri"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30% </w:t>
      </w:r>
      <w:r w:rsidR="00902142" w:rsidRPr="00550B8E">
        <w:rPr>
          <w:rFonts w:ascii="Arial" w:eastAsia="Calibri" w:hAnsi="Arial" w:cs="Arial"/>
          <w:sz w:val="24"/>
          <w:szCs w:val="24"/>
        </w:rPr>
        <w:t>sobre</w:t>
      </w:r>
      <w:r>
        <w:rPr>
          <w:rFonts w:ascii="Arial" w:eastAsia="Calibri" w:hAnsi="Arial" w:cs="Arial"/>
          <w:sz w:val="24"/>
          <w:szCs w:val="24"/>
        </w:rPr>
        <w:t xml:space="preserve"> </w:t>
      </w:r>
      <w:r w:rsidR="00902142" w:rsidRPr="00550B8E">
        <w:rPr>
          <w:rFonts w:ascii="Arial" w:eastAsia="Calibri" w:hAnsi="Arial" w:cs="Arial"/>
          <w:sz w:val="24"/>
          <w:szCs w:val="24"/>
        </w:rPr>
        <w:t>a</w:t>
      </w:r>
      <w:r>
        <w:rPr>
          <w:rFonts w:ascii="Arial" w:eastAsia="Calibri" w:hAnsi="Arial" w:cs="Arial"/>
          <w:sz w:val="24"/>
          <w:szCs w:val="24"/>
        </w:rPr>
        <w:t xml:space="preserve"> </w:t>
      </w:r>
      <w:r w:rsidR="00902142" w:rsidRPr="00550B8E">
        <w:rPr>
          <w:rFonts w:ascii="Arial" w:eastAsia="Calibri" w:hAnsi="Arial" w:cs="Arial"/>
          <w:sz w:val="24"/>
          <w:szCs w:val="24"/>
        </w:rPr>
        <w:t>área</w:t>
      </w:r>
      <w:r>
        <w:rPr>
          <w:rFonts w:ascii="Arial" w:eastAsia="Calibri" w:hAnsi="Arial" w:cs="Arial"/>
          <w:sz w:val="24"/>
          <w:szCs w:val="24"/>
        </w:rPr>
        <w:t xml:space="preserve"> </w:t>
      </w:r>
      <w:r w:rsidR="00902142" w:rsidRPr="00550B8E">
        <w:rPr>
          <w:rFonts w:ascii="Arial" w:eastAsia="Calibri" w:hAnsi="Arial" w:cs="Arial"/>
          <w:sz w:val="24"/>
          <w:szCs w:val="24"/>
        </w:rPr>
        <w:t>permeável</w:t>
      </w:r>
      <w:r>
        <w:rPr>
          <w:rFonts w:ascii="Arial" w:eastAsia="Calibri" w:hAnsi="Arial" w:cs="Arial"/>
          <w:sz w:val="24"/>
          <w:szCs w:val="24"/>
        </w:rPr>
        <w:t xml:space="preserve"> </w:t>
      </w:r>
      <w:r w:rsidR="00902142" w:rsidRPr="00550B8E">
        <w:rPr>
          <w:rFonts w:ascii="Arial" w:eastAsia="Calibri" w:hAnsi="Arial" w:cs="Arial"/>
          <w:sz w:val="24"/>
          <w:szCs w:val="24"/>
        </w:rPr>
        <w:t>mínima</w:t>
      </w:r>
      <w:r>
        <w:rPr>
          <w:rFonts w:ascii="Arial" w:eastAsia="Calibri" w:hAnsi="Arial" w:cs="Arial"/>
          <w:sz w:val="24"/>
          <w:szCs w:val="24"/>
        </w:rPr>
        <w:t xml:space="preserve"> </w:t>
      </w:r>
      <w:r w:rsidR="00902142" w:rsidRPr="00550B8E">
        <w:rPr>
          <w:rFonts w:ascii="Arial" w:eastAsia="Calibri" w:hAnsi="Arial" w:cs="Arial"/>
          <w:sz w:val="24"/>
          <w:szCs w:val="24"/>
        </w:rPr>
        <w:t>exigida</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terreno</w:t>
      </w:r>
      <w:r w:rsidR="0084038E" w:rsidRPr="00550B8E">
        <w:rPr>
          <w:rFonts w:ascii="Arial" w:hAnsi="Arial" w:cs="Arial"/>
          <w:sz w:val="24"/>
          <w:szCs w:val="24"/>
        </w:rPr>
        <w:t xml:space="preserve">. </w:t>
      </w:r>
      <w:r w:rsidR="0084038E" w:rsidRPr="000429F9">
        <w:rPr>
          <w:rFonts w:ascii="Arial" w:hAnsi="Arial" w:cs="Arial"/>
          <w:b/>
          <w:sz w:val="24"/>
          <w:szCs w:val="24"/>
        </w:rPr>
        <w:t xml:space="preserve">(10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550B8E" w:rsidRDefault="00F73669"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Utilização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containers</w:t>
      </w:r>
      <w:r>
        <w:rPr>
          <w:rFonts w:ascii="Arial" w:eastAsia="Calibri" w:hAnsi="Arial" w:cs="Arial"/>
          <w:sz w:val="24"/>
          <w:szCs w:val="24"/>
        </w:rPr>
        <w:t xml:space="preserve"> </w:t>
      </w:r>
      <w:r w:rsidR="00902142" w:rsidRPr="00550B8E">
        <w:rPr>
          <w:rFonts w:ascii="Arial" w:eastAsia="Calibri" w:hAnsi="Arial" w:cs="Arial"/>
          <w:sz w:val="24"/>
          <w:szCs w:val="24"/>
        </w:rPr>
        <w:t>marítimos</w:t>
      </w:r>
      <w:r>
        <w:rPr>
          <w:rFonts w:ascii="Arial" w:eastAsia="Calibri" w:hAnsi="Arial" w:cs="Arial"/>
          <w:sz w:val="24"/>
          <w:szCs w:val="24"/>
        </w:rPr>
        <w:t xml:space="preserve"> </w:t>
      </w:r>
      <w:r w:rsidR="00902142" w:rsidRPr="00550B8E">
        <w:rPr>
          <w:rFonts w:ascii="Arial" w:eastAsia="Calibri" w:hAnsi="Arial" w:cs="Arial"/>
          <w:sz w:val="24"/>
          <w:szCs w:val="24"/>
        </w:rPr>
        <w:t>na</w:t>
      </w:r>
      <w:r>
        <w:rPr>
          <w:rFonts w:ascii="Arial" w:eastAsia="Calibri" w:hAnsi="Arial" w:cs="Arial"/>
          <w:sz w:val="24"/>
          <w:szCs w:val="24"/>
        </w:rPr>
        <w:t xml:space="preserve"> </w:t>
      </w:r>
      <w:r w:rsidR="00902142" w:rsidRPr="00550B8E">
        <w:rPr>
          <w:rFonts w:ascii="Arial" w:eastAsia="Calibri" w:hAnsi="Arial" w:cs="Arial"/>
          <w:sz w:val="24"/>
          <w:szCs w:val="24"/>
        </w:rPr>
        <w:t>construção</w:t>
      </w:r>
      <w:r w:rsidR="00902142" w:rsidRPr="00550B8E">
        <w:rPr>
          <w:rFonts w:ascii="Arial" w:hAnsi="Arial" w:cs="Arial"/>
          <w:sz w:val="24"/>
          <w:szCs w:val="24"/>
        </w:rPr>
        <w:t>. (</w:t>
      </w:r>
      <w:r w:rsidR="00902142" w:rsidRPr="00550B8E">
        <w:rPr>
          <w:rFonts w:ascii="Arial" w:eastAsia="Calibri" w:hAnsi="Arial" w:cs="Arial"/>
          <w:sz w:val="24"/>
          <w:szCs w:val="24"/>
        </w:rPr>
        <w:t>caso</w:t>
      </w:r>
      <w:r>
        <w:rPr>
          <w:rFonts w:ascii="Arial" w:eastAsia="Calibri" w:hAnsi="Arial" w:cs="Arial"/>
          <w:sz w:val="24"/>
          <w:szCs w:val="24"/>
        </w:rPr>
        <w:t xml:space="preserve"> </w:t>
      </w:r>
      <w:r w:rsidR="00902142" w:rsidRPr="00550B8E">
        <w:rPr>
          <w:rFonts w:ascii="Arial" w:eastAsia="Calibri" w:hAnsi="Arial" w:cs="Arial"/>
          <w:sz w:val="24"/>
          <w:szCs w:val="24"/>
        </w:rPr>
        <w:t>seja</w:t>
      </w:r>
      <w:r>
        <w:rPr>
          <w:rFonts w:ascii="Arial" w:eastAsia="Calibri" w:hAnsi="Arial" w:cs="Arial"/>
          <w:sz w:val="24"/>
          <w:szCs w:val="24"/>
        </w:rPr>
        <w:t xml:space="preserve"> </w:t>
      </w:r>
      <w:r w:rsidR="00902142" w:rsidRPr="00550B8E">
        <w:rPr>
          <w:rFonts w:ascii="Arial" w:eastAsia="Calibri" w:hAnsi="Arial" w:cs="Arial"/>
          <w:sz w:val="24"/>
          <w:szCs w:val="24"/>
        </w:rPr>
        <w:t>segmentado</w:t>
      </w:r>
      <w:r w:rsidR="00902142" w:rsidRPr="00550B8E">
        <w:rPr>
          <w:rFonts w:ascii="Arial" w:hAnsi="Arial" w:cs="Arial"/>
          <w:sz w:val="24"/>
          <w:szCs w:val="24"/>
        </w:rPr>
        <w:t>,</w:t>
      </w:r>
      <w:r>
        <w:rPr>
          <w:rFonts w:ascii="Arial" w:hAnsi="Arial" w:cs="Arial"/>
          <w:sz w:val="24"/>
          <w:szCs w:val="24"/>
        </w:rPr>
        <w:t xml:space="preserve"> </w:t>
      </w:r>
      <w:r w:rsidR="00902142" w:rsidRPr="00550B8E">
        <w:rPr>
          <w:rFonts w:ascii="Arial" w:eastAsia="Calibri" w:hAnsi="Arial" w:cs="Arial"/>
          <w:sz w:val="24"/>
          <w:szCs w:val="24"/>
        </w:rPr>
        <w:t>a</w:t>
      </w:r>
      <w:r w:rsidR="009C6CED">
        <w:rPr>
          <w:rFonts w:ascii="Arial" w:eastAsia="Calibri" w:hAnsi="Arial" w:cs="Arial"/>
          <w:sz w:val="24"/>
          <w:szCs w:val="24"/>
        </w:rPr>
        <w:t xml:space="preserve"> </w:t>
      </w:r>
      <w:r w:rsidR="00902142" w:rsidRPr="00550B8E">
        <w:rPr>
          <w:rFonts w:ascii="Arial" w:eastAsia="Calibri" w:hAnsi="Arial" w:cs="Arial"/>
          <w:sz w:val="24"/>
          <w:szCs w:val="24"/>
        </w:rPr>
        <w:t>soma</w:t>
      </w:r>
      <w:r w:rsidR="009C6CED">
        <w:rPr>
          <w:rFonts w:ascii="Arial" w:eastAsia="Calibri" w:hAnsi="Arial" w:cs="Arial"/>
          <w:sz w:val="24"/>
          <w:szCs w:val="24"/>
        </w:rPr>
        <w:t xml:space="preserve"> </w:t>
      </w:r>
      <w:r w:rsidR="00902142" w:rsidRPr="00550B8E">
        <w:rPr>
          <w:rFonts w:ascii="Arial" w:eastAsia="Calibri" w:hAnsi="Arial" w:cs="Arial"/>
          <w:sz w:val="24"/>
          <w:szCs w:val="24"/>
        </w:rPr>
        <w:t>das</w:t>
      </w:r>
      <w:r w:rsidR="009C6CED">
        <w:rPr>
          <w:rFonts w:ascii="Arial" w:eastAsia="Calibri" w:hAnsi="Arial" w:cs="Arial"/>
          <w:sz w:val="24"/>
          <w:szCs w:val="24"/>
        </w:rPr>
        <w:t xml:space="preserve"> </w:t>
      </w:r>
      <w:r w:rsidR="00902142" w:rsidRPr="00550B8E">
        <w:rPr>
          <w:rFonts w:ascii="Arial" w:eastAsia="Calibri" w:hAnsi="Arial" w:cs="Arial"/>
          <w:sz w:val="24"/>
          <w:szCs w:val="24"/>
        </w:rPr>
        <w:t>partes</w:t>
      </w:r>
      <w:r w:rsidR="009C6CED">
        <w:rPr>
          <w:rFonts w:ascii="Arial" w:eastAsia="Calibri" w:hAnsi="Arial" w:cs="Arial"/>
          <w:sz w:val="24"/>
          <w:szCs w:val="24"/>
        </w:rPr>
        <w:t xml:space="preserve"> </w:t>
      </w:r>
      <w:r w:rsidR="00902142" w:rsidRPr="00550B8E">
        <w:rPr>
          <w:rFonts w:ascii="Arial" w:eastAsia="Calibri" w:hAnsi="Arial" w:cs="Arial"/>
          <w:sz w:val="24"/>
          <w:szCs w:val="24"/>
        </w:rPr>
        <w:t>não</w:t>
      </w:r>
      <w:r w:rsidR="009C6CED">
        <w:rPr>
          <w:rFonts w:ascii="Arial" w:eastAsia="Calibri" w:hAnsi="Arial" w:cs="Arial"/>
          <w:sz w:val="24"/>
          <w:szCs w:val="24"/>
        </w:rPr>
        <w:t xml:space="preserve"> </w:t>
      </w:r>
      <w:r w:rsidR="00902142" w:rsidRPr="00550B8E">
        <w:rPr>
          <w:rFonts w:ascii="Arial" w:eastAsia="Calibri" w:hAnsi="Arial" w:cs="Arial"/>
          <w:sz w:val="24"/>
          <w:szCs w:val="24"/>
        </w:rPr>
        <w:t>poderá</w:t>
      </w:r>
      <w:r w:rsidR="009C6CED">
        <w:rPr>
          <w:rFonts w:ascii="Arial" w:eastAsia="Calibri" w:hAnsi="Arial" w:cs="Arial"/>
          <w:sz w:val="24"/>
          <w:szCs w:val="24"/>
        </w:rPr>
        <w:t xml:space="preserve"> </w:t>
      </w:r>
      <w:r w:rsidR="00902142" w:rsidRPr="00550B8E">
        <w:rPr>
          <w:rFonts w:ascii="Arial" w:eastAsia="Calibri" w:hAnsi="Arial" w:cs="Arial"/>
          <w:sz w:val="24"/>
          <w:szCs w:val="24"/>
        </w:rPr>
        <w:t>ser</w:t>
      </w:r>
      <w:r w:rsidR="009C6CED">
        <w:rPr>
          <w:rFonts w:ascii="Arial" w:eastAsia="Calibri" w:hAnsi="Arial" w:cs="Arial"/>
          <w:sz w:val="24"/>
          <w:szCs w:val="24"/>
        </w:rPr>
        <w:t xml:space="preserve"> </w:t>
      </w:r>
      <w:r w:rsidR="00902142" w:rsidRPr="00550B8E">
        <w:rPr>
          <w:rFonts w:ascii="Arial" w:eastAsia="Calibri" w:hAnsi="Arial" w:cs="Arial"/>
          <w:sz w:val="24"/>
          <w:szCs w:val="24"/>
        </w:rPr>
        <w:t>inferior</w:t>
      </w:r>
      <w:r w:rsidR="009C6CED">
        <w:rPr>
          <w:rFonts w:ascii="Arial" w:eastAsia="Calibri"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proofErr w:type="gramStart"/>
      <w:r w:rsidR="00902142" w:rsidRPr="00550B8E">
        <w:rPr>
          <w:rFonts w:ascii="Arial" w:hAnsi="Arial" w:cs="Arial"/>
          <w:sz w:val="24"/>
          <w:szCs w:val="24"/>
        </w:rPr>
        <w:t>1</w:t>
      </w:r>
      <w:proofErr w:type="gramEnd"/>
      <w:r w:rsidR="00902142" w:rsidRPr="00550B8E">
        <w:rPr>
          <w:rFonts w:ascii="Arial" w:hAnsi="Arial" w:cs="Arial"/>
          <w:sz w:val="24"/>
          <w:szCs w:val="24"/>
        </w:rPr>
        <w:t xml:space="preserve"> (</w:t>
      </w:r>
      <w:r w:rsidR="00902142" w:rsidRPr="00550B8E">
        <w:rPr>
          <w:rFonts w:ascii="Arial" w:eastAsia="Calibri" w:hAnsi="Arial" w:cs="Arial"/>
          <w:sz w:val="24"/>
          <w:szCs w:val="24"/>
        </w:rPr>
        <w:t>um</w:t>
      </w:r>
      <w:r w:rsidR="00902142" w:rsidRPr="00550B8E">
        <w:rPr>
          <w:rFonts w:ascii="Arial" w:hAnsi="Arial" w:cs="Arial"/>
          <w:sz w:val="24"/>
          <w:szCs w:val="24"/>
        </w:rPr>
        <w:t xml:space="preserve">) </w:t>
      </w:r>
      <w:r w:rsidR="00902142" w:rsidRPr="00550B8E">
        <w:rPr>
          <w:rFonts w:ascii="Arial" w:eastAsia="Calibri" w:hAnsi="Arial" w:cs="Arial"/>
          <w:sz w:val="24"/>
          <w:szCs w:val="24"/>
        </w:rPr>
        <w:t>container</w:t>
      </w:r>
      <w:r w:rsidR="009C6CED">
        <w:rPr>
          <w:rFonts w:ascii="Arial" w:eastAsia="Calibri" w:hAnsi="Arial" w:cs="Arial"/>
          <w:sz w:val="24"/>
          <w:szCs w:val="24"/>
        </w:rPr>
        <w:t xml:space="preserve"> </w:t>
      </w:r>
      <w:r w:rsidR="00902142" w:rsidRPr="00550B8E">
        <w:rPr>
          <w:rFonts w:ascii="Arial" w:eastAsia="Calibri" w:hAnsi="Arial" w:cs="Arial"/>
          <w:sz w:val="24"/>
          <w:szCs w:val="24"/>
        </w:rPr>
        <w:t>marítimo</w:t>
      </w:r>
      <w:r w:rsidR="009C6CED">
        <w:rPr>
          <w:rFonts w:ascii="Arial" w:eastAsia="Calibri" w:hAnsi="Arial" w:cs="Arial"/>
          <w:sz w:val="24"/>
          <w:szCs w:val="24"/>
        </w:rPr>
        <w:t xml:space="preserve"> </w:t>
      </w:r>
      <w:r w:rsidR="00902142" w:rsidRPr="00550B8E">
        <w:rPr>
          <w:rFonts w:ascii="Arial" w:eastAsia="Calibri" w:hAnsi="Arial" w:cs="Arial"/>
          <w:sz w:val="24"/>
          <w:szCs w:val="24"/>
        </w:rPr>
        <w:t>padrão</w:t>
      </w:r>
      <w:r w:rsidR="00902142" w:rsidRPr="00550B8E">
        <w:rPr>
          <w:rFonts w:ascii="Arial" w:hAnsi="Arial" w:cs="Arial"/>
          <w:sz w:val="24"/>
          <w:szCs w:val="24"/>
        </w:rPr>
        <w:t>.</w:t>
      </w:r>
      <w:r w:rsidR="009C6CED">
        <w:rPr>
          <w:rFonts w:ascii="Arial" w:hAnsi="Arial" w:cs="Arial"/>
          <w:sz w:val="24"/>
          <w:szCs w:val="24"/>
        </w:rPr>
        <w:t xml:space="preserve"> </w:t>
      </w:r>
      <w:r w:rsidR="0084038E" w:rsidRPr="000429F9">
        <w:rPr>
          <w:rFonts w:ascii="Arial" w:hAnsi="Arial" w:cs="Arial"/>
          <w:b/>
          <w:sz w:val="24"/>
          <w:szCs w:val="24"/>
        </w:rPr>
        <w:t xml:space="preserve">(05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0429F9"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Elevadores</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macas</w:t>
      </w:r>
      <w:r>
        <w:rPr>
          <w:rFonts w:ascii="Arial" w:eastAsia="Calibri" w:hAnsi="Arial" w:cs="Arial"/>
          <w:sz w:val="24"/>
          <w:szCs w:val="24"/>
        </w:rPr>
        <w:t xml:space="preserve"> </w:t>
      </w:r>
      <w:proofErr w:type="gramStart"/>
      <w:r w:rsidR="00902142" w:rsidRPr="00550B8E">
        <w:rPr>
          <w:rFonts w:ascii="Arial" w:hAnsi="Arial" w:cs="Arial"/>
          <w:sz w:val="24"/>
          <w:szCs w:val="24"/>
        </w:rPr>
        <w:t xml:space="preserve">( </w:t>
      </w:r>
      <w:proofErr w:type="gramEnd"/>
      <w:r w:rsidR="00902142" w:rsidRPr="00550B8E">
        <w:rPr>
          <w:rFonts w:ascii="Arial" w:eastAsia="Calibri" w:hAnsi="Arial" w:cs="Arial"/>
          <w:sz w:val="24"/>
          <w:szCs w:val="24"/>
        </w:rPr>
        <w:t>Dim</w:t>
      </w:r>
      <w:r w:rsidR="0084038E" w:rsidRPr="00550B8E">
        <w:rPr>
          <w:rFonts w:ascii="Arial" w:eastAsia="Calibri" w:hAnsi="Arial" w:cs="Arial"/>
          <w:sz w:val="24"/>
          <w:szCs w:val="24"/>
        </w:rPr>
        <w:t>ensões</w:t>
      </w:r>
      <w:r>
        <w:rPr>
          <w:rFonts w:ascii="Arial" w:eastAsia="Calibri" w:hAnsi="Arial" w:cs="Arial"/>
          <w:sz w:val="24"/>
          <w:szCs w:val="24"/>
        </w:rPr>
        <w:t xml:space="preserve"> </w:t>
      </w:r>
      <w:r w:rsidR="0084038E" w:rsidRPr="00550B8E">
        <w:rPr>
          <w:rFonts w:ascii="Arial" w:eastAsia="Calibri" w:hAnsi="Arial" w:cs="Arial"/>
          <w:sz w:val="24"/>
          <w:szCs w:val="24"/>
        </w:rPr>
        <w:t>internas</w:t>
      </w:r>
      <w:r w:rsidR="0084038E" w:rsidRPr="00550B8E">
        <w:rPr>
          <w:rFonts w:ascii="Arial" w:hAnsi="Arial" w:cs="Arial"/>
          <w:sz w:val="24"/>
          <w:szCs w:val="24"/>
        </w:rPr>
        <w:t xml:space="preserve"> 1.20 </w:t>
      </w:r>
      <w:r w:rsidR="0084038E" w:rsidRPr="00550B8E">
        <w:rPr>
          <w:rFonts w:ascii="Arial" w:eastAsia="Calibri" w:hAnsi="Arial" w:cs="Arial"/>
          <w:sz w:val="24"/>
          <w:szCs w:val="24"/>
        </w:rPr>
        <w:t>x</w:t>
      </w:r>
      <w:r w:rsidR="0084038E" w:rsidRPr="00550B8E">
        <w:rPr>
          <w:rFonts w:ascii="Arial" w:hAnsi="Arial" w:cs="Arial"/>
          <w:sz w:val="24"/>
          <w:szCs w:val="24"/>
        </w:rPr>
        <w:t xml:space="preserve"> 2.20</w:t>
      </w:r>
      <w:r w:rsidR="0084038E" w:rsidRPr="00550B8E">
        <w:rPr>
          <w:rFonts w:ascii="Arial" w:eastAsia="Calibri" w:hAnsi="Arial" w:cs="Arial"/>
          <w:sz w:val="24"/>
          <w:szCs w:val="24"/>
        </w:rPr>
        <w:t>m</w:t>
      </w:r>
      <w:r w:rsidR="0084038E" w:rsidRPr="00550B8E">
        <w:rPr>
          <w:rFonts w:ascii="Arial" w:hAnsi="Arial" w:cs="Arial"/>
          <w:sz w:val="24"/>
          <w:szCs w:val="24"/>
        </w:rPr>
        <w:t xml:space="preserve"> ) </w:t>
      </w:r>
      <w:r w:rsidR="0084038E" w:rsidRPr="000429F9">
        <w:rPr>
          <w:rFonts w:ascii="Arial" w:hAnsi="Arial" w:cs="Arial"/>
          <w:b/>
          <w:sz w:val="24"/>
          <w:szCs w:val="24"/>
        </w:rPr>
        <w:t xml:space="preserve">(02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0429F9"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Iluminação</w:t>
      </w:r>
      <w:r>
        <w:rPr>
          <w:rFonts w:ascii="Arial" w:eastAsia="Calibri" w:hAnsi="Arial" w:cs="Arial"/>
          <w:sz w:val="24"/>
          <w:szCs w:val="24"/>
        </w:rPr>
        <w:t xml:space="preserve"> </w:t>
      </w:r>
      <w:r w:rsidR="00902142" w:rsidRPr="00550B8E">
        <w:rPr>
          <w:rFonts w:ascii="Arial" w:eastAsia="Calibri" w:hAnsi="Arial" w:cs="Arial"/>
          <w:sz w:val="24"/>
          <w:szCs w:val="24"/>
        </w:rPr>
        <w:t>natural</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ventilação</w:t>
      </w:r>
      <w:r>
        <w:rPr>
          <w:rFonts w:ascii="Arial" w:eastAsia="Calibri"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50</w:t>
      </w:r>
      <w:r w:rsidR="0084038E" w:rsidRPr="00550B8E">
        <w:rPr>
          <w:rFonts w:ascii="Arial" w:hAnsi="Arial" w:cs="Arial"/>
          <w:sz w:val="24"/>
          <w:szCs w:val="24"/>
        </w:rPr>
        <w:t xml:space="preserve">% </w:t>
      </w:r>
      <w:r w:rsidR="0084038E" w:rsidRPr="00550B8E">
        <w:rPr>
          <w:rFonts w:ascii="Arial" w:eastAsia="Calibri" w:hAnsi="Arial" w:cs="Arial"/>
          <w:sz w:val="24"/>
          <w:szCs w:val="24"/>
        </w:rPr>
        <w:t>das</w:t>
      </w:r>
      <w:r>
        <w:rPr>
          <w:rFonts w:ascii="Arial" w:eastAsia="Calibri" w:hAnsi="Arial" w:cs="Arial"/>
          <w:sz w:val="24"/>
          <w:szCs w:val="24"/>
        </w:rPr>
        <w:t xml:space="preserve"> </w:t>
      </w:r>
      <w:r w:rsidR="0084038E" w:rsidRPr="00550B8E">
        <w:rPr>
          <w:rFonts w:ascii="Arial" w:eastAsia="Calibri" w:hAnsi="Arial" w:cs="Arial"/>
          <w:sz w:val="24"/>
          <w:szCs w:val="24"/>
        </w:rPr>
        <w:t>áreas</w:t>
      </w:r>
      <w:r>
        <w:rPr>
          <w:rFonts w:ascii="Arial" w:eastAsia="Calibri" w:hAnsi="Arial" w:cs="Arial"/>
          <w:sz w:val="24"/>
          <w:szCs w:val="24"/>
        </w:rPr>
        <w:t xml:space="preserve"> </w:t>
      </w:r>
      <w:r w:rsidR="0084038E" w:rsidRPr="00550B8E">
        <w:rPr>
          <w:rFonts w:ascii="Arial" w:eastAsia="Calibri" w:hAnsi="Arial" w:cs="Arial"/>
          <w:sz w:val="24"/>
          <w:szCs w:val="24"/>
        </w:rPr>
        <w:t>comuns</w:t>
      </w:r>
      <w:r>
        <w:rPr>
          <w:rFonts w:ascii="Arial" w:hAnsi="Arial" w:cs="Arial"/>
          <w:sz w:val="24"/>
          <w:szCs w:val="24"/>
        </w:rPr>
        <w:t xml:space="preserve"> </w:t>
      </w:r>
      <w:r w:rsidR="0084038E" w:rsidRPr="00550B8E">
        <w:rPr>
          <w:rFonts w:ascii="Arial" w:hAnsi="Arial" w:cs="Arial"/>
          <w:sz w:val="24"/>
          <w:szCs w:val="24"/>
        </w:rPr>
        <w:t>(</w:t>
      </w:r>
      <w:r w:rsidR="0084038E" w:rsidRPr="00550B8E">
        <w:rPr>
          <w:rFonts w:ascii="Arial" w:eastAsia="Calibri" w:hAnsi="Arial" w:cs="Arial"/>
          <w:sz w:val="24"/>
          <w:szCs w:val="24"/>
        </w:rPr>
        <w:t>circulação</w:t>
      </w:r>
      <w:r>
        <w:rPr>
          <w:rFonts w:ascii="Arial" w:eastAsia="Calibri" w:hAnsi="Arial" w:cs="Arial"/>
          <w:sz w:val="24"/>
          <w:szCs w:val="24"/>
        </w:rPr>
        <w:t xml:space="preserve"> </w:t>
      </w:r>
      <w:r w:rsidR="00902142" w:rsidRPr="00550B8E">
        <w:rPr>
          <w:rFonts w:ascii="Arial" w:eastAsia="Calibri" w:hAnsi="Arial" w:cs="Arial"/>
          <w:sz w:val="24"/>
          <w:szCs w:val="24"/>
        </w:rPr>
        <w:t>social</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serviço</w:t>
      </w:r>
      <w:r>
        <w:rPr>
          <w:rFonts w:ascii="Arial" w:eastAsia="Calibri" w:hAnsi="Arial" w:cs="Arial"/>
          <w:sz w:val="24"/>
          <w:szCs w:val="24"/>
        </w:rPr>
        <w:t xml:space="preserve"> </w:t>
      </w:r>
      <w:r w:rsidR="00902142" w:rsidRPr="00550B8E">
        <w:rPr>
          <w:rFonts w:ascii="Arial" w:eastAsia="Calibri" w:hAnsi="Arial" w:cs="Arial"/>
          <w:sz w:val="24"/>
          <w:szCs w:val="24"/>
        </w:rPr>
        <w:t>dos</w:t>
      </w:r>
      <w:r>
        <w:rPr>
          <w:rFonts w:ascii="Arial" w:eastAsia="Calibri" w:hAnsi="Arial" w:cs="Arial"/>
          <w:sz w:val="24"/>
          <w:szCs w:val="24"/>
        </w:rPr>
        <w:t xml:space="preserve"> </w:t>
      </w:r>
      <w:r w:rsidR="00902142" w:rsidRPr="00550B8E">
        <w:rPr>
          <w:rFonts w:ascii="Arial" w:eastAsia="Calibri" w:hAnsi="Arial" w:cs="Arial"/>
          <w:sz w:val="24"/>
          <w:szCs w:val="24"/>
        </w:rPr>
        <w:t>pavimentos</w:t>
      </w:r>
      <w:r>
        <w:rPr>
          <w:rFonts w:ascii="Arial" w:eastAsia="Calibri" w:hAnsi="Arial" w:cs="Arial"/>
          <w:sz w:val="24"/>
          <w:szCs w:val="24"/>
        </w:rPr>
        <w:t xml:space="preserve"> </w:t>
      </w:r>
      <w:r w:rsidR="00902142" w:rsidRPr="00550B8E">
        <w:rPr>
          <w:rFonts w:ascii="Arial" w:eastAsia="Calibri" w:hAnsi="Arial" w:cs="Arial"/>
          <w:sz w:val="24"/>
          <w:szCs w:val="24"/>
        </w:rPr>
        <w:t>tipo</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extensão</w:t>
      </w:r>
      <w:r>
        <w:rPr>
          <w:rFonts w:ascii="Arial" w:eastAsia="Calibri" w:hAnsi="Arial" w:cs="Arial"/>
          <w:sz w:val="24"/>
          <w:szCs w:val="24"/>
        </w:rPr>
        <w:t xml:space="preserve"> </w:t>
      </w:r>
      <w:r w:rsidR="00902142" w:rsidRPr="00550B8E">
        <w:rPr>
          <w:rFonts w:ascii="Arial" w:eastAsia="Calibri" w:hAnsi="Arial" w:cs="Arial"/>
          <w:sz w:val="24"/>
          <w:szCs w:val="24"/>
        </w:rPr>
        <w:t>d</w:t>
      </w:r>
      <w:r w:rsidR="0084038E" w:rsidRPr="00550B8E">
        <w:rPr>
          <w:rFonts w:ascii="Arial" w:eastAsia="Calibri" w:hAnsi="Arial" w:cs="Arial"/>
          <w:sz w:val="24"/>
          <w:szCs w:val="24"/>
        </w:rPr>
        <w:t>e</w:t>
      </w:r>
      <w:r>
        <w:rPr>
          <w:rFonts w:ascii="Arial" w:eastAsia="Calibri" w:hAnsi="Arial" w:cs="Arial"/>
          <w:sz w:val="24"/>
          <w:szCs w:val="24"/>
        </w:rPr>
        <w:t xml:space="preserve"> </w:t>
      </w:r>
      <w:r w:rsidR="0084038E" w:rsidRPr="00550B8E">
        <w:rPr>
          <w:rFonts w:ascii="Arial" w:eastAsia="Calibri" w:hAnsi="Arial" w:cs="Arial"/>
          <w:sz w:val="24"/>
          <w:szCs w:val="24"/>
        </w:rPr>
        <w:t>até</w:t>
      </w:r>
      <w:r w:rsidR="0084038E" w:rsidRPr="00550B8E">
        <w:rPr>
          <w:rFonts w:ascii="Arial" w:hAnsi="Arial" w:cs="Arial"/>
          <w:sz w:val="24"/>
          <w:szCs w:val="24"/>
        </w:rPr>
        <w:t xml:space="preserve"> 20</w:t>
      </w:r>
      <w:r w:rsidR="0084038E" w:rsidRPr="00550B8E">
        <w:rPr>
          <w:rFonts w:ascii="Arial" w:eastAsia="Calibri" w:hAnsi="Arial" w:cs="Arial"/>
          <w:sz w:val="24"/>
          <w:szCs w:val="24"/>
        </w:rPr>
        <w:t>m</w:t>
      </w:r>
      <w:r w:rsidR="0084038E" w:rsidRPr="00550B8E">
        <w:rPr>
          <w:rFonts w:ascii="Arial" w:hAnsi="Arial" w:cs="Arial"/>
          <w:sz w:val="24"/>
          <w:szCs w:val="24"/>
        </w:rPr>
        <w:t xml:space="preserve">) </w:t>
      </w:r>
      <w:r w:rsidR="0084038E" w:rsidRPr="000429F9">
        <w:rPr>
          <w:rFonts w:ascii="Arial" w:hAnsi="Arial" w:cs="Arial"/>
          <w:b/>
          <w:sz w:val="24"/>
          <w:szCs w:val="24"/>
        </w:rPr>
        <w:t xml:space="preserve">(02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0429F9"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Iluminação</w:t>
      </w:r>
      <w:r>
        <w:rPr>
          <w:rFonts w:ascii="Arial" w:eastAsia="Calibri" w:hAnsi="Arial" w:cs="Arial"/>
          <w:sz w:val="24"/>
          <w:szCs w:val="24"/>
        </w:rPr>
        <w:t xml:space="preserve"> </w:t>
      </w:r>
      <w:r w:rsidR="00902142" w:rsidRPr="00550B8E">
        <w:rPr>
          <w:rFonts w:ascii="Arial" w:eastAsia="Calibri" w:hAnsi="Arial" w:cs="Arial"/>
          <w:sz w:val="24"/>
          <w:szCs w:val="24"/>
        </w:rPr>
        <w:t>natura</w:t>
      </w:r>
      <w:r>
        <w:rPr>
          <w:rFonts w:ascii="Arial" w:eastAsia="Calibri" w:hAnsi="Arial" w:cs="Arial"/>
          <w:sz w:val="24"/>
          <w:szCs w:val="24"/>
        </w:rPr>
        <w:t xml:space="preserve">l e </w:t>
      </w:r>
      <w:r w:rsidR="00902142" w:rsidRPr="00550B8E">
        <w:rPr>
          <w:rFonts w:ascii="Arial" w:eastAsia="Calibri" w:hAnsi="Arial" w:cs="Arial"/>
          <w:sz w:val="24"/>
          <w:szCs w:val="24"/>
        </w:rPr>
        <w:t>ventilação</w:t>
      </w:r>
      <w:r>
        <w:rPr>
          <w:rFonts w:ascii="Arial" w:eastAsia="Calibri"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100 % </w:t>
      </w:r>
      <w:r w:rsidR="00902142" w:rsidRPr="00550B8E">
        <w:rPr>
          <w:rFonts w:ascii="Arial" w:eastAsia="Calibri" w:hAnsi="Arial" w:cs="Arial"/>
          <w:sz w:val="24"/>
          <w:szCs w:val="24"/>
        </w:rPr>
        <w:t>das</w:t>
      </w:r>
      <w:r>
        <w:rPr>
          <w:rFonts w:ascii="Arial" w:eastAsia="Calibri" w:hAnsi="Arial" w:cs="Arial"/>
          <w:sz w:val="24"/>
          <w:szCs w:val="24"/>
        </w:rPr>
        <w:t xml:space="preserve"> </w:t>
      </w:r>
      <w:r w:rsidR="00902142" w:rsidRPr="00550B8E">
        <w:rPr>
          <w:rFonts w:ascii="Arial" w:eastAsia="Calibri" w:hAnsi="Arial" w:cs="Arial"/>
          <w:sz w:val="24"/>
          <w:szCs w:val="24"/>
        </w:rPr>
        <w:t>áreas</w:t>
      </w:r>
      <w:r>
        <w:rPr>
          <w:rFonts w:ascii="Arial" w:eastAsia="Calibri" w:hAnsi="Arial" w:cs="Arial"/>
          <w:sz w:val="24"/>
          <w:szCs w:val="24"/>
        </w:rPr>
        <w:t xml:space="preserve"> </w:t>
      </w:r>
      <w:r w:rsidR="00902142" w:rsidRPr="00550B8E">
        <w:rPr>
          <w:rFonts w:ascii="Arial" w:eastAsia="Calibri" w:hAnsi="Arial" w:cs="Arial"/>
          <w:sz w:val="24"/>
          <w:szCs w:val="24"/>
        </w:rPr>
        <w:t>comuns</w:t>
      </w:r>
      <w:r w:rsidR="00902142" w:rsidRPr="00550B8E">
        <w:rPr>
          <w:rFonts w:ascii="Arial" w:hAnsi="Arial" w:cs="Arial"/>
          <w:sz w:val="24"/>
          <w:szCs w:val="24"/>
        </w:rPr>
        <w:t xml:space="preserve"> (</w:t>
      </w:r>
      <w:r w:rsidR="00902142" w:rsidRPr="00550B8E">
        <w:rPr>
          <w:rFonts w:ascii="Arial" w:eastAsia="Calibri" w:hAnsi="Arial" w:cs="Arial"/>
          <w:sz w:val="24"/>
          <w:szCs w:val="24"/>
        </w:rPr>
        <w:t>circulação</w:t>
      </w:r>
      <w:r>
        <w:rPr>
          <w:rFonts w:ascii="Arial" w:eastAsia="Calibri" w:hAnsi="Arial" w:cs="Arial"/>
          <w:sz w:val="24"/>
          <w:szCs w:val="24"/>
        </w:rPr>
        <w:t xml:space="preserve"> </w:t>
      </w:r>
      <w:r w:rsidR="00902142" w:rsidRPr="00550B8E">
        <w:rPr>
          <w:rFonts w:ascii="Arial" w:eastAsia="Calibri" w:hAnsi="Arial" w:cs="Arial"/>
          <w:sz w:val="24"/>
          <w:szCs w:val="24"/>
        </w:rPr>
        <w:t>social</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serviço</w:t>
      </w:r>
      <w:r>
        <w:rPr>
          <w:rFonts w:ascii="Arial" w:eastAsia="Calibri" w:hAnsi="Arial" w:cs="Arial"/>
          <w:sz w:val="24"/>
          <w:szCs w:val="24"/>
        </w:rPr>
        <w:t xml:space="preserve"> </w:t>
      </w:r>
      <w:r w:rsidR="00902142" w:rsidRPr="00550B8E">
        <w:rPr>
          <w:rFonts w:ascii="Arial" w:eastAsia="Calibri" w:hAnsi="Arial" w:cs="Arial"/>
          <w:sz w:val="24"/>
          <w:szCs w:val="24"/>
        </w:rPr>
        <w:t>dos</w:t>
      </w:r>
      <w:r>
        <w:rPr>
          <w:rFonts w:ascii="Arial" w:eastAsia="Calibri" w:hAnsi="Arial" w:cs="Arial"/>
          <w:sz w:val="24"/>
          <w:szCs w:val="24"/>
        </w:rPr>
        <w:t xml:space="preserve"> </w:t>
      </w:r>
      <w:r w:rsidR="00902142" w:rsidRPr="00550B8E">
        <w:rPr>
          <w:rFonts w:ascii="Arial" w:eastAsia="Calibri" w:hAnsi="Arial" w:cs="Arial"/>
          <w:sz w:val="24"/>
          <w:szCs w:val="24"/>
        </w:rPr>
        <w:t>paviment</w:t>
      </w:r>
      <w:r w:rsidR="0084038E" w:rsidRPr="00550B8E">
        <w:rPr>
          <w:rFonts w:ascii="Arial" w:eastAsia="Calibri" w:hAnsi="Arial" w:cs="Arial"/>
          <w:sz w:val="24"/>
          <w:szCs w:val="24"/>
        </w:rPr>
        <w:t>os</w:t>
      </w:r>
      <w:r>
        <w:rPr>
          <w:rFonts w:ascii="Arial" w:eastAsia="Calibri" w:hAnsi="Arial" w:cs="Arial"/>
          <w:sz w:val="24"/>
          <w:szCs w:val="24"/>
        </w:rPr>
        <w:t xml:space="preserve"> </w:t>
      </w:r>
      <w:r w:rsidR="0084038E" w:rsidRPr="00550B8E">
        <w:rPr>
          <w:rFonts w:ascii="Arial" w:eastAsia="Calibri" w:hAnsi="Arial" w:cs="Arial"/>
          <w:sz w:val="24"/>
          <w:szCs w:val="24"/>
        </w:rPr>
        <w:t>tipo</w:t>
      </w:r>
      <w:r>
        <w:rPr>
          <w:rFonts w:ascii="Arial" w:eastAsia="Calibri" w:hAnsi="Arial" w:cs="Arial"/>
          <w:sz w:val="24"/>
          <w:szCs w:val="24"/>
        </w:rPr>
        <w:t xml:space="preserve"> </w:t>
      </w:r>
      <w:r w:rsidR="0084038E" w:rsidRPr="00550B8E">
        <w:rPr>
          <w:rFonts w:ascii="Arial" w:eastAsia="Calibri" w:hAnsi="Arial" w:cs="Arial"/>
          <w:sz w:val="24"/>
          <w:szCs w:val="24"/>
        </w:rPr>
        <w:t>com</w:t>
      </w:r>
      <w:r>
        <w:rPr>
          <w:rFonts w:ascii="Arial" w:eastAsia="Calibri" w:hAnsi="Arial" w:cs="Arial"/>
          <w:sz w:val="24"/>
          <w:szCs w:val="24"/>
        </w:rPr>
        <w:t xml:space="preserve"> </w:t>
      </w:r>
      <w:r w:rsidR="0084038E" w:rsidRPr="00550B8E">
        <w:rPr>
          <w:rFonts w:ascii="Arial" w:eastAsia="Calibri" w:hAnsi="Arial" w:cs="Arial"/>
          <w:sz w:val="24"/>
          <w:szCs w:val="24"/>
        </w:rPr>
        <w:t>extensão</w:t>
      </w:r>
      <w:r>
        <w:rPr>
          <w:rFonts w:ascii="Arial" w:eastAsia="Calibri" w:hAnsi="Arial" w:cs="Arial"/>
          <w:sz w:val="24"/>
          <w:szCs w:val="24"/>
        </w:rPr>
        <w:t xml:space="preserve"> </w:t>
      </w:r>
      <w:r w:rsidR="0084038E"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até</w:t>
      </w:r>
      <w:r w:rsidR="0084038E" w:rsidRPr="00550B8E">
        <w:rPr>
          <w:rFonts w:ascii="Arial" w:hAnsi="Arial" w:cs="Arial"/>
          <w:sz w:val="24"/>
          <w:szCs w:val="24"/>
        </w:rPr>
        <w:t xml:space="preserve"> 20</w:t>
      </w:r>
      <w:r w:rsidR="0084038E" w:rsidRPr="00550B8E">
        <w:rPr>
          <w:rFonts w:ascii="Arial" w:eastAsia="Calibri" w:hAnsi="Arial" w:cs="Arial"/>
          <w:sz w:val="24"/>
          <w:szCs w:val="24"/>
        </w:rPr>
        <w:t>m</w:t>
      </w:r>
      <w:r w:rsidR="00902142" w:rsidRPr="00550B8E">
        <w:rPr>
          <w:rFonts w:ascii="Arial" w:hAnsi="Arial" w:cs="Arial"/>
          <w:sz w:val="24"/>
          <w:szCs w:val="24"/>
        </w:rPr>
        <w:t>)</w:t>
      </w:r>
      <w:r>
        <w:rPr>
          <w:rFonts w:ascii="Arial" w:hAnsi="Arial" w:cs="Arial"/>
          <w:sz w:val="24"/>
          <w:szCs w:val="24"/>
        </w:rPr>
        <w:t xml:space="preserve"> </w:t>
      </w:r>
      <w:r w:rsidR="0084038E" w:rsidRPr="000429F9">
        <w:rPr>
          <w:rFonts w:ascii="Arial" w:hAnsi="Arial" w:cs="Arial"/>
          <w:b/>
          <w:sz w:val="24"/>
          <w:szCs w:val="24"/>
        </w:rPr>
        <w:t xml:space="preserve">(04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550B8E" w:rsidRDefault="009C6CED"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Existência</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abertura</w:t>
      </w:r>
      <w:r>
        <w:rPr>
          <w:rFonts w:ascii="Arial" w:eastAsia="Calibri" w:hAnsi="Arial" w:cs="Arial"/>
          <w:sz w:val="24"/>
          <w:szCs w:val="24"/>
        </w:rPr>
        <w:t xml:space="preserve"> </w:t>
      </w:r>
      <w:r w:rsidR="00902142" w:rsidRPr="00550B8E">
        <w:rPr>
          <w:rFonts w:ascii="Arial" w:eastAsia="Calibri" w:hAnsi="Arial" w:cs="Arial"/>
          <w:sz w:val="24"/>
          <w:szCs w:val="24"/>
        </w:rPr>
        <w:t>voltada</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exterior</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prisma</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poços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ventilação</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edifício</w:t>
      </w:r>
      <w:r>
        <w:rPr>
          <w:rFonts w:ascii="Arial" w:eastAsia="Calibri"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100% </w:t>
      </w:r>
      <w:r w:rsidR="00902142" w:rsidRPr="00550B8E">
        <w:rPr>
          <w:rFonts w:ascii="Arial" w:eastAsia="Calibri" w:hAnsi="Arial" w:cs="Arial"/>
          <w:sz w:val="24"/>
          <w:szCs w:val="24"/>
        </w:rPr>
        <w:t>os</w:t>
      </w:r>
      <w:r>
        <w:rPr>
          <w:rFonts w:ascii="Arial" w:eastAsia="Calibri" w:hAnsi="Arial" w:cs="Arial"/>
          <w:sz w:val="24"/>
          <w:szCs w:val="24"/>
        </w:rPr>
        <w:t xml:space="preserve"> </w:t>
      </w:r>
      <w:r w:rsidR="00902142" w:rsidRPr="00550B8E">
        <w:rPr>
          <w:rFonts w:ascii="Arial" w:eastAsia="Calibri" w:hAnsi="Arial" w:cs="Arial"/>
          <w:sz w:val="24"/>
          <w:szCs w:val="24"/>
        </w:rPr>
        <w:t>banheiros</w:t>
      </w:r>
      <w:r>
        <w:rPr>
          <w:rFonts w:ascii="Arial" w:eastAsia="Calibri" w:hAnsi="Arial" w:cs="Arial"/>
          <w:sz w:val="24"/>
          <w:szCs w:val="24"/>
        </w:rPr>
        <w:t xml:space="preserve"> </w:t>
      </w:r>
      <w:r w:rsidR="00902142" w:rsidRPr="00550B8E">
        <w:rPr>
          <w:rFonts w:ascii="Arial" w:eastAsia="Calibri" w:hAnsi="Arial" w:cs="Arial"/>
          <w:sz w:val="24"/>
          <w:szCs w:val="24"/>
        </w:rPr>
        <w:t>da</w:t>
      </w:r>
      <w:r>
        <w:rPr>
          <w:rFonts w:ascii="Arial" w:eastAsia="Calibri" w:hAnsi="Arial" w:cs="Arial"/>
          <w:sz w:val="24"/>
          <w:szCs w:val="24"/>
        </w:rPr>
        <w:t xml:space="preserve"> </w:t>
      </w:r>
      <w:r w:rsidR="00902142" w:rsidRPr="00550B8E">
        <w:rPr>
          <w:rFonts w:ascii="Arial" w:eastAsia="Calibri" w:hAnsi="Arial" w:cs="Arial"/>
          <w:sz w:val="24"/>
          <w:szCs w:val="24"/>
        </w:rPr>
        <w:t>edificação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exceto</w:t>
      </w:r>
      <w:r>
        <w:rPr>
          <w:rFonts w:ascii="Arial" w:eastAsia="Calibri" w:hAnsi="Arial" w:cs="Arial"/>
          <w:sz w:val="24"/>
          <w:szCs w:val="24"/>
        </w:rPr>
        <w:t xml:space="preserve"> </w:t>
      </w:r>
      <w:r w:rsidR="00902142" w:rsidRPr="00550B8E">
        <w:rPr>
          <w:rFonts w:ascii="Arial" w:eastAsia="Calibri" w:hAnsi="Arial" w:cs="Arial"/>
          <w:sz w:val="24"/>
          <w:szCs w:val="24"/>
        </w:rPr>
        <w:t>lavabos</w:t>
      </w:r>
      <w:r w:rsidR="00902142" w:rsidRPr="00550B8E">
        <w:rPr>
          <w:rFonts w:ascii="Arial" w:hAnsi="Arial" w:cs="Arial"/>
          <w:sz w:val="24"/>
          <w:szCs w:val="24"/>
        </w:rPr>
        <w:t>)</w:t>
      </w:r>
      <w:r>
        <w:rPr>
          <w:rFonts w:ascii="Arial" w:hAnsi="Arial" w:cs="Arial"/>
          <w:sz w:val="24"/>
          <w:szCs w:val="24"/>
        </w:rPr>
        <w:t xml:space="preserve"> </w:t>
      </w:r>
      <w:r w:rsidR="0084038E" w:rsidRPr="000429F9">
        <w:rPr>
          <w:rFonts w:ascii="Arial" w:hAnsi="Arial" w:cs="Arial"/>
          <w:b/>
          <w:sz w:val="24"/>
          <w:szCs w:val="24"/>
        </w:rPr>
        <w:t xml:space="preserve">(02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550B8E" w:rsidRDefault="009C6CED"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Existência</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abertura</w:t>
      </w:r>
      <w:r>
        <w:rPr>
          <w:rFonts w:ascii="Arial" w:eastAsia="Calibri" w:hAnsi="Arial" w:cs="Arial"/>
          <w:sz w:val="24"/>
          <w:szCs w:val="24"/>
        </w:rPr>
        <w:t xml:space="preserve"> </w:t>
      </w:r>
      <w:r w:rsidR="00902142" w:rsidRPr="00550B8E">
        <w:rPr>
          <w:rFonts w:ascii="Arial" w:eastAsia="Calibri" w:hAnsi="Arial" w:cs="Arial"/>
          <w:sz w:val="24"/>
          <w:szCs w:val="24"/>
        </w:rPr>
        <w:t>voltada</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o</w:t>
      </w:r>
      <w:r>
        <w:rPr>
          <w:rFonts w:ascii="Arial" w:eastAsia="Calibri" w:hAnsi="Arial" w:cs="Arial"/>
          <w:sz w:val="24"/>
          <w:szCs w:val="24"/>
        </w:rPr>
        <w:t xml:space="preserve"> </w:t>
      </w:r>
      <w:r w:rsidR="00902142" w:rsidRPr="00550B8E">
        <w:rPr>
          <w:rFonts w:ascii="Arial" w:eastAsia="Calibri" w:hAnsi="Arial" w:cs="Arial"/>
          <w:sz w:val="24"/>
          <w:szCs w:val="24"/>
        </w:rPr>
        <w:t>exterior</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prisma</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poços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ventilação</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edifício</w:t>
      </w:r>
      <w:r>
        <w:rPr>
          <w:rFonts w:ascii="Arial" w:eastAsia="Calibri"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50% </w:t>
      </w:r>
      <w:r w:rsidR="00902142" w:rsidRPr="00550B8E">
        <w:rPr>
          <w:rFonts w:ascii="Arial" w:eastAsia="Calibri" w:hAnsi="Arial" w:cs="Arial"/>
          <w:sz w:val="24"/>
          <w:szCs w:val="24"/>
        </w:rPr>
        <w:t>dos</w:t>
      </w:r>
      <w:r>
        <w:rPr>
          <w:rFonts w:ascii="Arial" w:eastAsia="Calibri" w:hAnsi="Arial" w:cs="Arial"/>
          <w:sz w:val="24"/>
          <w:szCs w:val="24"/>
        </w:rPr>
        <w:t xml:space="preserve"> </w:t>
      </w:r>
      <w:r w:rsidR="00902142" w:rsidRPr="00550B8E">
        <w:rPr>
          <w:rFonts w:ascii="Arial" w:eastAsia="Calibri" w:hAnsi="Arial" w:cs="Arial"/>
          <w:sz w:val="24"/>
          <w:szCs w:val="24"/>
        </w:rPr>
        <w:t>banheiros</w:t>
      </w:r>
      <w:r>
        <w:rPr>
          <w:rFonts w:ascii="Arial" w:eastAsia="Calibri" w:hAnsi="Arial" w:cs="Arial"/>
          <w:sz w:val="24"/>
          <w:szCs w:val="24"/>
        </w:rPr>
        <w:t xml:space="preserve"> </w:t>
      </w:r>
      <w:r w:rsidR="00902142" w:rsidRPr="00550B8E">
        <w:rPr>
          <w:rFonts w:ascii="Arial" w:eastAsia="Calibri" w:hAnsi="Arial" w:cs="Arial"/>
          <w:sz w:val="24"/>
          <w:szCs w:val="24"/>
        </w:rPr>
        <w:t>da</w:t>
      </w:r>
      <w:r>
        <w:rPr>
          <w:rFonts w:ascii="Arial" w:eastAsia="Calibri" w:hAnsi="Arial" w:cs="Arial"/>
          <w:sz w:val="24"/>
          <w:szCs w:val="24"/>
        </w:rPr>
        <w:t xml:space="preserve"> </w:t>
      </w:r>
      <w:r w:rsidR="00902142" w:rsidRPr="00550B8E">
        <w:rPr>
          <w:rFonts w:ascii="Arial" w:eastAsia="Calibri" w:hAnsi="Arial" w:cs="Arial"/>
          <w:sz w:val="24"/>
          <w:szCs w:val="24"/>
        </w:rPr>
        <w:t>edificação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exceto</w:t>
      </w:r>
      <w:r>
        <w:rPr>
          <w:rFonts w:ascii="Arial" w:eastAsia="Calibri" w:hAnsi="Arial" w:cs="Arial"/>
          <w:sz w:val="24"/>
          <w:szCs w:val="24"/>
        </w:rPr>
        <w:t xml:space="preserve"> </w:t>
      </w:r>
      <w:r w:rsidR="00902142" w:rsidRPr="00550B8E">
        <w:rPr>
          <w:rFonts w:ascii="Arial" w:eastAsia="Calibri" w:hAnsi="Arial" w:cs="Arial"/>
          <w:sz w:val="24"/>
          <w:szCs w:val="24"/>
        </w:rPr>
        <w:t>lavabos</w:t>
      </w:r>
      <w:r w:rsidR="00902142" w:rsidRPr="00550B8E">
        <w:rPr>
          <w:rFonts w:ascii="Arial" w:hAnsi="Arial" w:cs="Arial"/>
          <w:sz w:val="24"/>
          <w:szCs w:val="24"/>
        </w:rPr>
        <w:t>)</w:t>
      </w:r>
      <w:r>
        <w:rPr>
          <w:rFonts w:ascii="Arial" w:hAnsi="Arial" w:cs="Arial"/>
          <w:sz w:val="24"/>
          <w:szCs w:val="24"/>
        </w:rPr>
        <w:t xml:space="preserve"> </w:t>
      </w:r>
      <w:r w:rsidR="0084038E" w:rsidRPr="000429F9">
        <w:rPr>
          <w:rFonts w:ascii="Arial" w:hAnsi="Arial" w:cs="Arial"/>
          <w:b/>
          <w:sz w:val="24"/>
          <w:szCs w:val="24"/>
        </w:rPr>
        <w:t xml:space="preserve">(02 </w:t>
      </w:r>
      <w:r w:rsidR="0084038E" w:rsidRPr="000429F9">
        <w:rPr>
          <w:rFonts w:ascii="Arial" w:eastAsia="Calibri" w:hAnsi="Arial" w:cs="Arial"/>
          <w:b/>
          <w:sz w:val="24"/>
          <w:szCs w:val="24"/>
        </w:rPr>
        <w:t>pontos</w:t>
      </w:r>
      <w:r w:rsidR="0084038E" w:rsidRPr="000429F9">
        <w:rPr>
          <w:rFonts w:ascii="Arial" w:hAnsi="Arial" w:cs="Arial"/>
          <w:b/>
          <w:sz w:val="24"/>
          <w:szCs w:val="24"/>
        </w:rPr>
        <w:t>).</w:t>
      </w:r>
    </w:p>
    <w:p w:rsidR="0084038E" w:rsidRPr="008A27DB" w:rsidRDefault="00902142" w:rsidP="002075F4">
      <w:pPr>
        <w:pStyle w:val="PargrafodaLista"/>
        <w:numPr>
          <w:ilvl w:val="0"/>
          <w:numId w:val="9"/>
        </w:numPr>
        <w:spacing w:after="240" w:line="360" w:lineRule="auto"/>
        <w:ind w:right="-852"/>
        <w:jc w:val="both"/>
        <w:rPr>
          <w:rFonts w:ascii="Arial" w:hAnsi="Arial" w:cs="Arial"/>
          <w:b/>
          <w:sz w:val="24"/>
          <w:szCs w:val="24"/>
        </w:rPr>
      </w:pPr>
      <w:r w:rsidRPr="00550B8E">
        <w:rPr>
          <w:rFonts w:ascii="Arial" w:eastAsia="Calibri" w:hAnsi="Arial" w:cs="Arial"/>
          <w:sz w:val="24"/>
          <w:szCs w:val="24"/>
        </w:rPr>
        <w:t>Telhados</w:t>
      </w:r>
      <w:r w:rsidR="009C6CED">
        <w:rPr>
          <w:rFonts w:ascii="Arial" w:eastAsia="Calibri" w:hAnsi="Arial" w:cs="Arial"/>
          <w:sz w:val="24"/>
          <w:szCs w:val="24"/>
        </w:rPr>
        <w:t xml:space="preserve"> </w:t>
      </w:r>
      <w:r w:rsidRPr="00550B8E">
        <w:rPr>
          <w:rFonts w:ascii="Arial" w:eastAsia="Calibri" w:hAnsi="Arial" w:cs="Arial"/>
          <w:sz w:val="24"/>
          <w:szCs w:val="24"/>
        </w:rPr>
        <w:t>de</w:t>
      </w:r>
      <w:r w:rsidR="009C6CED">
        <w:rPr>
          <w:rFonts w:ascii="Arial" w:eastAsia="Calibri" w:hAnsi="Arial" w:cs="Arial"/>
          <w:sz w:val="24"/>
          <w:szCs w:val="24"/>
        </w:rPr>
        <w:t xml:space="preserve"> </w:t>
      </w:r>
      <w:r w:rsidRPr="00550B8E">
        <w:rPr>
          <w:rFonts w:ascii="Arial" w:eastAsia="Calibri" w:hAnsi="Arial" w:cs="Arial"/>
          <w:sz w:val="24"/>
          <w:szCs w:val="24"/>
        </w:rPr>
        <w:t>cobertura</w:t>
      </w:r>
      <w:r w:rsidR="009C6CED">
        <w:rPr>
          <w:rFonts w:ascii="Arial" w:eastAsia="Calibri"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Pr="00550B8E">
        <w:rPr>
          <w:rFonts w:ascii="Arial" w:eastAsia="Calibri" w:hAnsi="Arial" w:cs="Arial"/>
          <w:sz w:val="24"/>
          <w:szCs w:val="24"/>
        </w:rPr>
        <w:t>Implantação</w:t>
      </w:r>
      <w:r w:rsidR="009C6CED">
        <w:rPr>
          <w:rFonts w:ascii="Arial" w:eastAsia="Calibri" w:hAnsi="Arial" w:cs="Arial"/>
          <w:sz w:val="24"/>
          <w:szCs w:val="24"/>
        </w:rPr>
        <w:t xml:space="preserve"> </w:t>
      </w:r>
      <w:r w:rsidRPr="00550B8E">
        <w:rPr>
          <w:rFonts w:ascii="Arial" w:eastAsia="Calibri" w:hAnsi="Arial" w:cs="Arial"/>
          <w:sz w:val="24"/>
          <w:szCs w:val="24"/>
        </w:rPr>
        <w:t>de</w:t>
      </w:r>
      <w:r w:rsidR="009C6CED">
        <w:rPr>
          <w:rFonts w:ascii="Arial" w:eastAsia="Calibri" w:hAnsi="Arial" w:cs="Arial"/>
          <w:sz w:val="24"/>
          <w:szCs w:val="24"/>
        </w:rPr>
        <w:t xml:space="preserve"> </w:t>
      </w:r>
      <w:r w:rsidRPr="00550B8E">
        <w:rPr>
          <w:rFonts w:ascii="Arial" w:eastAsia="Calibri" w:hAnsi="Arial" w:cs="Arial"/>
          <w:sz w:val="24"/>
          <w:szCs w:val="24"/>
        </w:rPr>
        <w:t>telhado</w:t>
      </w:r>
      <w:r w:rsidR="009C6CED">
        <w:rPr>
          <w:rFonts w:ascii="Arial" w:eastAsia="Calibri" w:hAnsi="Arial" w:cs="Arial"/>
          <w:sz w:val="24"/>
          <w:szCs w:val="24"/>
        </w:rPr>
        <w:t xml:space="preserve"> </w:t>
      </w:r>
      <w:r w:rsidRPr="00550B8E">
        <w:rPr>
          <w:rFonts w:ascii="Arial" w:eastAsia="Calibri" w:hAnsi="Arial" w:cs="Arial"/>
          <w:sz w:val="24"/>
          <w:szCs w:val="24"/>
        </w:rPr>
        <w:t>verde</w:t>
      </w:r>
      <w:r w:rsidR="009C6CED">
        <w:rPr>
          <w:rFonts w:ascii="Arial" w:eastAsia="Calibri" w:hAnsi="Arial" w:cs="Arial"/>
          <w:sz w:val="24"/>
          <w:szCs w:val="24"/>
        </w:rPr>
        <w:t xml:space="preserve"> </w:t>
      </w:r>
      <w:r w:rsidR="0084038E" w:rsidRPr="00550B8E">
        <w:rPr>
          <w:rFonts w:ascii="Arial" w:eastAsia="Calibri" w:hAnsi="Arial" w:cs="Arial"/>
          <w:sz w:val="24"/>
          <w:szCs w:val="24"/>
        </w:rPr>
        <w:t>em</w:t>
      </w:r>
      <w:r w:rsidR="009C6CED">
        <w:rPr>
          <w:rFonts w:ascii="Arial" w:eastAsia="Calibri" w:hAnsi="Arial" w:cs="Arial"/>
          <w:sz w:val="24"/>
          <w:szCs w:val="24"/>
        </w:rPr>
        <w:t xml:space="preserve"> </w:t>
      </w:r>
      <w:r w:rsidR="0084038E" w:rsidRPr="00550B8E">
        <w:rPr>
          <w:rFonts w:ascii="Arial" w:eastAsia="Calibri" w:hAnsi="Arial" w:cs="Arial"/>
          <w:sz w:val="24"/>
          <w:szCs w:val="24"/>
        </w:rPr>
        <w:t>no</w:t>
      </w:r>
      <w:r w:rsidR="009C6CED">
        <w:rPr>
          <w:rFonts w:ascii="Arial" w:eastAsia="Calibri" w:hAnsi="Arial" w:cs="Arial"/>
          <w:sz w:val="24"/>
          <w:szCs w:val="24"/>
        </w:rPr>
        <w:t xml:space="preserve"> </w:t>
      </w:r>
      <w:r w:rsidR="0084038E" w:rsidRPr="00550B8E">
        <w:rPr>
          <w:rFonts w:ascii="Arial" w:eastAsia="Calibri" w:hAnsi="Arial" w:cs="Arial"/>
          <w:sz w:val="24"/>
          <w:szCs w:val="24"/>
        </w:rPr>
        <w:t>mínimo</w:t>
      </w:r>
      <w:r w:rsidRPr="00550B8E">
        <w:rPr>
          <w:rFonts w:ascii="Arial" w:hAnsi="Arial" w:cs="Arial"/>
          <w:sz w:val="24"/>
          <w:szCs w:val="24"/>
        </w:rPr>
        <w:t xml:space="preserve">25% </w:t>
      </w:r>
      <w:r w:rsidRPr="00550B8E">
        <w:rPr>
          <w:rFonts w:ascii="Arial" w:eastAsia="Calibri" w:hAnsi="Arial" w:cs="Arial"/>
          <w:sz w:val="24"/>
          <w:szCs w:val="24"/>
        </w:rPr>
        <w:t>do</w:t>
      </w:r>
      <w:r w:rsidR="009C6CED">
        <w:rPr>
          <w:rFonts w:ascii="Arial" w:eastAsia="Calibri" w:hAnsi="Arial" w:cs="Arial"/>
          <w:sz w:val="24"/>
          <w:szCs w:val="24"/>
        </w:rPr>
        <w:t xml:space="preserve"> </w:t>
      </w:r>
      <w:r w:rsidRPr="00550B8E">
        <w:rPr>
          <w:rFonts w:ascii="Arial" w:eastAsia="Calibri" w:hAnsi="Arial" w:cs="Arial"/>
          <w:sz w:val="24"/>
          <w:szCs w:val="24"/>
        </w:rPr>
        <w:t>teto</w:t>
      </w:r>
      <w:r w:rsidR="009C6CED">
        <w:rPr>
          <w:rFonts w:ascii="Arial" w:eastAsia="Calibri" w:hAnsi="Arial" w:cs="Arial"/>
          <w:sz w:val="24"/>
          <w:szCs w:val="24"/>
        </w:rPr>
        <w:t xml:space="preserve"> </w:t>
      </w:r>
      <w:r w:rsidRPr="00550B8E">
        <w:rPr>
          <w:rFonts w:ascii="Arial" w:eastAsia="Calibri" w:hAnsi="Arial" w:cs="Arial"/>
          <w:sz w:val="24"/>
          <w:szCs w:val="24"/>
        </w:rPr>
        <w:t>do</w:t>
      </w:r>
      <w:r w:rsidR="009C6CED">
        <w:rPr>
          <w:rFonts w:ascii="Arial" w:eastAsia="Calibri" w:hAnsi="Arial" w:cs="Arial"/>
          <w:sz w:val="24"/>
          <w:szCs w:val="24"/>
        </w:rPr>
        <w:t xml:space="preserve"> </w:t>
      </w:r>
      <w:r w:rsidRPr="00550B8E">
        <w:rPr>
          <w:rFonts w:ascii="Arial" w:eastAsia="Calibri" w:hAnsi="Arial" w:cs="Arial"/>
          <w:sz w:val="24"/>
          <w:szCs w:val="24"/>
        </w:rPr>
        <w:t>último</w:t>
      </w:r>
      <w:r w:rsidR="009C6CED">
        <w:rPr>
          <w:rFonts w:ascii="Arial" w:eastAsia="Calibri" w:hAnsi="Arial" w:cs="Arial"/>
          <w:sz w:val="24"/>
          <w:szCs w:val="24"/>
        </w:rPr>
        <w:t xml:space="preserve"> </w:t>
      </w:r>
      <w:r w:rsidRPr="00550B8E">
        <w:rPr>
          <w:rFonts w:ascii="Arial" w:eastAsia="Calibri" w:hAnsi="Arial" w:cs="Arial"/>
          <w:sz w:val="24"/>
          <w:szCs w:val="24"/>
        </w:rPr>
        <w:t>pavimento</w:t>
      </w:r>
      <w:r w:rsidR="009C6CED">
        <w:rPr>
          <w:rFonts w:ascii="Arial" w:eastAsia="Calibri" w:hAnsi="Arial" w:cs="Arial"/>
          <w:sz w:val="24"/>
          <w:szCs w:val="24"/>
        </w:rPr>
        <w:t xml:space="preserve"> </w:t>
      </w:r>
      <w:r w:rsidRPr="00550B8E">
        <w:rPr>
          <w:rFonts w:ascii="Arial" w:eastAsia="Calibri" w:hAnsi="Arial" w:cs="Arial"/>
          <w:sz w:val="24"/>
          <w:szCs w:val="24"/>
        </w:rPr>
        <w:t>da</w:t>
      </w:r>
      <w:r w:rsidR="009C6CED">
        <w:rPr>
          <w:rFonts w:ascii="Arial" w:eastAsia="Calibri" w:hAnsi="Arial" w:cs="Arial"/>
          <w:sz w:val="24"/>
          <w:szCs w:val="24"/>
        </w:rPr>
        <w:t xml:space="preserve"> </w:t>
      </w:r>
      <w:r w:rsidRPr="00550B8E">
        <w:rPr>
          <w:rFonts w:ascii="Arial" w:eastAsia="Calibri" w:hAnsi="Arial" w:cs="Arial"/>
          <w:sz w:val="24"/>
          <w:szCs w:val="24"/>
        </w:rPr>
        <w:t>edificação</w:t>
      </w:r>
      <w:r w:rsidR="0084038E" w:rsidRPr="00550B8E">
        <w:rPr>
          <w:rFonts w:ascii="Arial" w:hAnsi="Arial" w:cs="Arial"/>
          <w:sz w:val="24"/>
          <w:szCs w:val="24"/>
        </w:rPr>
        <w:t xml:space="preserve">. </w:t>
      </w:r>
      <w:r w:rsidR="0084038E" w:rsidRPr="008A27DB">
        <w:rPr>
          <w:rFonts w:ascii="Arial" w:hAnsi="Arial" w:cs="Arial"/>
          <w:b/>
          <w:sz w:val="24"/>
          <w:szCs w:val="24"/>
        </w:rPr>
        <w:t xml:space="preserve">(12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902142" w:rsidP="002075F4">
      <w:pPr>
        <w:pStyle w:val="PargrafodaLista"/>
        <w:numPr>
          <w:ilvl w:val="0"/>
          <w:numId w:val="9"/>
        </w:numPr>
        <w:spacing w:after="240" w:line="360" w:lineRule="auto"/>
        <w:ind w:right="-852"/>
        <w:jc w:val="both"/>
        <w:rPr>
          <w:rFonts w:ascii="Arial" w:hAnsi="Arial" w:cs="Arial"/>
          <w:b/>
          <w:sz w:val="24"/>
          <w:szCs w:val="24"/>
        </w:rPr>
      </w:pPr>
      <w:r w:rsidRPr="00550B8E">
        <w:rPr>
          <w:rFonts w:ascii="Arial" w:eastAsia="Calibri" w:hAnsi="Arial" w:cs="Arial"/>
          <w:sz w:val="24"/>
          <w:szCs w:val="24"/>
        </w:rPr>
        <w:lastRenderedPageBreak/>
        <w:t>Telhados</w:t>
      </w:r>
      <w:r w:rsidR="009C6CED">
        <w:rPr>
          <w:rFonts w:ascii="Arial" w:eastAsia="Calibri" w:hAnsi="Arial" w:cs="Arial"/>
          <w:sz w:val="24"/>
          <w:szCs w:val="24"/>
        </w:rPr>
        <w:t xml:space="preserve"> </w:t>
      </w:r>
      <w:r w:rsidRPr="00550B8E">
        <w:rPr>
          <w:rFonts w:ascii="Arial" w:eastAsia="Calibri" w:hAnsi="Arial" w:cs="Arial"/>
          <w:sz w:val="24"/>
          <w:szCs w:val="24"/>
        </w:rPr>
        <w:t>de</w:t>
      </w:r>
      <w:r w:rsidR="009C6CED">
        <w:rPr>
          <w:rFonts w:ascii="Arial" w:eastAsia="Calibri" w:hAnsi="Arial" w:cs="Arial"/>
          <w:sz w:val="24"/>
          <w:szCs w:val="24"/>
        </w:rPr>
        <w:t xml:space="preserve"> </w:t>
      </w:r>
      <w:r w:rsidRPr="00550B8E">
        <w:rPr>
          <w:rFonts w:ascii="Arial" w:eastAsia="Calibri" w:hAnsi="Arial" w:cs="Arial"/>
          <w:sz w:val="24"/>
          <w:szCs w:val="24"/>
        </w:rPr>
        <w:t>cobertura</w:t>
      </w:r>
      <w:r w:rsidR="009C6CED">
        <w:rPr>
          <w:rFonts w:ascii="Arial" w:eastAsia="Calibri"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Pr="00550B8E">
        <w:rPr>
          <w:rFonts w:ascii="Arial" w:eastAsia="Calibri" w:hAnsi="Arial" w:cs="Arial"/>
          <w:sz w:val="24"/>
          <w:szCs w:val="24"/>
        </w:rPr>
        <w:t>Implantaç</w:t>
      </w:r>
      <w:r w:rsidR="0084038E" w:rsidRPr="00550B8E">
        <w:rPr>
          <w:rFonts w:ascii="Arial" w:eastAsia="Calibri" w:hAnsi="Arial" w:cs="Arial"/>
          <w:sz w:val="24"/>
          <w:szCs w:val="24"/>
        </w:rPr>
        <w:t>ão</w:t>
      </w:r>
      <w:r w:rsidR="009C6CED">
        <w:rPr>
          <w:rFonts w:ascii="Arial" w:eastAsia="Calibri" w:hAnsi="Arial" w:cs="Arial"/>
          <w:sz w:val="24"/>
          <w:szCs w:val="24"/>
        </w:rPr>
        <w:t xml:space="preserve"> </w:t>
      </w:r>
      <w:r w:rsidR="0084038E" w:rsidRPr="00550B8E">
        <w:rPr>
          <w:rFonts w:ascii="Arial" w:eastAsia="Calibri" w:hAnsi="Arial" w:cs="Arial"/>
          <w:sz w:val="24"/>
          <w:szCs w:val="24"/>
        </w:rPr>
        <w:t>de</w:t>
      </w:r>
      <w:r w:rsidR="009C6CED">
        <w:rPr>
          <w:rFonts w:ascii="Arial" w:eastAsia="Calibri" w:hAnsi="Arial" w:cs="Arial"/>
          <w:sz w:val="24"/>
          <w:szCs w:val="24"/>
        </w:rPr>
        <w:t xml:space="preserve"> </w:t>
      </w:r>
      <w:r w:rsidR="0084038E" w:rsidRPr="00550B8E">
        <w:rPr>
          <w:rFonts w:ascii="Arial" w:eastAsia="Calibri" w:hAnsi="Arial" w:cs="Arial"/>
          <w:sz w:val="24"/>
          <w:szCs w:val="24"/>
        </w:rPr>
        <w:t>telhado</w:t>
      </w:r>
      <w:r w:rsidR="009C6CED">
        <w:rPr>
          <w:rFonts w:ascii="Arial" w:eastAsia="Calibri" w:hAnsi="Arial" w:cs="Arial"/>
          <w:sz w:val="24"/>
          <w:szCs w:val="24"/>
        </w:rPr>
        <w:t xml:space="preserve"> </w:t>
      </w:r>
      <w:r w:rsidR="0084038E" w:rsidRPr="00550B8E">
        <w:rPr>
          <w:rFonts w:ascii="Arial" w:eastAsia="Calibri" w:hAnsi="Arial" w:cs="Arial"/>
          <w:sz w:val="24"/>
          <w:szCs w:val="24"/>
        </w:rPr>
        <w:t>verde</w:t>
      </w:r>
      <w:r w:rsidR="009C6CED">
        <w:rPr>
          <w:rFonts w:ascii="Arial" w:eastAsia="Calibri" w:hAnsi="Arial" w:cs="Arial"/>
          <w:sz w:val="24"/>
          <w:szCs w:val="24"/>
        </w:rPr>
        <w:t xml:space="preserve"> </w:t>
      </w:r>
      <w:r w:rsidR="0084038E" w:rsidRPr="00550B8E">
        <w:rPr>
          <w:rFonts w:ascii="Arial" w:eastAsia="Calibri" w:hAnsi="Arial" w:cs="Arial"/>
          <w:sz w:val="24"/>
          <w:szCs w:val="24"/>
        </w:rPr>
        <w:t>produtivo</w:t>
      </w:r>
      <w:r w:rsidR="0084038E" w:rsidRPr="00550B8E">
        <w:rPr>
          <w:rFonts w:ascii="Arial" w:hAnsi="Arial" w:cs="Arial"/>
          <w:sz w:val="24"/>
          <w:szCs w:val="24"/>
        </w:rPr>
        <w:t xml:space="preserve">, </w:t>
      </w:r>
      <w:r w:rsidRPr="00550B8E">
        <w:rPr>
          <w:rFonts w:ascii="Arial" w:eastAsia="Calibri" w:hAnsi="Arial" w:cs="Arial"/>
          <w:sz w:val="24"/>
          <w:szCs w:val="24"/>
        </w:rPr>
        <w:t>sendo</w:t>
      </w:r>
      <w:r w:rsidR="009C6CED">
        <w:rPr>
          <w:rFonts w:ascii="Arial" w:eastAsia="Calibri" w:hAnsi="Arial" w:cs="Arial"/>
          <w:sz w:val="24"/>
          <w:szCs w:val="24"/>
        </w:rPr>
        <w:t xml:space="preserve"> </w:t>
      </w:r>
      <w:r w:rsidRPr="00550B8E">
        <w:rPr>
          <w:rFonts w:ascii="Arial" w:eastAsia="Calibri" w:hAnsi="Arial" w:cs="Arial"/>
          <w:sz w:val="24"/>
          <w:szCs w:val="24"/>
        </w:rPr>
        <w:t>este</w:t>
      </w:r>
      <w:r w:rsidR="009C6CED">
        <w:rPr>
          <w:rFonts w:ascii="Arial" w:eastAsia="Calibri" w:hAnsi="Arial" w:cs="Arial"/>
          <w:sz w:val="24"/>
          <w:szCs w:val="24"/>
        </w:rPr>
        <w:t xml:space="preserve"> </w:t>
      </w:r>
      <w:r w:rsidRPr="00550B8E">
        <w:rPr>
          <w:rFonts w:ascii="Arial" w:eastAsia="Calibri" w:hAnsi="Arial" w:cs="Arial"/>
          <w:sz w:val="24"/>
          <w:szCs w:val="24"/>
        </w:rPr>
        <w:t>considerado</w:t>
      </w:r>
      <w:r w:rsidR="009C6CED">
        <w:rPr>
          <w:rFonts w:ascii="Arial" w:eastAsia="Calibri" w:hAnsi="Arial" w:cs="Arial"/>
          <w:sz w:val="24"/>
          <w:szCs w:val="24"/>
        </w:rPr>
        <w:t xml:space="preserve"> </w:t>
      </w:r>
      <w:r w:rsidRPr="00550B8E">
        <w:rPr>
          <w:rFonts w:ascii="Arial" w:eastAsia="Calibri" w:hAnsi="Arial" w:cs="Arial"/>
          <w:sz w:val="24"/>
          <w:szCs w:val="24"/>
        </w:rPr>
        <w:t>o</w:t>
      </w:r>
      <w:r w:rsidR="009C6CED">
        <w:rPr>
          <w:rFonts w:ascii="Arial" w:eastAsia="Calibri" w:hAnsi="Arial" w:cs="Arial"/>
          <w:sz w:val="24"/>
          <w:szCs w:val="24"/>
        </w:rPr>
        <w:t xml:space="preserve"> </w:t>
      </w:r>
      <w:r w:rsidRPr="00550B8E">
        <w:rPr>
          <w:rFonts w:ascii="Arial" w:eastAsia="Calibri" w:hAnsi="Arial" w:cs="Arial"/>
          <w:sz w:val="24"/>
          <w:szCs w:val="24"/>
        </w:rPr>
        <w:t>que</w:t>
      </w:r>
      <w:r w:rsidR="009C6CED">
        <w:rPr>
          <w:rFonts w:ascii="Arial" w:eastAsia="Calibri" w:hAnsi="Arial" w:cs="Arial"/>
          <w:sz w:val="24"/>
          <w:szCs w:val="24"/>
        </w:rPr>
        <w:t xml:space="preserve"> </w:t>
      </w:r>
      <w:r w:rsidRPr="00550B8E">
        <w:rPr>
          <w:rFonts w:ascii="Arial" w:eastAsia="Calibri" w:hAnsi="Arial" w:cs="Arial"/>
          <w:sz w:val="24"/>
          <w:szCs w:val="24"/>
        </w:rPr>
        <w:t>produzirem</w:t>
      </w:r>
      <w:r w:rsidR="009C6CED">
        <w:rPr>
          <w:rFonts w:ascii="Arial" w:eastAsia="Calibri" w:hAnsi="Arial" w:cs="Arial"/>
          <w:sz w:val="24"/>
          <w:szCs w:val="24"/>
        </w:rPr>
        <w:t xml:space="preserve"> </w:t>
      </w:r>
      <w:r w:rsidRPr="00550B8E">
        <w:rPr>
          <w:rFonts w:ascii="Arial" w:eastAsia="Calibri" w:hAnsi="Arial" w:cs="Arial"/>
          <w:sz w:val="24"/>
          <w:szCs w:val="24"/>
        </w:rPr>
        <w:t>pelo</w:t>
      </w:r>
      <w:r w:rsidR="009C6CED">
        <w:rPr>
          <w:rFonts w:ascii="Arial" w:eastAsia="Calibri" w:hAnsi="Arial" w:cs="Arial"/>
          <w:sz w:val="24"/>
          <w:szCs w:val="24"/>
        </w:rPr>
        <w:t xml:space="preserve"> </w:t>
      </w:r>
      <w:r w:rsidRPr="00550B8E">
        <w:rPr>
          <w:rFonts w:ascii="Arial" w:eastAsia="Calibri" w:hAnsi="Arial" w:cs="Arial"/>
          <w:sz w:val="24"/>
          <w:szCs w:val="24"/>
        </w:rPr>
        <w:t>menos</w:t>
      </w:r>
      <w:r w:rsidRPr="00550B8E">
        <w:rPr>
          <w:rFonts w:ascii="Arial" w:hAnsi="Arial" w:cs="Arial"/>
          <w:sz w:val="24"/>
          <w:szCs w:val="24"/>
        </w:rPr>
        <w:t xml:space="preserve"> 80% </w:t>
      </w:r>
      <w:r w:rsidRPr="00550B8E">
        <w:rPr>
          <w:rFonts w:ascii="Arial" w:eastAsia="Calibri" w:hAnsi="Arial" w:cs="Arial"/>
          <w:sz w:val="24"/>
          <w:szCs w:val="24"/>
        </w:rPr>
        <w:t>da</w:t>
      </w:r>
      <w:r w:rsidR="009C6CED">
        <w:rPr>
          <w:rFonts w:ascii="Arial" w:eastAsia="Calibri" w:hAnsi="Arial" w:cs="Arial"/>
          <w:sz w:val="24"/>
          <w:szCs w:val="24"/>
        </w:rPr>
        <w:t xml:space="preserve"> </w:t>
      </w:r>
      <w:r w:rsidRPr="00550B8E">
        <w:rPr>
          <w:rFonts w:ascii="Arial" w:eastAsia="Calibri" w:hAnsi="Arial" w:cs="Arial"/>
          <w:sz w:val="24"/>
          <w:szCs w:val="24"/>
        </w:rPr>
        <w:t>sua</w:t>
      </w:r>
      <w:r w:rsidR="009C6CED">
        <w:rPr>
          <w:rFonts w:ascii="Arial" w:eastAsia="Calibri" w:hAnsi="Arial" w:cs="Arial"/>
          <w:sz w:val="24"/>
          <w:szCs w:val="24"/>
        </w:rPr>
        <w:t xml:space="preserve"> </w:t>
      </w:r>
      <w:proofErr w:type="gramStart"/>
      <w:r w:rsidRPr="00550B8E">
        <w:rPr>
          <w:rFonts w:ascii="Arial" w:eastAsia="Calibri" w:hAnsi="Arial" w:cs="Arial"/>
          <w:sz w:val="24"/>
          <w:szCs w:val="24"/>
        </w:rPr>
        <w:t>área</w:t>
      </w:r>
      <w:r w:rsidRPr="00550B8E">
        <w:rPr>
          <w:rFonts w:ascii="Arial" w:hAnsi="Arial" w:cs="Arial"/>
          <w:sz w:val="24"/>
          <w:szCs w:val="24"/>
        </w:rPr>
        <w:t>,</w:t>
      </w:r>
      <w:proofErr w:type="gramEnd"/>
      <w:r w:rsidRPr="00550B8E">
        <w:rPr>
          <w:rFonts w:ascii="Arial" w:eastAsia="Calibri" w:hAnsi="Arial" w:cs="Arial"/>
          <w:sz w:val="24"/>
          <w:szCs w:val="24"/>
        </w:rPr>
        <w:t>hortaliças</w:t>
      </w:r>
      <w:r w:rsidRPr="00550B8E">
        <w:rPr>
          <w:rFonts w:ascii="Arial" w:hAnsi="Arial" w:cs="Arial"/>
          <w:sz w:val="24"/>
          <w:szCs w:val="24"/>
        </w:rPr>
        <w:t xml:space="preserve">, </w:t>
      </w:r>
      <w:r w:rsidRPr="00550B8E">
        <w:rPr>
          <w:rFonts w:ascii="Arial" w:eastAsia="Calibri" w:hAnsi="Arial" w:cs="Arial"/>
          <w:sz w:val="24"/>
          <w:szCs w:val="24"/>
        </w:rPr>
        <w:t>verduras</w:t>
      </w:r>
      <w:r w:rsidRPr="00550B8E">
        <w:rPr>
          <w:rFonts w:ascii="Arial" w:hAnsi="Arial" w:cs="Arial"/>
          <w:sz w:val="24"/>
          <w:szCs w:val="24"/>
        </w:rPr>
        <w:t xml:space="preserve">, </w:t>
      </w:r>
      <w:r w:rsidRPr="00550B8E">
        <w:rPr>
          <w:rFonts w:ascii="Arial" w:eastAsia="Calibri" w:hAnsi="Arial" w:cs="Arial"/>
          <w:sz w:val="24"/>
          <w:szCs w:val="24"/>
        </w:rPr>
        <w:t>legumes</w:t>
      </w:r>
      <w:r w:rsidR="009C6CED">
        <w:rPr>
          <w:rFonts w:ascii="Arial" w:eastAsia="Calibri" w:hAnsi="Arial" w:cs="Arial"/>
          <w:sz w:val="24"/>
          <w:szCs w:val="24"/>
        </w:rPr>
        <w:t xml:space="preserve"> </w:t>
      </w:r>
      <w:r w:rsidRPr="00550B8E">
        <w:rPr>
          <w:rFonts w:ascii="Arial" w:eastAsia="Calibri" w:hAnsi="Arial" w:cs="Arial"/>
          <w:sz w:val="24"/>
          <w:szCs w:val="24"/>
        </w:rPr>
        <w:t>ou</w:t>
      </w:r>
      <w:r w:rsidR="009C6CED">
        <w:rPr>
          <w:rFonts w:ascii="Arial" w:eastAsia="Calibri" w:hAnsi="Arial" w:cs="Arial"/>
          <w:sz w:val="24"/>
          <w:szCs w:val="24"/>
        </w:rPr>
        <w:t xml:space="preserve"> </w:t>
      </w:r>
      <w:r w:rsidRPr="00550B8E">
        <w:rPr>
          <w:rFonts w:ascii="Arial" w:eastAsia="Calibri" w:hAnsi="Arial" w:cs="Arial"/>
          <w:sz w:val="24"/>
          <w:szCs w:val="24"/>
        </w:rPr>
        <w:t>similares</w:t>
      </w:r>
      <w:r w:rsidRPr="00550B8E">
        <w:rPr>
          <w:rFonts w:ascii="Arial" w:hAnsi="Arial" w:cs="Arial"/>
          <w:sz w:val="24"/>
          <w:szCs w:val="24"/>
        </w:rPr>
        <w:t xml:space="preserve">, </w:t>
      </w:r>
      <w:r w:rsidRPr="00550B8E">
        <w:rPr>
          <w:rFonts w:ascii="Arial" w:eastAsia="Calibri" w:hAnsi="Arial" w:cs="Arial"/>
          <w:sz w:val="24"/>
          <w:szCs w:val="24"/>
        </w:rPr>
        <w:t>destinadas</w:t>
      </w:r>
      <w:r w:rsidR="009C6CED">
        <w:rPr>
          <w:rFonts w:ascii="Arial" w:eastAsia="Calibri" w:hAnsi="Arial" w:cs="Arial"/>
          <w:sz w:val="24"/>
          <w:szCs w:val="24"/>
        </w:rPr>
        <w:t xml:space="preserve"> </w:t>
      </w:r>
      <w:r w:rsidRPr="00550B8E">
        <w:rPr>
          <w:rFonts w:ascii="Arial" w:eastAsia="Calibri" w:hAnsi="Arial" w:cs="Arial"/>
          <w:sz w:val="24"/>
          <w:szCs w:val="24"/>
        </w:rPr>
        <w:t>ao</w:t>
      </w:r>
      <w:r w:rsidR="009C6CED">
        <w:rPr>
          <w:rFonts w:ascii="Arial" w:eastAsia="Calibri" w:hAnsi="Arial" w:cs="Arial"/>
          <w:sz w:val="24"/>
          <w:szCs w:val="24"/>
        </w:rPr>
        <w:t xml:space="preserve"> </w:t>
      </w:r>
      <w:r w:rsidRPr="00550B8E">
        <w:rPr>
          <w:rFonts w:ascii="Arial" w:eastAsia="Calibri" w:hAnsi="Arial" w:cs="Arial"/>
          <w:sz w:val="24"/>
          <w:szCs w:val="24"/>
        </w:rPr>
        <w:t>consumo</w:t>
      </w:r>
      <w:r w:rsidR="009C6CED">
        <w:rPr>
          <w:rFonts w:ascii="Arial" w:eastAsia="Calibri" w:hAnsi="Arial" w:cs="Arial"/>
          <w:sz w:val="24"/>
          <w:szCs w:val="24"/>
        </w:rPr>
        <w:t xml:space="preserve"> </w:t>
      </w:r>
      <w:r w:rsidRPr="00550B8E">
        <w:rPr>
          <w:rFonts w:ascii="Arial" w:eastAsia="Calibri" w:hAnsi="Arial" w:cs="Arial"/>
          <w:sz w:val="24"/>
          <w:szCs w:val="24"/>
        </w:rPr>
        <w:t>humano</w:t>
      </w:r>
      <w:r w:rsidRPr="00550B8E">
        <w:rPr>
          <w:rFonts w:ascii="Arial" w:hAnsi="Arial" w:cs="Arial"/>
          <w:sz w:val="24"/>
          <w:szCs w:val="24"/>
        </w:rPr>
        <w:t xml:space="preserve">, </w:t>
      </w:r>
      <w:r w:rsidRPr="00550B8E">
        <w:rPr>
          <w:rFonts w:ascii="Arial" w:eastAsia="Calibri" w:hAnsi="Arial" w:cs="Arial"/>
          <w:sz w:val="24"/>
          <w:szCs w:val="24"/>
        </w:rPr>
        <w:t>em</w:t>
      </w:r>
      <w:r w:rsidR="009C6CED">
        <w:rPr>
          <w:rFonts w:ascii="Arial" w:eastAsia="Calibri" w:hAnsi="Arial" w:cs="Arial"/>
          <w:sz w:val="24"/>
          <w:szCs w:val="24"/>
        </w:rPr>
        <w:t xml:space="preserve"> </w:t>
      </w:r>
      <w:r w:rsidRPr="00550B8E">
        <w:rPr>
          <w:rFonts w:ascii="Arial" w:eastAsia="Calibri" w:hAnsi="Arial" w:cs="Arial"/>
          <w:sz w:val="24"/>
          <w:szCs w:val="24"/>
        </w:rPr>
        <w:t>no</w:t>
      </w:r>
      <w:r w:rsidR="009C6CED">
        <w:rPr>
          <w:rFonts w:ascii="Arial" w:eastAsia="Calibri"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25% </w:t>
      </w:r>
      <w:r w:rsidRPr="00550B8E">
        <w:rPr>
          <w:rFonts w:ascii="Arial" w:eastAsia="Calibri" w:hAnsi="Arial" w:cs="Arial"/>
          <w:sz w:val="24"/>
          <w:szCs w:val="24"/>
        </w:rPr>
        <w:t>do</w:t>
      </w:r>
      <w:r w:rsidR="009C6CED">
        <w:rPr>
          <w:rFonts w:ascii="Arial" w:eastAsia="Calibri" w:hAnsi="Arial" w:cs="Arial"/>
          <w:sz w:val="24"/>
          <w:szCs w:val="24"/>
        </w:rPr>
        <w:t xml:space="preserve"> </w:t>
      </w:r>
      <w:r w:rsidRPr="00550B8E">
        <w:rPr>
          <w:rFonts w:ascii="Arial" w:eastAsia="Calibri" w:hAnsi="Arial" w:cs="Arial"/>
          <w:sz w:val="24"/>
          <w:szCs w:val="24"/>
        </w:rPr>
        <w:t>teto</w:t>
      </w:r>
      <w:r w:rsidR="009C6CED">
        <w:rPr>
          <w:rFonts w:ascii="Arial" w:eastAsia="Calibri" w:hAnsi="Arial" w:cs="Arial"/>
          <w:sz w:val="24"/>
          <w:szCs w:val="24"/>
        </w:rPr>
        <w:t xml:space="preserve"> </w:t>
      </w:r>
      <w:r w:rsidRPr="00550B8E">
        <w:rPr>
          <w:rFonts w:ascii="Arial" w:eastAsia="Calibri" w:hAnsi="Arial" w:cs="Arial"/>
          <w:sz w:val="24"/>
          <w:szCs w:val="24"/>
        </w:rPr>
        <w:t>do</w:t>
      </w:r>
      <w:r w:rsidR="009C6CED">
        <w:rPr>
          <w:rFonts w:ascii="Arial" w:eastAsia="Calibri" w:hAnsi="Arial" w:cs="Arial"/>
          <w:sz w:val="24"/>
          <w:szCs w:val="24"/>
        </w:rPr>
        <w:t xml:space="preserve"> </w:t>
      </w:r>
      <w:r w:rsidRPr="00550B8E">
        <w:rPr>
          <w:rFonts w:ascii="Arial" w:eastAsia="Calibri" w:hAnsi="Arial" w:cs="Arial"/>
          <w:sz w:val="24"/>
          <w:szCs w:val="24"/>
        </w:rPr>
        <w:t>último</w:t>
      </w:r>
      <w:r w:rsidR="009C6CED">
        <w:rPr>
          <w:rFonts w:ascii="Arial" w:eastAsia="Calibri" w:hAnsi="Arial" w:cs="Arial"/>
          <w:sz w:val="24"/>
          <w:szCs w:val="24"/>
        </w:rPr>
        <w:t xml:space="preserve"> </w:t>
      </w:r>
      <w:r w:rsidRPr="00550B8E">
        <w:rPr>
          <w:rFonts w:ascii="Arial" w:eastAsia="Calibri" w:hAnsi="Arial" w:cs="Arial"/>
          <w:sz w:val="24"/>
          <w:szCs w:val="24"/>
        </w:rPr>
        <w:t>pavimento</w:t>
      </w:r>
      <w:r w:rsidR="009C6CED">
        <w:rPr>
          <w:rFonts w:ascii="Arial" w:eastAsia="Calibri" w:hAnsi="Arial" w:cs="Arial"/>
          <w:sz w:val="24"/>
          <w:szCs w:val="24"/>
        </w:rPr>
        <w:t xml:space="preserve"> </w:t>
      </w:r>
      <w:r w:rsidRPr="00550B8E">
        <w:rPr>
          <w:rFonts w:ascii="Arial" w:eastAsia="Calibri" w:hAnsi="Arial" w:cs="Arial"/>
          <w:sz w:val="24"/>
          <w:szCs w:val="24"/>
        </w:rPr>
        <w:t>da</w:t>
      </w:r>
      <w:r w:rsidR="009C6CED">
        <w:rPr>
          <w:rFonts w:ascii="Arial" w:eastAsia="Calibri" w:hAnsi="Arial" w:cs="Arial"/>
          <w:sz w:val="24"/>
          <w:szCs w:val="24"/>
        </w:rPr>
        <w:t xml:space="preserve"> </w:t>
      </w:r>
      <w:r w:rsidRPr="00550B8E">
        <w:rPr>
          <w:rFonts w:ascii="Arial" w:eastAsia="Calibri" w:hAnsi="Arial" w:cs="Arial"/>
          <w:sz w:val="24"/>
          <w:szCs w:val="24"/>
        </w:rPr>
        <w:t>edificação</w:t>
      </w:r>
      <w:r w:rsidR="0084038E" w:rsidRPr="00550B8E">
        <w:rPr>
          <w:rFonts w:ascii="Arial" w:hAnsi="Arial" w:cs="Arial"/>
          <w:sz w:val="24"/>
          <w:szCs w:val="24"/>
        </w:rPr>
        <w:t xml:space="preserve">. </w:t>
      </w:r>
      <w:r w:rsidR="0084038E" w:rsidRPr="008A27DB">
        <w:rPr>
          <w:rFonts w:ascii="Arial" w:hAnsi="Arial" w:cs="Arial"/>
          <w:b/>
          <w:sz w:val="24"/>
          <w:szCs w:val="24"/>
        </w:rPr>
        <w:t xml:space="preserve">(15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550B8E" w:rsidRDefault="009C6CED"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Adoção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esquadrias</w:t>
      </w:r>
      <w:r>
        <w:rPr>
          <w:rFonts w:ascii="Arial" w:eastAsia="Calibri" w:hAnsi="Arial" w:cs="Arial"/>
          <w:sz w:val="24"/>
          <w:szCs w:val="24"/>
        </w:rPr>
        <w:t xml:space="preserve"> </w:t>
      </w:r>
      <w:r w:rsidR="00902142" w:rsidRPr="00550B8E">
        <w:rPr>
          <w:rFonts w:ascii="Arial" w:eastAsia="Calibri" w:hAnsi="Arial" w:cs="Arial"/>
          <w:sz w:val="24"/>
          <w:szCs w:val="24"/>
        </w:rPr>
        <w:t>ext</w:t>
      </w:r>
      <w:r w:rsidR="0084038E" w:rsidRPr="00550B8E">
        <w:rPr>
          <w:rFonts w:ascii="Arial" w:eastAsia="Calibri" w:hAnsi="Arial" w:cs="Arial"/>
          <w:sz w:val="24"/>
          <w:szCs w:val="24"/>
        </w:rPr>
        <w:t>ernas</w:t>
      </w:r>
      <w:r>
        <w:rPr>
          <w:rFonts w:ascii="Arial" w:eastAsia="Calibri" w:hAnsi="Arial" w:cs="Arial"/>
          <w:sz w:val="24"/>
          <w:szCs w:val="24"/>
        </w:rPr>
        <w:t xml:space="preserve"> </w:t>
      </w:r>
      <w:r w:rsidR="0084038E" w:rsidRPr="00550B8E">
        <w:rPr>
          <w:rFonts w:ascii="Arial" w:eastAsia="Calibri" w:hAnsi="Arial" w:cs="Arial"/>
          <w:sz w:val="24"/>
          <w:szCs w:val="24"/>
        </w:rPr>
        <w:t>com</w:t>
      </w:r>
      <w:r>
        <w:rPr>
          <w:rFonts w:ascii="Arial" w:eastAsia="Calibri" w:hAnsi="Arial" w:cs="Arial"/>
          <w:sz w:val="24"/>
          <w:szCs w:val="24"/>
        </w:rPr>
        <w:t xml:space="preserve"> </w:t>
      </w:r>
      <w:r w:rsidR="0084038E" w:rsidRPr="00550B8E">
        <w:rPr>
          <w:rFonts w:ascii="Arial" w:eastAsia="Calibri" w:hAnsi="Arial" w:cs="Arial"/>
          <w:sz w:val="24"/>
          <w:szCs w:val="24"/>
        </w:rPr>
        <w:t>tratamento</w:t>
      </w:r>
      <w:r>
        <w:rPr>
          <w:rFonts w:ascii="Arial" w:eastAsia="Calibri" w:hAnsi="Arial" w:cs="Arial"/>
          <w:sz w:val="24"/>
          <w:szCs w:val="24"/>
        </w:rPr>
        <w:t xml:space="preserve"> </w:t>
      </w:r>
      <w:r w:rsidR="0084038E" w:rsidRPr="00550B8E">
        <w:rPr>
          <w:rFonts w:ascii="Arial" w:eastAsia="Calibri" w:hAnsi="Arial" w:cs="Arial"/>
          <w:sz w:val="24"/>
          <w:szCs w:val="24"/>
        </w:rPr>
        <w:t>acústico</w:t>
      </w:r>
      <w:r w:rsidR="0084038E" w:rsidRPr="00550B8E">
        <w:rPr>
          <w:rFonts w:ascii="Arial" w:hAnsi="Arial" w:cs="Arial"/>
          <w:sz w:val="24"/>
          <w:szCs w:val="24"/>
        </w:rPr>
        <w:t xml:space="preserve">. </w:t>
      </w:r>
      <w:r w:rsidR="0084038E" w:rsidRPr="008A27DB">
        <w:rPr>
          <w:rFonts w:ascii="Arial" w:hAnsi="Arial" w:cs="Arial"/>
          <w:b/>
          <w:sz w:val="24"/>
          <w:szCs w:val="24"/>
        </w:rPr>
        <w:t xml:space="preserve">(04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550B8E" w:rsidRDefault="009C6CED"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Utilização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geradores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energia</w:t>
      </w:r>
      <w:r>
        <w:rPr>
          <w:rFonts w:ascii="Arial" w:eastAsia="Calibri" w:hAnsi="Arial" w:cs="Arial"/>
          <w:sz w:val="24"/>
          <w:szCs w:val="24"/>
        </w:rPr>
        <w:t xml:space="preserve"> </w:t>
      </w:r>
      <w:r w:rsidR="00902142" w:rsidRPr="00550B8E">
        <w:rPr>
          <w:rFonts w:ascii="Arial" w:eastAsia="Calibri" w:hAnsi="Arial" w:cs="Arial"/>
          <w:sz w:val="24"/>
          <w:szCs w:val="24"/>
        </w:rPr>
        <w:t>elétrica</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emergência</w:t>
      </w:r>
      <w:r>
        <w:rPr>
          <w:rFonts w:ascii="Arial" w:eastAsia="Calibri" w:hAnsi="Arial" w:cs="Arial"/>
          <w:sz w:val="24"/>
          <w:szCs w:val="24"/>
        </w:rPr>
        <w:t xml:space="preserve"> </w:t>
      </w:r>
      <w:r w:rsidR="0084038E" w:rsidRPr="00550B8E">
        <w:rPr>
          <w:rFonts w:ascii="Arial" w:eastAsia="Calibri" w:hAnsi="Arial" w:cs="Arial"/>
          <w:sz w:val="24"/>
          <w:szCs w:val="24"/>
        </w:rPr>
        <w:t>insonorizados</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tratamento</w:t>
      </w:r>
      <w:r>
        <w:rPr>
          <w:rFonts w:ascii="Arial" w:eastAsia="Calibri" w:hAnsi="Arial" w:cs="Arial"/>
          <w:sz w:val="24"/>
          <w:szCs w:val="24"/>
        </w:rPr>
        <w:t xml:space="preserve"> </w:t>
      </w:r>
      <w:r w:rsidR="00902142" w:rsidRPr="00550B8E">
        <w:rPr>
          <w:rFonts w:ascii="Arial" w:eastAsia="Calibri" w:hAnsi="Arial" w:cs="Arial"/>
          <w:sz w:val="24"/>
          <w:szCs w:val="24"/>
        </w:rPr>
        <w:t>acústico</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ambiente</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descarga</w:t>
      </w:r>
      <w:r>
        <w:rPr>
          <w:rFonts w:ascii="Arial" w:eastAsia="Calibri"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tipo</w:t>
      </w:r>
      <w:r>
        <w:rPr>
          <w:rFonts w:ascii="Arial" w:eastAsia="Calibri" w:hAnsi="Arial" w:cs="Arial"/>
          <w:sz w:val="24"/>
          <w:szCs w:val="24"/>
        </w:rPr>
        <w:t xml:space="preserve"> </w:t>
      </w:r>
      <w:r w:rsidR="00902142" w:rsidRPr="00550B8E">
        <w:rPr>
          <w:rFonts w:ascii="Arial" w:eastAsia="Calibri" w:hAnsi="Arial" w:cs="Arial"/>
          <w:sz w:val="24"/>
          <w:szCs w:val="24"/>
        </w:rPr>
        <w:t>Hospitalar</w:t>
      </w:r>
      <w:r w:rsidR="00902142" w:rsidRPr="00550B8E">
        <w:rPr>
          <w:rFonts w:ascii="Arial" w:hAnsi="Arial" w:cs="Arial"/>
          <w:sz w:val="24"/>
          <w:szCs w:val="24"/>
        </w:rPr>
        <w:t>.</w:t>
      </w:r>
      <w:r>
        <w:rPr>
          <w:rFonts w:ascii="Arial" w:hAnsi="Arial" w:cs="Arial"/>
          <w:sz w:val="24"/>
          <w:szCs w:val="24"/>
        </w:rPr>
        <w:t xml:space="preserve"> </w:t>
      </w:r>
      <w:r w:rsidR="0084038E" w:rsidRPr="008A27DB">
        <w:rPr>
          <w:rFonts w:ascii="Arial" w:hAnsi="Arial" w:cs="Arial"/>
          <w:b/>
          <w:sz w:val="24"/>
          <w:szCs w:val="24"/>
        </w:rPr>
        <w:t xml:space="preserve">(03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902142" w:rsidRPr="00550B8E" w:rsidRDefault="00902142" w:rsidP="002075F4">
      <w:pPr>
        <w:spacing w:after="240" w:line="360" w:lineRule="auto"/>
        <w:ind w:right="-852"/>
        <w:jc w:val="both"/>
        <w:rPr>
          <w:rFonts w:ascii="Arial" w:hAnsi="Arial" w:cs="Arial"/>
          <w:b/>
          <w:sz w:val="24"/>
          <w:szCs w:val="24"/>
        </w:rPr>
      </w:pPr>
      <w:r w:rsidRPr="00550B8E">
        <w:rPr>
          <w:rFonts w:ascii="Arial" w:hAnsi="Arial" w:cs="Arial"/>
          <w:b/>
          <w:sz w:val="24"/>
          <w:szCs w:val="24"/>
        </w:rPr>
        <w:t>Implantação de bicicletários e estrutura de apoio</w:t>
      </w:r>
    </w:p>
    <w:p w:rsidR="0084038E" w:rsidRPr="008A27DB"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Prever</w:t>
      </w:r>
      <w:r>
        <w:rPr>
          <w:rFonts w:ascii="Arial" w:eastAsia="Calibri" w:hAnsi="Arial" w:cs="Arial"/>
          <w:sz w:val="24"/>
          <w:szCs w:val="24"/>
        </w:rPr>
        <w:t xml:space="preserve"> </w:t>
      </w:r>
      <w:r w:rsidR="00902142" w:rsidRPr="00550B8E">
        <w:rPr>
          <w:rFonts w:ascii="Arial" w:eastAsia="Calibri" w:hAnsi="Arial" w:cs="Arial"/>
          <w:sz w:val="24"/>
          <w:szCs w:val="24"/>
        </w:rPr>
        <w:t>bicicletários</w:t>
      </w:r>
      <w:r w:rsidR="00902142" w:rsidRPr="00550B8E">
        <w:rPr>
          <w:rFonts w:ascii="Arial" w:hAnsi="Arial" w:cs="Arial"/>
          <w:sz w:val="24"/>
          <w:szCs w:val="24"/>
        </w:rPr>
        <w:t xml:space="preserve">, </w:t>
      </w:r>
      <w:r w:rsidR="00902142" w:rsidRPr="00550B8E">
        <w:rPr>
          <w:rFonts w:ascii="Arial" w:eastAsia="Calibri" w:hAnsi="Arial" w:cs="Arial"/>
          <w:sz w:val="24"/>
          <w:szCs w:val="24"/>
        </w:rPr>
        <w:t>observando</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as</w:t>
      </w:r>
      <w:r>
        <w:rPr>
          <w:rFonts w:ascii="Arial" w:eastAsia="Calibri" w:hAnsi="Arial" w:cs="Arial"/>
          <w:sz w:val="24"/>
          <w:szCs w:val="24"/>
        </w:rPr>
        <w:t xml:space="preserve"> </w:t>
      </w:r>
      <w:r w:rsidR="0084038E" w:rsidRPr="00550B8E">
        <w:rPr>
          <w:rFonts w:ascii="Arial" w:eastAsia="Calibri" w:hAnsi="Arial" w:cs="Arial"/>
          <w:sz w:val="24"/>
          <w:szCs w:val="24"/>
        </w:rPr>
        <w:t>vagas</w:t>
      </w:r>
      <w:r w:rsidR="0084038E" w:rsidRPr="00550B8E">
        <w:rPr>
          <w:rFonts w:ascii="Arial" w:hAnsi="Arial" w:cs="Arial"/>
          <w:sz w:val="24"/>
          <w:szCs w:val="24"/>
        </w:rPr>
        <w:t xml:space="preserve">, </w:t>
      </w:r>
      <w:r w:rsidR="0084038E" w:rsidRPr="00550B8E">
        <w:rPr>
          <w:rFonts w:ascii="Arial" w:eastAsia="Calibri" w:hAnsi="Arial" w:cs="Arial"/>
          <w:sz w:val="24"/>
          <w:szCs w:val="24"/>
        </w:rPr>
        <w:t>o</w:t>
      </w:r>
      <w:r>
        <w:rPr>
          <w:rFonts w:ascii="Arial" w:eastAsia="Calibri" w:hAnsi="Arial" w:cs="Arial"/>
          <w:sz w:val="24"/>
          <w:szCs w:val="24"/>
        </w:rPr>
        <w:t xml:space="preserve"> </w:t>
      </w:r>
      <w:r w:rsidR="0084038E" w:rsidRPr="00550B8E">
        <w:rPr>
          <w:rFonts w:ascii="Arial" w:eastAsia="Calibri" w:hAnsi="Arial" w:cs="Arial"/>
          <w:sz w:val="24"/>
          <w:szCs w:val="24"/>
        </w:rPr>
        <w:t>percentual</w:t>
      </w:r>
      <w:r>
        <w:rPr>
          <w:rFonts w:ascii="Arial" w:eastAsia="Calibri" w:hAnsi="Arial" w:cs="Arial"/>
          <w:sz w:val="24"/>
          <w:szCs w:val="24"/>
        </w:rPr>
        <w:t xml:space="preserve"> </w:t>
      </w:r>
      <w:r w:rsidR="0084038E" w:rsidRPr="00550B8E">
        <w:rPr>
          <w:rFonts w:ascii="Arial" w:eastAsia="Calibri" w:hAnsi="Arial" w:cs="Arial"/>
          <w:sz w:val="24"/>
          <w:szCs w:val="24"/>
        </w:rPr>
        <w:t>mínimo</w:t>
      </w:r>
      <w:r>
        <w:rPr>
          <w:rFonts w:ascii="Arial" w:eastAsia="Calibri" w:hAnsi="Arial" w:cs="Arial"/>
          <w:sz w:val="24"/>
          <w:szCs w:val="24"/>
        </w:rPr>
        <w:t xml:space="preserve"> </w:t>
      </w:r>
      <w:r w:rsidR="0084038E"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hAnsi="Arial" w:cs="Arial"/>
          <w:sz w:val="24"/>
          <w:szCs w:val="24"/>
        </w:rPr>
        <w:t>20%</w:t>
      </w:r>
      <w:r>
        <w:rPr>
          <w:rFonts w:ascii="Arial" w:hAnsi="Arial" w:cs="Arial"/>
          <w:sz w:val="24"/>
          <w:szCs w:val="24"/>
        </w:rPr>
        <w:t xml:space="preserve"> </w:t>
      </w:r>
      <w:r w:rsidR="00902142" w:rsidRPr="00550B8E">
        <w:rPr>
          <w:rFonts w:ascii="Arial" w:eastAsia="Calibri" w:hAnsi="Arial" w:cs="Arial"/>
          <w:sz w:val="24"/>
          <w:szCs w:val="24"/>
        </w:rPr>
        <w:t>do</w:t>
      </w:r>
      <w:r>
        <w:rPr>
          <w:rFonts w:ascii="Arial" w:eastAsia="Calibri" w:hAnsi="Arial" w:cs="Arial"/>
          <w:sz w:val="24"/>
          <w:szCs w:val="24"/>
        </w:rPr>
        <w:t xml:space="preserve"> </w:t>
      </w:r>
      <w:r w:rsidR="00902142" w:rsidRPr="00550B8E">
        <w:rPr>
          <w:rFonts w:ascii="Arial" w:eastAsia="Calibri" w:hAnsi="Arial" w:cs="Arial"/>
          <w:sz w:val="24"/>
          <w:szCs w:val="24"/>
        </w:rPr>
        <w:t>número</w:t>
      </w:r>
      <w:r>
        <w:rPr>
          <w:rFonts w:ascii="Arial" w:eastAsia="Calibri" w:hAnsi="Arial" w:cs="Arial"/>
          <w:sz w:val="24"/>
          <w:szCs w:val="24"/>
        </w:rPr>
        <w:t xml:space="preserve"> </w:t>
      </w:r>
      <w:r w:rsidR="00902142" w:rsidRPr="00550B8E">
        <w:rPr>
          <w:rFonts w:ascii="Arial" w:eastAsia="Calibri" w:hAnsi="Arial" w:cs="Arial"/>
          <w:sz w:val="24"/>
          <w:szCs w:val="24"/>
        </w:rPr>
        <w:t>mínimo</w:t>
      </w:r>
      <w:r>
        <w:rPr>
          <w:rFonts w:ascii="Arial" w:eastAsia="Calibri" w:hAnsi="Arial" w:cs="Arial"/>
          <w:sz w:val="24"/>
          <w:szCs w:val="24"/>
        </w:rPr>
        <w:t xml:space="preserve"> </w:t>
      </w:r>
      <w:r w:rsidR="00902142" w:rsidRPr="00550B8E">
        <w:rPr>
          <w:rFonts w:ascii="Arial" w:eastAsia="Calibri" w:hAnsi="Arial" w:cs="Arial"/>
          <w:sz w:val="24"/>
          <w:szCs w:val="24"/>
        </w:rPr>
        <w:t>exigido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vagas</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automóveis</w:t>
      </w:r>
      <w:r w:rsidR="00902142" w:rsidRPr="00550B8E">
        <w:rPr>
          <w:rFonts w:ascii="Arial" w:hAnsi="Arial" w:cs="Arial"/>
          <w:sz w:val="24"/>
          <w:szCs w:val="24"/>
        </w:rPr>
        <w:t>.</w:t>
      </w:r>
      <w:r>
        <w:rPr>
          <w:rFonts w:ascii="Arial" w:hAnsi="Arial" w:cs="Arial"/>
          <w:sz w:val="24"/>
          <w:szCs w:val="24"/>
        </w:rPr>
        <w:t xml:space="preserve"> </w:t>
      </w:r>
      <w:r w:rsidR="00902142" w:rsidRPr="00550B8E">
        <w:rPr>
          <w:rFonts w:ascii="Arial" w:hAnsi="Arial" w:cs="Arial"/>
          <w:sz w:val="24"/>
          <w:szCs w:val="24"/>
        </w:rPr>
        <w:t xml:space="preserve"> </w:t>
      </w:r>
      <w:r w:rsidR="00902142" w:rsidRPr="00550B8E">
        <w:rPr>
          <w:rFonts w:ascii="Arial" w:eastAsia="Calibri" w:hAnsi="Arial" w:cs="Arial"/>
          <w:sz w:val="24"/>
          <w:szCs w:val="24"/>
        </w:rPr>
        <w:t>Deverá</w:t>
      </w:r>
      <w:r>
        <w:rPr>
          <w:rFonts w:ascii="Arial" w:eastAsia="Calibri" w:hAnsi="Arial" w:cs="Arial"/>
          <w:sz w:val="24"/>
          <w:szCs w:val="24"/>
        </w:rPr>
        <w:t xml:space="preserve"> </w:t>
      </w:r>
      <w:r w:rsidR="00902142" w:rsidRPr="00550B8E">
        <w:rPr>
          <w:rFonts w:ascii="Arial" w:eastAsia="Calibri" w:hAnsi="Arial" w:cs="Arial"/>
          <w:sz w:val="24"/>
          <w:szCs w:val="24"/>
        </w:rPr>
        <w:t>também</w:t>
      </w:r>
      <w:r>
        <w:rPr>
          <w:rFonts w:ascii="Arial" w:eastAsia="Calibri" w:hAnsi="Arial" w:cs="Arial"/>
          <w:sz w:val="24"/>
          <w:szCs w:val="24"/>
        </w:rPr>
        <w:t xml:space="preserve"> </w:t>
      </w:r>
      <w:r w:rsidR="00902142" w:rsidRPr="00550B8E">
        <w:rPr>
          <w:rFonts w:ascii="Arial" w:eastAsia="Calibri" w:hAnsi="Arial" w:cs="Arial"/>
          <w:sz w:val="24"/>
          <w:szCs w:val="24"/>
        </w:rPr>
        <w:t>oferecer</w:t>
      </w:r>
      <w:r>
        <w:rPr>
          <w:rFonts w:ascii="Arial" w:eastAsia="Calibri" w:hAnsi="Arial" w:cs="Arial"/>
          <w:sz w:val="24"/>
          <w:szCs w:val="24"/>
        </w:rPr>
        <w:t xml:space="preserve"> </w:t>
      </w:r>
      <w:r w:rsidR="00902142" w:rsidRPr="00550B8E">
        <w:rPr>
          <w:rFonts w:ascii="Arial" w:eastAsia="Calibri" w:hAnsi="Arial" w:cs="Arial"/>
          <w:sz w:val="24"/>
          <w:szCs w:val="24"/>
        </w:rPr>
        <w:t>vestiário</w:t>
      </w:r>
      <w:r>
        <w:rPr>
          <w:rFonts w:ascii="Arial" w:eastAsia="Calibri" w:hAnsi="Arial" w:cs="Arial"/>
          <w:sz w:val="24"/>
          <w:szCs w:val="24"/>
        </w:rPr>
        <w:t xml:space="preserve"> </w:t>
      </w:r>
      <w:r w:rsidR="00902142" w:rsidRPr="00550B8E">
        <w:rPr>
          <w:rFonts w:ascii="Arial" w:eastAsia="Calibri" w:hAnsi="Arial" w:cs="Arial"/>
          <w:sz w:val="24"/>
          <w:szCs w:val="24"/>
        </w:rPr>
        <w:t>nos</w:t>
      </w:r>
      <w:r>
        <w:rPr>
          <w:rFonts w:ascii="Arial" w:eastAsia="Calibri" w:hAnsi="Arial" w:cs="Arial"/>
          <w:sz w:val="24"/>
          <w:szCs w:val="24"/>
        </w:rPr>
        <w:t xml:space="preserve"> </w:t>
      </w:r>
      <w:r w:rsidR="00902142" w:rsidRPr="00550B8E">
        <w:rPr>
          <w:rFonts w:ascii="Arial" w:eastAsia="Calibri" w:hAnsi="Arial" w:cs="Arial"/>
          <w:sz w:val="24"/>
          <w:szCs w:val="24"/>
        </w:rPr>
        <w:t>prédios</w:t>
      </w:r>
      <w:r>
        <w:rPr>
          <w:rFonts w:ascii="Arial" w:eastAsia="Calibri" w:hAnsi="Arial" w:cs="Arial"/>
          <w:sz w:val="24"/>
          <w:szCs w:val="24"/>
        </w:rPr>
        <w:t xml:space="preserve"> </w:t>
      </w:r>
      <w:r w:rsidR="00902142" w:rsidRPr="00550B8E">
        <w:rPr>
          <w:rFonts w:ascii="Arial" w:eastAsia="Calibri" w:hAnsi="Arial" w:cs="Arial"/>
          <w:sz w:val="24"/>
          <w:szCs w:val="24"/>
        </w:rPr>
        <w:t>comerciais</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institucionais</w:t>
      </w:r>
      <w:r>
        <w:rPr>
          <w:rFonts w:ascii="Arial" w:eastAsia="Calibri" w:hAnsi="Arial" w:cs="Arial"/>
          <w:sz w:val="24"/>
          <w:szCs w:val="24"/>
        </w:rPr>
        <w:t xml:space="preserve">, </w:t>
      </w:r>
      <w:r w:rsidR="00902142" w:rsidRPr="00550B8E">
        <w:rPr>
          <w:rFonts w:ascii="Arial" w:eastAsia="Calibri" w:hAnsi="Arial" w:cs="Arial"/>
          <w:sz w:val="24"/>
          <w:szCs w:val="24"/>
        </w:rPr>
        <w:t>Central</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resíduos</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compartimentos</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coleta</w:t>
      </w:r>
      <w:r>
        <w:rPr>
          <w:rFonts w:ascii="Arial" w:eastAsia="Calibri" w:hAnsi="Arial" w:cs="Arial"/>
          <w:sz w:val="24"/>
          <w:szCs w:val="24"/>
        </w:rPr>
        <w:t xml:space="preserve"> </w:t>
      </w:r>
      <w:r w:rsidR="00902142" w:rsidRPr="00550B8E">
        <w:rPr>
          <w:rFonts w:ascii="Arial" w:eastAsia="Calibri" w:hAnsi="Arial" w:cs="Arial"/>
          <w:sz w:val="24"/>
          <w:szCs w:val="24"/>
        </w:rPr>
        <w:t>seletiva</w:t>
      </w:r>
      <w:r w:rsidR="0084038E" w:rsidRPr="00550B8E">
        <w:rPr>
          <w:rFonts w:ascii="Arial" w:hAnsi="Arial" w:cs="Arial"/>
          <w:sz w:val="24"/>
          <w:szCs w:val="24"/>
        </w:rPr>
        <w:t xml:space="preserve">. </w:t>
      </w:r>
      <w:r w:rsidR="0084038E" w:rsidRPr="008A27DB">
        <w:rPr>
          <w:rFonts w:ascii="Arial" w:hAnsi="Arial" w:cs="Arial"/>
          <w:b/>
          <w:sz w:val="24"/>
          <w:szCs w:val="24"/>
        </w:rPr>
        <w:t xml:space="preserve">(04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Espaço</w:t>
      </w:r>
      <w:r>
        <w:rPr>
          <w:rFonts w:ascii="Arial" w:eastAsia="Calibri" w:hAnsi="Arial" w:cs="Arial"/>
          <w:sz w:val="24"/>
          <w:szCs w:val="24"/>
        </w:rPr>
        <w:t xml:space="preserve"> </w:t>
      </w:r>
      <w:r w:rsidR="00902142" w:rsidRPr="00550B8E">
        <w:rPr>
          <w:rFonts w:ascii="Arial" w:eastAsia="Calibri" w:hAnsi="Arial" w:cs="Arial"/>
          <w:sz w:val="24"/>
          <w:szCs w:val="24"/>
        </w:rPr>
        <w:t>ventilado</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fácil</w:t>
      </w:r>
      <w:r>
        <w:rPr>
          <w:rFonts w:ascii="Arial" w:eastAsia="Calibri" w:hAnsi="Arial" w:cs="Arial"/>
          <w:sz w:val="24"/>
          <w:szCs w:val="24"/>
        </w:rPr>
        <w:t xml:space="preserve"> </w:t>
      </w:r>
      <w:r w:rsidR="00902142" w:rsidRPr="00550B8E">
        <w:rPr>
          <w:rFonts w:ascii="Arial" w:eastAsia="Calibri" w:hAnsi="Arial" w:cs="Arial"/>
          <w:sz w:val="24"/>
          <w:szCs w:val="24"/>
        </w:rPr>
        <w:t>acesso</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revestimento</w:t>
      </w:r>
      <w:r>
        <w:rPr>
          <w:rFonts w:ascii="Arial" w:eastAsia="Calibri" w:hAnsi="Arial" w:cs="Arial"/>
          <w:sz w:val="24"/>
          <w:szCs w:val="24"/>
        </w:rPr>
        <w:t xml:space="preserve"> </w:t>
      </w:r>
      <w:r w:rsidR="00902142" w:rsidRPr="00550B8E">
        <w:rPr>
          <w:rFonts w:ascii="Arial" w:eastAsia="Calibri" w:hAnsi="Arial" w:cs="Arial"/>
          <w:sz w:val="24"/>
          <w:szCs w:val="24"/>
        </w:rPr>
        <w:t>em</w:t>
      </w:r>
      <w:r>
        <w:rPr>
          <w:rFonts w:ascii="Arial" w:eastAsia="Calibri" w:hAnsi="Arial" w:cs="Arial"/>
          <w:sz w:val="24"/>
          <w:szCs w:val="24"/>
        </w:rPr>
        <w:t xml:space="preserve"> </w:t>
      </w:r>
      <w:r w:rsidR="00902142" w:rsidRPr="00550B8E">
        <w:rPr>
          <w:rFonts w:ascii="Arial" w:eastAsia="Calibri" w:hAnsi="Arial" w:cs="Arial"/>
          <w:sz w:val="24"/>
          <w:szCs w:val="24"/>
        </w:rPr>
        <w:t>material</w:t>
      </w:r>
      <w:r>
        <w:rPr>
          <w:rFonts w:ascii="Arial" w:eastAsia="Calibri" w:hAnsi="Arial" w:cs="Arial"/>
          <w:sz w:val="24"/>
          <w:szCs w:val="24"/>
        </w:rPr>
        <w:t xml:space="preserve"> </w:t>
      </w:r>
      <w:r w:rsidR="00902142" w:rsidRPr="00550B8E">
        <w:rPr>
          <w:rFonts w:ascii="Arial" w:eastAsia="Calibri" w:hAnsi="Arial" w:cs="Arial"/>
          <w:sz w:val="24"/>
          <w:szCs w:val="24"/>
        </w:rPr>
        <w:t>lavável</w:t>
      </w:r>
      <w:r>
        <w:rPr>
          <w:rFonts w:ascii="Arial" w:eastAsia="Calibri" w:hAnsi="Arial" w:cs="Arial"/>
          <w:sz w:val="24"/>
          <w:szCs w:val="24"/>
        </w:rPr>
        <w:t xml:space="preserve"> </w:t>
      </w:r>
      <w:r w:rsidR="00902142" w:rsidRPr="00550B8E">
        <w:rPr>
          <w:rFonts w:ascii="Arial" w:eastAsia="Calibri" w:hAnsi="Arial" w:cs="Arial"/>
          <w:sz w:val="24"/>
          <w:szCs w:val="24"/>
        </w:rPr>
        <w:t>e</w:t>
      </w:r>
      <w:r>
        <w:rPr>
          <w:rFonts w:ascii="Arial" w:eastAsia="Calibri" w:hAnsi="Arial" w:cs="Arial"/>
          <w:sz w:val="24"/>
          <w:szCs w:val="24"/>
        </w:rPr>
        <w:t xml:space="preserve"> </w:t>
      </w:r>
      <w:r w:rsidR="00902142" w:rsidRPr="00550B8E">
        <w:rPr>
          <w:rFonts w:ascii="Arial" w:eastAsia="Calibri" w:hAnsi="Arial" w:cs="Arial"/>
          <w:sz w:val="24"/>
          <w:szCs w:val="24"/>
        </w:rPr>
        <w:t>ponto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água</w:t>
      </w:r>
      <w:r w:rsidR="00902142" w:rsidRPr="00550B8E">
        <w:rPr>
          <w:rFonts w:ascii="Arial" w:hAnsi="Arial" w:cs="Arial"/>
          <w:sz w:val="24"/>
          <w:szCs w:val="24"/>
        </w:rPr>
        <w:t>.</w:t>
      </w:r>
      <w:r>
        <w:rPr>
          <w:rFonts w:ascii="Arial" w:hAnsi="Arial" w:cs="Arial"/>
          <w:sz w:val="24"/>
          <w:szCs w:val="24"/>
        </w:rPr>
        <w:t xml:space="preserve"> </w:t>
      </w:r>
      <w:r w:rsidR="0084038E" w:rsidRPr="008A27DB">
        <w:rPr>
          <w:rFonts w:ascii="Arial" w:hAnsi="Arial" w:cs="Arial"/>
          <w:b/>
          <w:sz w:val="24"/>
          <w:szCs w:val="24"/>
        </w:rPr>
        <w:t xml:space="preserve">(01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9C6CED"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Resfriamento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casa</w:t>
      </w:r>
      <w:r>
        <w:rPr>
          <w:rFonts w:ascii="Arial" w:eastAsia="Calibri" w:hAnsi="Arial" w:cs="Arial"/>
          <w:sz w:val="24"/>
          <w:szCs w:val="24"/>
        </w:rPr>
        <w:t xml:space="preserve"> </w:t>
      </w:r>
      <w:r w:rsidR="0084038E"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lixo</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550B8E" w:rsidRDefault="00670B6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T</w:t>
      </w:r>
      <w:r w:rsidR="0084038E" w:rsidRPr="00550B8E">
        <w:rPr>
          <w:rFonts w:ascii="Arial" w:eastAsia="Calibri" w:hAnsi="Arial" w:cs="Arial"/>
          <w:sz w:val="24"/>
          <w:szCs w:val="24"/>
        </w:rPr>
        <w:t>rituradores</w:t>
      </w:r>
      <w:r w:rsidR="009C6CED">
        <w:rPr>
          <w:rFonts w:ascii="Arial" w:eastAsia="Calibri" w:hAnsi="Arial" w:cs="Arial"/>
          <w:sz w:val="24"/>
          <w:szCs w:val="24"/>
        </w:rPr>
        <w:t xml:space="preserve"> </w:t>
      </w:r>
      <w:r w:rsidR="0084038E" w:rsidRPr="00550B8E">
        <w:rPr>
          <w:rFonts w:ascii="Arial" w:eastAsia="Calibri" w:hAnsi="Arial" w:cs="Arial"/>
          <w:sz w:val="24"/>
          <w:szCs w:val="24"/>
        </w:rPr>
        <w:t>de</w:t>
      </w:r>
      <w:r w:rsidR="009C6CED">
        <w:rPr>
          <w:rFonts w:ascii="Arial" w:eastAsia="Calibri" w:hAnsi="Arial" w:cs="Arial"/>
          <w:sz w:val="24"/>
          <w:szCs w:val="24"/>
        </w:rPr>
        <w:t xml:space="preserve"> </w:t>
      </w:r>
      <w:r w:rsidR="0084038E" w:rsidRPr="00550B8E">
        <w:rPr>
          <w:rFonts w:ascii="Arial" w:eastAsia="Calibri" w:hAnsi="Arial" w:cs="Arial"/>
          <w:sz w:val="24"/>
          <w:szCs w:val="24"/>
        </w:rPr>
        <w:t>papel</w:t>
      </w:r>
      <w:r w:rsidR="009C6CED">
        <w:rPr>
          <w:rFonts w:ascii="Arial" w:eastAsia="Calibri" w:hAnsi="Arial" w:cs="Arial"/>
          <w:sz w:val="24"/>
          <w:szCs w:val="24"/>
        </w:rPr>
        <w:t xml:space="preserve"> </w:t>
      </w:r>
      <w:r w:rsidR="0084038E" w:rsidRPr="00550B8E">
        <w:rPr>
          <w:rFonts w:ascii="Arial" w:eastAsia="Calibri" w:hAnsi="Arial" w:cs="Arial"/>
          <w:sz w:val="24"/>
          <w:szCs w:val="24"/>
        </w:rPr>
        <w:t>e</w:t>
      </w:r>
      <w:r w:rsidR="009C6CED">
        <w:rPr>
          <w:rFonts w:ascii="Arial" w:eastAsia="Calibri" w:hAnsi="Arial" w:cs="Arial"/>
          <w:sz w:val="24"/>
          <w:szCs w:val="24"/>
        </w:rPr>
        <w:t xml:space="preserve"> </w:t>
      </w:r>
      <w:r w:rsidR="0084038E" w:rsidRPr="00550B8E">
        <w:rPr>
          <w:rFonts w:ascii="Arial" w:eastAsia="Calibri" w:hAnsi="Arial" w:cs="Arial"/>
          <w:sz w:val="24"/>
          <w:szCs w:val="24"/>
        </w:rPr>
        <w:t>papelão</w:t>
      </w:r>
      <w:r w:rsidR="0084038E" w:rsidRPr="00550B8E">
        <w:rPr>
          <w:rFonts w:ascii="Arial" w:hAnsi="Arial" w:cs="Arial"/>
          <w:sz w:val="24"/>
          <w:szCs w:val="24"/>
        </w:rPr>
        <w:t xml:space="preserve">. </w:t>
      </w:r>
      <w:r w:rsidR="0084038E" w:rsidRPr="008A27DB">
        <w:rPr>
          <w:rFonts w:ascii="Arial" w:hAnsi="Arial" w:cs="Arial"/>
          <w:b/>
          <w:sz w:val="24"/>
          <w:szCs w:val="24"/>
        </w:rPr>
        <w:t xml:space="preserve">(01 </w:t>
      </w:r>
      <w:r w:rsidR="0084038E" w:rsidRPr="008A27DB">
        <w:rPr>
          <w:rFonts w:ascii="Arial" w:eastAsia="Calibri" w:hAnsi="Arial" w:cs="Arial"/>
          <w:b/>
          <w:sz w:val="24"/>
          <w:szCs w:val="24"/>
        </w:rPr>
        <w:t>ponto</w:t>
      </w:r>
      <w:r w:rsidR="0084038E" w:rsidRPr="008A27DB">
        <w:rPr>
          <w:rFonts w:ascii="Arial" w:hAnsi="Arial" w:cs="Arial"/>
          <w:b/>
          <w:sz w:val="24"/>
          <w:szCs w:val="24"/>
        </w:rPr>
        <w:t>).</w:t>
      </w:r>
    </w:p>
    <w:p w:rsidR="0084038E" w:rsidRPr="00550B8E" w:rsidRDefault="00670B6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84038E" w:rsidRPr="00550B8E">
        <w:rPr>
          <w:rFonts w:ascii="Arial" w:eastAsia="Calibri" w:hAnsi="Arial" w:cs="Arial"/>
          <w:sz w:val="24"/>
          <w:szCs w:val="24"/>
        </w:rPr>
        <w:t>Compactadores</w:t>
      </w:r>
      <w:r>
        <w:rPr>
          <w:rFonts w:ascii="Arial" w:eastAsia="Calibri" w:hAnsi="Arial" w:cs="Arial"/>
          <w:sz w:val="24"/>
          <w:szCs w:val="24"/>
        </w:rPr>
        <w:t xml:space="preserve"> </w:t>
      </w:r>
      <w:r w:rsidR="0084038E"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lixo</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Trituradores</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pi</w:t>
      </w:r>
      <w:r w:rsidR="0084038E" w:rsidRPr="00550B8E">
        <w:rPr>
          <w:rFonts w:ascii="Arial" w:eastAsia="Calibri" w:hAnsi="Arial" w:cs="Arial"/>
          <w:sz w:val="24"/>
          <w:szCs w:val="24"/>
        </w:rPr>
        <w:t>a</w:t>
      </w:r>
      <w:r>
        <w:rPr>
          <w:rFonts w:ascii="Arial" w:eastAsia="Calibri" w:hAnsi="Arial" w:cs="Arial"/>
          <w:sz w:val="24"/>
          <w:szCs w:val="24"/>
        </w:rPr>
        <w:t xml:space="preserve"> </w:t>
      </w:r>
      <w:r w:rsidR="0084038E"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cozinha</w:t>
      </w:r>
      <w:r>
        <w:rPr>
          <w:rFonts w:ascii="Arial" w:eastAsia="Calibri" w:hAnsi="Arial" w:cs="Arial"/>
          <w:sz w:val="24"/>
          <w:szCs w:val="24"/>
        </w:rPr>
        <w:t xml:space="preserve"> </w:t>
      </w:r>
      <w:r w:rsidR="0084038E" w:rsidRPr="00550B8E">
        <w:rPr>
          <w:rFonts w:ascii="Arial" w:eastAsia="Calibri" w:hAnsi="Arial" w:cs="Arial"/>
          <w:sz w:val="24"/>
          <w:szCs w:val="24"/>
        </w:rPr>
        <w:t>em</w:t>
      </w:r>
      <w:r w:rsidR="0084038E" w:rsidRPr="00550B8E">
        <w:rPr>
          <w:rFonts w:ascii="Arial" w:hAnsi="Arial" w:cs="Arial"/>
          <w:sz w:val="24"/>
          <w:szCs w:val="24"/>
        </w:rPr>
        <w:t xml:space="preserve"> 90% </w:t>
      </w:r>
      <w:r w:rsidR="0084038E" w:rsidRPr="00550B8E">
        <w:rPr>
          <w:rFonts w:ascii="Arial" w:eastAsia="Calibri" w:hAnsi="Arial" w:cs="Arial"/>
          <w:sz w:val="24"/>
          <w:szCs w:val="24"/>
        </w:rPr>
        <w:t>dos</w:t>
      </w:r>
      <w:r>
        <w:rPr>
          <w:rFonts w:ascii="Arial" w:eastAsia="Calibri" w:hAnsi="Arial" w:cs="Arial"/>
          <w:sz w:val="24"/>
          <w:szCs w:val="24"/>
        </w:rPr>
        <w:t xml:space="preserve"> </w:t>
      </w:r>
      <w:r w:rsidR="0084038E" w:rsidRPr="00550B8E">
        <w:rPr>
          <w:rFonts w:ascii="Arial" w:eastAsia="Calibri" w:hAnsi="Arial" w:cs="Arial"/>
          <w:sz w:val="24"/>
          <w:szCs w:val="24"/>
        </w:rPr>
        <w:t>pontos</w:t>
      </w:r>
      <w:r w:rsidR="0084038E" w:rsidRPr="00550B8E">
        <w:rPr>
          <w:rFonts w:ascii="Arial" w:hAnsi="Arial" w:cs="Arial"/>
          <w:sz w:val="24"/>
          <w:szCs w:val="24"/>
        </w:rPr>
        <w:t xml:space="preserve">. </w:t>
      </w:r>
      <w:r w:rsidR="0084038E" w:rsidRPr="008A27DB">
        <w:rPr>
          <w:rFonts w:ascii="Arial" w:hAnsi="Arial" w:cs="Arial"/>
          <w:b/>
          <w:sz w:val="24"/>
          <w:szCs w:val="24"/>
        </w:rPr>
        <w:t xml:space="preserve">(03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Parcerias</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coopera</w:t>
      </w:r>
      <w:r w:rsidR="0084038E" w:rsidRPr="00550B8E">
        <w:rPr>
          <w:rFonts w:ascii="Arial" w:eastAsia="Calibri" w:hAnsi="Arial" w:cs="Arial"/>
          <w:sz w:val="24"/>
          <w:szCs w:val="24"/>
        </w:rPr>
        <w:t>tivas</w:t>
      </w:r>
      <w:r>
        <w:rPr>
          <w:rFonts w:ascii="Arial" w:eastAsia="Calibri" w:hAnsi="Arial" w:cs="Arial"/>
          <w:sz w:val="24"/>
          <w:szCs w:val="24"/>
        </w:rPr>
        <w:t xml:space="preserve"> </w:t>
      </w:r>
      <w:r w:rsidR="0084038E" w:rsidRPr="00550B8E">
        <w:rPr>
          <w:rFonts w:ascii="Arial" w:eastAsia="Calibri" w:hAnsi="Arial" w:cs="Arial"/>
          <w:sz w:val="24"/>
          <w:szCs w:val="24"/>
        </w:rPr>
        <w:t>cadastradas</w:t>
      </w:r>
      <w:r>
        <w:rPr>
          <w:rFonts w:ascii="Arial" w:eastAsia="Calibri" w:hAnsi="Arial" w:cs="Arial"/>
          <w:sz w:val="24"/>
          <w:szCs w:val="24"/>
        </w:rPr>
        <w:t xml:space="preserve"> </w:t>
      </w:r>
      <w:r w:rsidR="0084038E" w:rsidRPr="00550B8E">
        <w:rPr>
          <w:rFonts w:ascii="Arial" w:eastAsia="Calibri" w:hAnsi="Arial" w:cs="Arial"/>
          <w:sz w:val="24"/>
          <w:szCs w:val="24"/>
        </w:rPr>
        <w:t>no</w:t>
      </w:r>
      <w:r>
        <w:rPr>
          <w:rFonts w:ascii="Arial" w:eastAsia="Calibri" w:hAnsi="Arial" w:cs="Arial"/>
          <w:sz w:val="24"/>
          <w:szCs w:val="24"/>
        </w:rPr>
        <w:t xml:space="preserve"> </w:t>
      </w:r>
      <w:r w:rsidR="0084038E" w:rsidRPr="00550B8E">
        <w:rPr>
          <w:rFonts w:ascii="Arial" w:eastAsia="Calibri" w:hAnsi="Arial" w:cs="Arial"/>
          <w:sz w:val="24"/>
          <w:szCs w:val="24"/>
        </w:rPr>
        <w:t>Município</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550B8E" w:rsidRDefault="00670B6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Plantio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espécies</w:t>
      </w:r>
      <w:r>
        <w:rPr>
          <w:rFonts w:ascii="Arial" w:eastAsia="Calibri" w:hAnsi="Arial" w:cs="Arial"/>
          <w:sz w:val="24"/>
          <w:szCs w:val="24"/>
        </w:rPr>
        <w:t xml:space="preserve"> </w:t>
      </w:r>
      <w:r w:rsidR="00902142" w:rsidRPr="00550B8E">
        <w:rPr>
          <w:rFonts w:ascii="Arial" w:eastAsia="Calibri" w:hAnsi="Arial" w:cs="Arial"/>
          <w:sz w:val="24"/>
          <w:szCs w:val="24"/>
        </w:rPr>
        <w:t>vegetais</w:t>
      </w:r>
      <w:r w:rsidR="00902142" w:rsidRPr="00550B8E">
        <w:rPr>
          <w:rFonts w:ascii="Arial" w:hAnsi="Arial" w:cs="Arial"/>
          <w:sz w:val="24"/>
          <w:szCs w:val="24"/>
        </w:rPr>
        <w:t>:</w:t>
      </w:r>
      <w:r>
        <w:rPr>
          <w:rFonts w:ascii="Arial" w:hAnsi="Arial" w:cs="Arial"/>
          <w:sz w:val="24"/>
          <w:szCs w:val="24"/>
        </w:rPr>
        <w:t xml:space="preserve"> </w:t>
      </w:r>
      <w:r w:rsidR="00E974D6">
        <w:rPr>
          <w:rFonts w:ascii="Arial" w:hAnsi="Arial" w:cs="Arial"/>
          <w:sz w:val="24"/>
          <w:szCs w:val="24"/>
        </w:rPr>
        <w:t>u</w:t>
      </w:r>
      <w:r w:rsidR="00902142" w:rsidRPr="00550B8E">
        <w:rPr>
          <w:rFonts w:ascii="Arial" w:eastAsia="Calibri" w:hAnsi="Arial" w:cs="Arial"/>
          <w:sz w:val="24"/>
          <w:szCs w:val="24"/>
        </w:rPr>
        <w:t>so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espécies</w:t>
      </w:r>
      <w:r>
        <w:rPr>
          <w:rFonts w:ascii="Arial" w:eastAsia="Calibri" w:hAnsi="Arial" w:cs="Arial"/>
          <w:sz w:val="24"/>
          <w:szCs w:val="24"/>
        </w:rPr>
        <w:t xml:space="preserve"> </w:t>
      </w:r>
      <w:r w:rsidR="00902142" w:rsidRPr="00550B8E">
        <w:rPr>
          <w:rFonts w:ascii="Arial" w:eastAsia="Calibri" w:hAnsi="Arial" w:cs="Arial"/>
          <w:sz w:val="24"/>
          <w:szCs w:val="24"/>
        </w:rPr>
        <w:t>vegetais</w:t>
      </w:r>
      <w:r>
        <w:rPr>
          <w:rFonts w:ascii="Arial" w:eastAsia="Calibri" w:hAnsi="Arial" w:cs="Arial"/>
          <w:sz w:val="24"/>
          <w:szCs w:val="24"/>
        </w:rPr>
        <w:t xml:space="preserve"> </w:t>
      </w:r>
      <w:r w:rsidR="00902142" w:rsidRPr="00550B8E">
        <w:rPr>
          <w:rFonts w:ascii="Arial" w:eastAsia="Calibri" w:hAnsi="Arial" w:cs="Arial"/>
          <w:sz w:val="24"/>
          <w:szCs w:val="24"/>
        </w:rPr>
        <w:t>recomen</w:t>
      </w:r>
      <w:r w:rsidR="0084038E" w:rsidRPr="00550B8E">
        <w:rPr>
          <w:rFonts w:ascii="Arial" w:eastAsia="Calibri" w:hAnsi="Arial" w:cs="Arial"/>
          <w:sz w:val="24"/>
          <w:szCs w:val="24"/>
        </w:rPr>
        <w:t>dadas</w:t>
      </w:r>
      <w:r>
        <w:rPr>
          <w:rFonts w:ascii="Arial" w:eastAsia="Calibri" w:hAnsi="Arial" w:cs="Arial"/>
          <w:sz w:val="24"/>
          <w:szCs w:val="24"/>
        </w:rPr>
        <w:t xml:space="preserve"> </w:t>
      </w:r>
      <w:r w:rsidR="0084038E" w:rsidRPr="00550B8E">
        <w:rPr>
          <w:rFonts w:ascii="Arial" w:eastAsia="Calibri" w:hAnsi="Arial" w:cs="Arial"/>
          <w:sz w:val="24"/>
          <w:szCs w:val="24"/>
        </w:rPr>
        <w:t>pela</w:t>
      </w:r>
      <w:r>
        <w:rPr>
          <w:rFonts w:ascii="Arial" w:eastAsia="Calibri" w:hAnsi="Arial" w:cs="Arial"/>
          <w:sz w:val="24"/>
          <w:szCs w:val="24"/>
        </w:rPr>
        <w:t xml:space="preserve"> </w:t>
      </w:r>
      <w:r w:rsidR="00902142" w:rsidRPr="00550B8E">
        <w:rPr>
          <w:rFonts w:ascii="Arial" w:eastAsia="Calibri" w:hAnsi="Arial" w:cs="Arial"/>
          <w:sz w:val="24"/>
          <w:szCs w:val="24"/>
        </w:rPr>
        <w:t>Secretaria</w:t>
      </w:r>
      <w:r>
        <w:rPr>
          <w:rFonts w:ascii="Arial" w:eastAsia="Calibri" w:hAnsi="Arial" w:cs="Arial"/>
          <w:sz w:val="24"/>
          <w:szCs w:val="24"/>
        </w:rPr>
        <w:t xml:space="preserve"> </w:t>
      </w:r>
      <w:r w:rsidR="00902142" w:rsidRPr="00550B8E">
        <w:rPr>
          <w:rFonts w:ascii="Arial" w:eastAsia="Calibri" w:hAnsi="Arial" w:cs="Arial"/>
          <w:sz w:val="24"/>
          <w:szCs w:val="24"/>
        </w:rPr>
        <w:t>Municipal</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Meio</w:t>
      </w:r>
      <w:r>
        <w:rPr>
          <w:rFonts w:ascii="Arial" w:eastAsia="Calibri" w:hAnsi="Arial" w:cs="Arial"/>
          <w:sz w:val="24"/>
          <w:szCs w:val="24"/>
        </w:rPr>
        <w:t xml:space="preserve"> </w:t>
      </w:r>
      <w:r w:rsidR="00902142" w:rsidRPr="00550B8E">
        <w:rPr>
          <w:rFonts w:ascii="Arial" w:eastAsia="Calibri" w:hAnsi="Arial" w:cs="Arial"/>
          <w:sz w:val="24"/>
          <w:szCs w:val="24"/>
        </w:rPr>
        <w:t>Ambie</w:t>
      </w:r>
      <w:r w:rsidR="0084038E" w:rsidRPr="00550B8E">
        <w:rPr>
          <w:rFonts w:ascii="Arial" w:eastAsia="Calibri" w:hAnsi="Arial" w:cs="Arial"/>
          <w:sz w:val="24"/>
          <w:szCs w:val="24"/>
        </w:rPr>
        <w:t>nte</w:t>
      </w:r>
      <w:r>
        <w:rPr>
          <w:rFonts w:ascii="Arial" w:eastAsia="Calibri" w:hAnsi="Arial" w:cs="Arial"/>
          <w:sz w:val="24"/>
          <w:szCs w:val="24"/>
        </w:rPr>
        <w:t xml:space="preserve"> </w:t>
      </w:r>
      <w:r w:rsidR="0084038E" w:rsidRPr="00550B8E">
        <w:rPr>
          <w:rFonts w:ascii="Arial" w:eastAsia="Calibri" w:hAnsi="Arial" w:cs="Arial"/>
          <w:sz w:val="24"/>
          <w:szCs w:val="24"/>
        </w:rPr>
        <w:t>para</w:t>
      </w:r>
      <w:r>
        <w:rPr>
          <w:rFonts w:ascii="Arial" w:eastAsia="Calibri" w:hAnsi="Arial" w:cs="Arial"/>
          <w:sz w:val="24"/>
          <w:szCs w:val="24"/>
        </w:rPr>
        <w:t xml:space="preserve"> </w:t>
      </w:r>
      <w:r w:rsidR="0084038E" w:rsidRPr="00550B8E">
        <w:rPr>
          <w:rFonts w:ascii="Arial" w:eastAsia="Calibri" w:hAnsi="Arial" w:cs="Arial"/>
          <w:sz w:val="24"/>
          <w:szCs w:val="24"/>
        </w:rPr>
        <w:t>sombreamento</w:t>
      </w:r>
      <w:r>
        <w:rPr>
          <w:rFonts w:ascii="Arial" w:eastAsia="Calibri" w:hAnsi="Arial" w:cs="Arial"/>
          <w:sz w:val="24"/>
          <w:szCs w:val="24"/>
        </w:rPr>
        <w:t xml:space="preserve"> </w:t>
      </w:r>
      <w:r w:rsidR="0084038E" w:rsidRPr="00550B8E">
        <w:rPr>
          <w:rFonts w:ascii="Arial" w:eastAsia="Calibri" w:hAnsi="Arial" w:cs="Arial"/>
          <w:sz w:val="24"/>
          <w:szCs w:val="24"/>
        </w:rPr>
        <w:t>do</w:t>
      </w:r>
      <w:r>
        <w:rPr>
          <w:rFonts w:ascii="Arial" w:eastAsia="Calibri" w:hAnsi="Arial" w:cs="Arial"/>
          <w:sz w:val="24"/>
          <w:szCs w:val="24"/>
        </w:rPr>
        <w:t xml:space="preserve"> </w:t>
      </w:r>
      <w:r w:rsidR="0084038E" w:rsidRPr="00550B8E">
        <w:rPr>
          <w:rFonts w:ascii="Arial" w:eastAsia="Calibri" w:hAnsi="Arial" w:cs="Arial"/>
          <w:sz w:val="24"/>
          <w:szCs w:val="24"/>
        </w:rPr>
        <w:t>passeio</w:t>
      </w:r>
      <w:r>
        <w:rPr>
          <w:rFonts w:ascii="Arial" w:eastAsia="Calibri" w:hAnsi="Arial" w:cs="Arial"/>
          <w:sz w:val="24"/>
          <w:szCs w:val="24"/>
        </w:rPr>
        <w:t xml:space="preserve"> </w:t>
      </w:r>
      <w:r w:rsidR="00902142" w:rsidRPr="00550B8E">
        <w:rPr>
          <w:rFonts w:ascii="Arial" w:eastAsia="Calibri" w:hAnsi="Arial" w:cs="Arial"/>
          <w:sz w:val="24"/>
          <w:szCs w:val="24"/>
        </w:rPr>
        <w:t>com</w:t>
      </w:r>
      <w:r>
        <w:rPr>
          <w:rFonts w:ascii="Arial" w:eastAsia="Calibri" w:hAnsi="Arial" w:cs="Arial"/>
          <w:sz w:val="24"/>
          <w:szCs w:val="24"/>
        </w:rPr>
        <w:t xml:space="preserve"> </w:t>
      </w:r>
      <w:r w:rsidR="00902142" w:rsidRPr="00550B8E">
        <w:rPr>
          <w:rFonts w:ascii="Arial" w:eastAsia="Calibri" w:hAnsi="Arial" w:cs="Arial"/>
          <w:sz w:val="24"/>
          <w:szCs w:val="24"/>
        </w:rPr>
        <w:t>espaçamento</w:t>
      </w:r>
      <w:r>
        <w:rPr>
          <w:rFonts w:ascii="Arial" w:eastAsia="Calibri" w:hAnsi="Arial" w:cs="Arial"/>
          <w:sz w:val="24"/>
          <w:szCs w:val="24"/>
        </w:rPr>
        <w:t xml:space="preserve"> </w:t>
      </w:r>
      <w:r w:rsidR="00902142" w:rsidRPr="00550B8E">
        <w:rPr>
          <w:rFonts w:ascii="Arial" w:eastAsia="Calibri" w:hAnsi="Arial" w:cs="Arial"/>
          <w:sz w:val="24"/>
          <w:szCs w:val="24"/>
        </w:rPr>
        <w:t>mínimo</w:t>
      </w:r>
      <w:r>
        <w:rPr>
          <w:rFonts w:ascii="Arial" w:eastAsia="Calibri"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6</w:t>
      </w:r>
      <w:r>
        <w:rPr>
          <w:rFonts w:ascii="Arial" w:hAnsi="Arial" w:cs="Arial"/>
          <w:sz w:val="24"/>
          <w:szCs w:val="24"/>
        </w:rPr>
        <w:t xml:space="preserve"> </w:t>
      </w:r>
      <w:r w:rsidR="00902142" w:rsidRPr="00550B8E">
        <w:rPr>
          <w:rFonts w:ascii="Arial" w:eastAsia="Calibri" w:hAnsi="Arial" w:cs="Arial"/>
          <w:sz w:val="24"/>
          <w:szCs w:val="24"/>
        </w:rPr>
        <w:t>m</w:t>
      </w:r>
      <w:r>
        <w:rPr>
          <w:rFonts w:ascii="Arial" w:eastAsia="Calibri" w:hAnsi="Arial" w:cs="Arial"/>
          <w:sz w:val="24"/>
          <w:szCs w:val="24"/>
        </w:rPr>
        <w:t xml:space="preserve"> </w:t>
      </w:r>
      <w:r w:rsidR="00902142" w:rsidRPr="00550B8E">
        <w:rPr>
          <w:rFonts w:ascii="Arial" w:eastAsia="Calibri" w:hAnsi="Arial" w:cs="Arial"/>
          <w:sz w:val="24"/>
          <w:szCs w:val="24"/>
        </w:rPr>
        <w:t>ou</w:t>
      </w:r>
      <w:r>
        <w:rPr>
          <w:rFonts w:ascii="Arial" w:eastAsia="Calibri" w:hAnsi="Arial" w:cs="Arial"/>
          <w:sz w:val="24"/>
          <w:szCs w:val="24"/>
        </w:rPr>
        <w:t xml:space="preserve"> </w:t>
      </w:r>
      <w:r w:rsidR="00902142" w:rsidRPr="00550B8E">
        <w:rPr>
          <w:rFonts w:ascii="Arial" w:eastAsia="Calibri" w:hAnsi="Arial" w:cs="Arial"/>
          <w:sz w:val="24"/>
          <w:szCs w:val="24"/>
        </w:rPr>
        <w:t>definido</w:t>
      </w:r>
      <w:r>
        <w:rPr>
          <w:rFonts w:ascii="Arial" w:eastAsia="Calibri" w:hAnsi="Arial" w:cs="Arial"/>
          <w:sz w:val="24"/>
          <w:szCs w:val="24"/>
        </w:rPr>
        <w:t xml:space="preserve"> </w:t>
      </w:r>
      <w:r w:rsidR="00902142" w:rsidRPr="00550B8E">
        <w:rPr>
          <w:rFonts w:ascii="Arial" w:eastAsia="Calibri" w:hAnsi="Arial" w:cs="Arial"/>
          <w:sz w:val="24"/>
          <w:szCs w:val="24"/>
        </w:rPr>
        <w:t>em</w:t>
      </w:r>
      <w:r>
        <w:rPr>
          <w:rFonts w:ascii="Arial" w:eastAsia="Calibri" w:hAnsi="Arial" w:cs="Arial"/>
          <w:sz w:val="24"/>
          <w:szCs w:val="24"/>
        </w:rPr>
        <w:t xml:space="preserve"> </w:t>
      </w:r>
      <w:r w:rsidR="00902142" w:rsidRPr="00550B8E">
        <w:rPr>
          <w:rFonts w:ascii="Arial" w:eastAsia="Calibri" w:hAnsi="Arial" w:cs="Arial"/>
          <w:sz w:val="24"/>
          <w:szCs w:val="24"/>
        </w:rPr>
        <w:t>função</w:t>
      </w:r>
      <w:r>
        <w:rPr>
          <w:rFonts w:ascii="Arial" w:eastAsia="Calibri" w:hAnsi="Arial" w:cs="Arial"/>
          <w:sz w:val="24"/>
          <w:szCs w:val="24"/>
        </w:rPr>
        <w:t xml:space="preserve"> </w:t>
      </w:r>
      <w:r w:rsidR="00902142" w:rsidRPr="00550B8E">
        <w:rPr>
          <w:rFonts w:ascii="Arial" w:eastAsia="Calibri" w:hAnsi="Arial" w:cs="Arial"/>
          <w:sz w:val="24"/>
          <w:szCs w:val="24"/>
        </w:rPr>
        <w:t>da</w:t>
      </w:r>
      <w:r>
        <w:rPr>
          <w:rFonts w:ascii="Arial" w:eastAsia="Calibri" w:hAnsi="Arial" w:cs="Arial"/>
          <w:sz w:val="24"/>
          <w:szCs w:val="24"/>
        </w:rPr>
        <w:t xml:space="preserve"> </w:t>
      </w:r>
      <w:r w:rsidR="00902142" w:rsidRPr="00550B8E">
        <w:rPr>
          <w:rFonts w:ascii="Arial" w:eastAsia="Calibri" w:hAnsi="Arial" w:cs="Arial"/>
          <w:sz w:val="24"/>
          <w:szCs w:val="24"/>
        </w:rPr>
        <w:t>copa</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Vagas</w:t>
      </w:r>
      <w:r>
        <w:rPr>
          <w:rFonts w:ascii="Arial" w:eastAsia="Calibri" w:hAnsi="Arial" w:cs="Arial"/>
          <w:sz w:val="24"/>
          <w:szCs w:val="24"/>
        </w:rPr>
        <w:t xml:space="preserve"> </w:t>
      </w:r>
      <w:r w:rsidR="00902142" w:rsidRPr="00550B8E">
        <w:rPr>
          <w:rFonts w:ascii="Arial" w:eastAsia="Calibri" w:hAnsi="Arial" w:cs="Arial"/>
          <w:sz w:val="24"/>
          <w:szCs w:val="24"/>
        </w:rPr>
        <w:t>para</w:t>
      </w:r>
      <w:r>
        <w:rPr>
          <w:rFonts w:ascii="Arial" w:eastAsia="Calibri" w:hAnsi="Arial" w:cs="Arial"/>
          <w:sz w:val="24"/>
          <w:szCs w:val="24"/>
        </w:rPr>
        <w:t xml:space="preserve"> </w:t>
      </w:r>
      <w:r w:rsidR="00902142" w:rsidRPr="00550B8E">
        <w:rPr>
          <w:rFonts w:ascii="Arial" w:eastAsia="Calibri" w:hAnsi="Arial" w:cs="Arial"/>
          <w:sz w:val="24"/>
          <w:szCs w:val="24"/>
        </w:rPr>
        <w:t>veículos</w:t>
      </w:r>
      <w:r>
        <w:rPr>
          <w:rFonts w:ascii="Arial" w:eastAsia="Calibri" w:hAnsi="Arial" w:cs="Arial"/>
          <w:sz w:val="24"/>
          <w:szCs w:val="24"/>
        </w:rPr>
        <w:t xml:space="preserve"> </w:t>
      </w:r>
      <w:r w:rsidR="00902142" w:rsidRPr="00550B8E">
        <w:rPr>
          <w:rFonts w:ascii="Arial" w:eastAsia="Calibri" w:hAnsi="Arial" w:cs="Arial"/>
          <w:sz w:val="24"/>
          <w:szCs w:val="24"/>
        </w:rPr>
        <w:t>elétricos</w:t>
      </w:r>
      <w:r w:rsidR="00902142" w:rsidRPr="00550B8E">
        <w:rPr>
          <w:rFonts w:ascii="Arial" w:hAnsi="Arial" w:cs="Arial"/>
          <w:sz w:val="24"/>
          <w:szCs w:val="24"/>
        </w:rPr>
        <w:t>:</w:t>
      </w:r>
      <w:r>
        <w:rPr>
          <w:rFonts w:ascii="Arial" w:hAnsi="Arial" w:cs="Arial"/>
          <w:sz w:val="24"/>
          <w:szCs w:val="24"/>
        </w:rPr>
        <w:t xml:space="preserve"> </w:t>
      </w:r>
      <w:r w:rsidR="00902142" w:rsidRPr="00550B8E">
        <w:rPr>
          <w:rFonts w:ascii="Arial" w:eastAsia="Calibri" w:hAnsi="Arial" w:cs="Arial"/>
          <w:sz w:val="24"/>
          <w:szCs w:val="24"/>
        </w:rPr>
        <w:t>Previsão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84038E" w:rsidRPr="00550B8E">
        <w:rPr>
          <w:rFonts w:ascii="Arial" w:eastAsia="Calibri" w:hAnsi="Arial" w:cs="Arial"/>
          <w:sz w:val="24"/>
          <w:szCs w:val="24"/>
        </w:rPr>
        <w:t>vagas</w:t>
      </w:r>
      <w:r w:rsidR="00E974D6">
        <w:rPr>
          <w:rFonts w:ascii="Arial" w:eastAsia="Calibri" w:hAnsi="Arial" w:cs="Arial"/>
          <w:sz w:val="24"/>
          <w:szCs w:val="24"/>
        </w:rPr>
        <w:t xml:space="preserve"> </w:t>
      </w:r>
      <w:r w:rsidR="0084038E" w:rsidRPr="00550B8E">
        <w:rPr>
          <w:rFonts w:ascii="Arial" w:eastAsia="Calibri" w:hAnsi="Arial" w:cs="Arial"/>
          <w:sz w:val="24"/>
          <w:szCs w:val="24"/>
        </w:rPr>
        <w:t>dotadas</w:t>
      </w:r>
      <w:r w:rsidR="00E974D6">
        <w:rPr>
          <w:rFonts w:ascii="Arial" w:eastAsia="Calibri" w:hAnsi="Arial" w:cs="Arial"/>
          <w:sz w:val="24"/>
          <w:szCs w:val="24"/>
        </w:rPr>
        <w:t xml:space="preserve"> </w:t>
      </w:r>
      <w:r w:rsidR="0084038E" w:rsidRPr="00550B8E">
        <w:rPr>
          <w:rFonts w:ascii="Arial" w:eastAsia="Calibri" w:hAnsi="Arial" w:cs="Arial"/>
          <w:sz w:val="24"/>
          <w:szCs w:val="24"/>
        </w:rPr>
        <w:t>de</w:t>
      </w:r>
      <w:r w:rsidR="00E974D6">
        <w:rPr>
          <w:rFonts w:ascii="Arial" w:eastAsia="Calibri" w:hAnsi="Arial" w:cs="Arial"/>
          <w:sz w:val="24"/>
          <w:szCs w:val="24"/>
        </w:rPr>
        <w:t xml:space="preserve"> </w:t>
      </w:r>
      <w:r w:rsidR="0084038E" w:rsidRPr="00550B8E">
        <w:rPr>
          <w:rFonts w:ascii="Arial" w:eastAsia="Calibri" w:hAnsi="Arial" w:cs="Arial"/>
          <w:sz w:val="24"/>
          <w:szCs w:val="24"/>
        </w:rPr>
        <w:t>sinalização</w:t>
      </w:r>
      <w:r w:rsidR="00E974D6">
        <w:rPr>
          <w:rFonts w:ascii="Arial" w:eastAsia="Calibri" w:hAnsi="Arial" w:cs="Arial"/>
          <w:sz w:val="24"/>
          <w:szCs w:val="24"/>
        </w:rPr>
        <w:t xml:space="preserve"> </w:t>
      </w:r>
      <w:r w:rsidR="0084038E" w:rsidRPr="00550B8E">
        <w:rPr>
          <w:rFonts w:ascii="Arial" w:eastAsia="Calibri" w:hAnsi="Arial" w:cs="Arial"/>
          <w:sz w:val="24"/>
          <w:szCs w:val="24"/>
        </w:rPr>
        <w:t>e</w:t>
      </w:r>
      <w:r w:rsidR="00E974D6">
        <w:rPr>
          <w:rFonts w:ascii="Arial" w:eastAsia="Calibri" w:hAnsi="Arial" w:cs="Arial"/>
          <w:sz w:val="24"/>
          <w:szCs w:val="24"/>
        </w:rPr>
        <w:t xml:space="preserve"> </w:t>
      </w:r>
      <w:r w:rsidR="00902142" w:rsidRPr="00550B8E">
        <w:rPr>
          <w:rFonts w:ascii="Arial" w:eastAsia="Calibri" w:hAnsi="Arial" w:cs="Arial"/>
          <w:sz w:val="24"/>
          <w:szCs w:val="24"/>
        </w:rPr>
        <w:t>estrutura</w:t>
      </w:r>
      <w:r w:rsidR="00E974D6">
        <w:rPr>
          <w:rFonts w:ascii="Arial" w:eastAsia="Calibri" w:hAnsi="Arial" w:cs="Arial"/>
          <w:sz w:val="24"/>
          <w:szCs w:val="24"/>
        </w:rPr>
        <w:t xml:space="preserve"> </w:t>
      </w:r>
      <w:r w:rsidR="00902142" w:rsidRPr="00550B8E">
        <w:rPr>
          <w:rFonts w:ascii="Arial" w:eastAsia="Calibri" w:hAnsi="Arial" w:cs="Arial"/>
          <w:sz w:val="24"/>
          <w:szCs w:val="24"/>
        </w:rPr>
        <w:t>para</w:t>
      </w:r>
      <w:r w:rsidR="00E974D6">
        <w:rPr>
          <w:rFonts w:ascii="Arial" w:eastAsia="Calibri" w:hAnsi="Arial" w:cs="Arial"/>
          <w:sz w:val="24"/>
          <w:szCs w:val="24"/>
        </w:rPr>
        <w:t xml:space="preserve"> </w:t>
      </w:r>
      <w:r w:rsidR="00902142" w:rsidRPr="00550B8E">
        <w:rPr>
          <w:rFonts w:ascii="Arial" w:eastAsia="Calibri" w:hAnsi="Arial" w:cs="Arial"/>
          <w:sz w:val="24"/>
          <w:szCs w:val="24"/>
        </w:rPr>
        <w:t>recarregamento</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veícu</w:t>
      </w:r>
      <w:r w:rsidR="0084038E" w:rsidRPr="00550B8E">
        <w:rPr>
          <w:rFonts w:ascii="Arial" w:eastAsia="Calibri" w:hAnsi="Arial" w:cs="Arial"/>
          <w:sz w:val="24"/>
          <w:szCs w:val="24"/>
        </w:rPr>
        <w:t>los</w:t>
      </w:r>
      <w:r w:rsidR="00E974D6">
        <w:rPr>
          <w:rFonts w:ascii="Arial" w:eastAsia="Calibri" w:hAnsi="Arial" w:cs="Arial"/>
          <w:sz w:val="24"/>
          <w:szCs w:val="24"/>
        </w:rPr>
        <w:t xml:space="preserve"> </w:t>
      </w:r>
      <w:r w:rsidR="0084038E" w:rsidRPr="00550B8E">
        <w:rPr>
          <w:rFonts w:ascii="Arial" w:eastAsia="Calibri" w:hAnsi="Arial" w:cs="Arial"/>
          <w:sz w:val="24"/>
          <w:szCs w:val="24"/>
        </w:rPr>
        <w:t>elétricos</w:t>
      </w:r>
      <w:r w:rsidR="0084038E" w:rsidRPr="00550B8E">
        <w:rPr>
          <w:rFonts w:ascii="Arial" w:hAnsi="Arial" w:cs="Arial"/>
          <w:sz w:val="24"/>
          <w:szCs w:val="24"/>
        </w:rPr>
        <w:t xml:space="preserve">, </w:t>
      </w:r>
      <w:r w:rsidR="0084038E" w:rsidRPr="00550B8E">
        <w:rPr>
          <w:rFonts w:ascii="Arial" w:eastAsia="Calibri" w:hAnsi="Arial" w:cs="Arial"/>
          <w:sz w:val="24"/>
          <w:szCs w:val="24"/>
        </w:rPr>
        <w:t>em</w:t>
      </w:r>
      <w:r>
        <w:rPr>
          <w:rFonts w:ascii="Arial" w:eastAsia="Calibri" w:hAnsi="Arial" w:cs="Arial"/>
          <w:sz w:val="24"/>
          <w:szCs w:val="24"/>
        </w:rPr>
        <w:t xml:space="preserve"> </w:t>
      </w:r>
      <w:r w:rsidR="0084038E" w:rsidRPr="00550B8E">
        <w:rPr>
          <w:rFonts w:ascii="Arial" w:eastAsia="Calibri" w:hAnsi="Arial" w:cs="Arial"/>
          <w:sz w:val="24"/>
          <w:szCs w:val="24"/>
        </w:rPr>
        <w:t>edificações</w:t>
      </w:r>
      <w:r>
        <w:rPr>
          <w:rFonts w:ascii="Arial" w:eastAsia="Calibri" w:hAnsi="Arial" w:cs="Arial"/>
          <w:sz w:val="24"/>
          <w:szCs w:val="24"/>
        </w:rPr>
        <w:t xml:space="preserve"> </w:t>
      </w:r>
      <w:r w:rsidR="00902142" w:rsidRPr="00550B8E">
        <w:rPr>
          <w:rFonts w:ascii="Arial" w:eastAsia="Calibri" w:hAnsi="Arial" w:cs="Arial"/>
          <w:sz w:val="24"/>
          <w:szCs w:val="24"/>
        </w:rPr>
        <w:t>residenciais</w:t>
      </w:r>
      <w:r w:rsidR="00902142" w:rsidRPr="00550B8E">
        <w:rPr>
          <w:rFonts w:ascii="Arial" w:hAnsi="Arial" w:cs="Arial"/>
          <w:sz w:val="24"/>
          <w:szCs w:val="24"/>
        </w:rPr>
        <w:t xml:space="preserve">, </w:t>
      </w:r>
      <w:r w:rsidR="00902142" w:rsidRPr="00550B8E">
        <w:rPr>
          <w:rFonts w:ascii="Arial" w:eastAsia="Calibri" w:hAnsi="Arial" w:cs="Arial"/>
          <w:sz w:val="24"/>
          <w:szCs w:val="24"/>
        </w:rPr>
        <w:t>equivalente</w:t>
      </w:r>
      <w:r>
        <w:rPr>
          <w:rFonts w:ascii="Arial" w:eastAsia="Calibri"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w:t>
      </w:r>
      <w:r w:rsidR="00E974D6">
        <w:rPr>
          <w:rFonts w:ascii="Arial" w:hAnsi="Arial" w:cs="Arial"/>
          <w:sz w:val="24"/>
          <w:szCs w:val="24"/>
        </w:rPr>
        <w:t xml:space="preserve"> </w:t>
      </w:r>
      <w:r w:rsidR="00902142" w:rsidRPr="00550B8E">
        <w:rPr>
          <w:rFonts w:ascii="Arial" w:eastAsia="Calibri" w:hAnsi="Arial" w:cs="Arial"/>
          <w:sz w:val="24"/>
          <w:szCs w:val="24"/>
        </w:rPr>
        <w:t>no</w:t>
      </w:r>
      <w:r>
        <w:rPr>
          <w:rFonts w:ascii="Arial" w:eastAsia="Calibri" w:hAnsi="Arial" w:cs="Arial"/>
          <w:sz w:val="24"/>
          <w:szCs w:val="24"/>
        </w:rPr>
        <w:t xml:space="preserve"> </w:t>
      </w:r>
      <w:r w:rsidR="00902142" w:rsidRPr="00550B8E">
        <w:rPr>
          <w:rFonts w:ascii="Arial" w:eastAsia="Calibri" w:hAnsi="Arial" w:cs="Arial"/>
          <w:sz w:val="24"/>
          <w:szCs w:val="24"/>
        </w:rPr>
        <w:t>mínimo</w:t>
      </w:r>
      <w:r w:rsidR="00902142" w:rsidRPr="00550B8E">
        <w:rPr>
          <w:rFonts w:ascii="Arial" w:hAnsi="Arial" w:cs="Arial"/>
          <w:sz w:val="24"/>
          <w:szCs w:val="24"/>
        </w:rPr>
        <w:t xml:space="preserve">, 10% </w:t>
      </w:r>
      <w:r w:rsidR="00902142" w:rsidRPr="00550B8E">
        <w:rPr>
          <w:rFonts w:ascii="Arial" w:eastAsia="Calibri" w:hAnsi="Arial" w:cs="Arial"/>
          <w:sz w:val="24"/>
          <w:szCs w:val="24"/>
        </w:rPr>
        <w:t>das</w:t>
      </w:r>
      <w:r>
        <w:rPr>
          <w:rFonts w:ascii="Arial" w:eastAsia="Calibri" w:hAnsi="Arial" w:cs="Arial"/>
          <w:sz w:val="24"/>
          <w:szCs w:val="24"/>
        </w:rPr>
        <w:t xml:space="preserve"> </w:t>
      </w:r>
      <w:r w:rsidR="00902142" w:rsidRPr="00550B8E">
        <w:rPr>
          <w:rFonts w:ascii="Arial" w:eastAsia="Calibri" w:hAnsi="Arial" w:cs="Arial"/>
          <w:sz w:val="24"/>
          <w:szCs w:val="24"/>
        </w:rPr>
        <w:t>vagas</w:t>
      </w:r>
      <w:r>
        <w:rPr>
          <w:rFonts w:ascii="Arial" w:eastAsia="Calibri" w:hAnsi="Arial" w:cs="Arial"/>
          <w:sz w:val="24"/>
          <w:szCs w:val="24"/>
        </w:rPr>
        <w:t xml:space="preserve"> </w:t>
      </w:r>
      <w:r w:rsidR="00902142" w:rsidRPr="00550B8E">
        <w:rPr>
          <w:rFonts w:ascii="Arial" w:eastAsia="Calibri" w:hAnsi="Arial" w:cs="Arial"/>
          <w:sz w:val="24"/>
          <w:szCs w:val="24"/>
        </w:rPr>
        <w:t>mínimas</w:t>
      </w:r>
      <w:r>
        <w:rPr>
          <w:rFonts w:ascii="Arial" w:eastAsia="Calibri" w:hAnsi="Arial" w:cs="Arial"/>
          <w:sz w:val="24"/>
          <w:szCs w:val="24"/>
        </w:rPr>
        <w:t xml:space="preserve"> </w:t>
      </w:r>
      <w:r w:rsidR="00902142" w:rsidRPr="00550B8E">
        <w:rPr>
          <w:rFonts w:ascii="Arial" w:eastAsia="Calibri" w:hAnsi="Arial" w:cs="Arial"/>
          <w:sz w:val="24"/>
          <w:szCs w:val="24"/>
        </w:rPr>
        <w:t>exigidas</w:t>
      </w:r>
      <w:r w:rsidR="00902142" w:rsidRPr="00550B8E">
        <w:rPr>
          <w:rFonts w:ascii="Arial" w:hAnsi="Arial" w:cs="Arial"/>
          <w:sz w:val="24"/>
          <w:szCs w:val="24"/>
        </w:rPr>
        <w:t>.</w:t>
      </w:r>
      <w:r>
        <w:rPr>
          <w:rFonts w:ascii="Arial" w:hAnsi="Arial" w:cs="Arial"/>
          <w:sz w:val="24"/>
          <w:szCs w:val="24"/>
        </w:rPr>
        <w:t xml:space="preserve"> </w:t>
      </w:r>
      <w:r w:rsidR="0084038E" w:rsidRPr="008A27DB">
        <w:rPr>
          <w:rFonts w:ascii="Arial" w:hAnsi="Arial" w:cs="Arial"/>
          <w:b/>
          <w:sz w:val="24"/>
          <w:szCs w:val="24"/>
        </w:rPr>
        <w:t xml:space="preserve">(07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84038E" w:rsidRPr="00550B8E" w:rsidRDefault="00670B6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Estruturas</w:t>
      </w:r>
      <w:r>
        <w:rPr>
          <w:rFonts w:ascii="Arial" w:eastAsia="Calibri" w:hAnsi="Arial" w:cs="Arial"/>
          <w:sz w:val="24"/>
          <w:szCs w:val="24"/>
        </w:rPr>
        <w:t xml:space="preserve"> </w:t>
      </w:r>
      <w:r w:rsidR="00902142" w:rsidRPr="00550B8E">
        <w:rPr>
          <w:rFonts w:ascii="Arial" w:eastAsia="Calibri" w:hAnsi="Arial" w:cs="Arial"/>
          <w:sz w:val="24"/>
          <w:szCs w:val="24"/>
        </w:rPr>
        <w:t>metálicas</w:t>
      </w:r>
      <w:r w:rsidR="00902142" w:rsidRPr="00550B8E">
        <w:rPr>
          <w:rFonts w:ascii="Arial" w:hAnsi="Arial" w:cs="Arial"/>
          <w:sz w:val="24"/>
          <w:szCs w:val="24"/>
        </w:rPr>
        <w:t xml:space="preserve">: </w:t>
      </w:r>
      <w:r w:rsidR="00902142" w:rsidRPr="00550B8E">
        <w:rPr>
          <w:rFonts w:ascii="Arial" w:eastAsia="Calibri" w:hAnsi="Arial" w:cs="Arial"/>
          <w:sz w:val="24"/>
          <w:szCs w:val="24"/>
        </w:rPr>
        <w:t>Utilização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estrutura</w:t>
      </w:r>
      <w:r w:rsidR="0084038E" w:rsidRPr="00550B8E">
        <w:rPr>
          <w:rFonts w:ascii="Arial" w:eastAsia="Calibri" w:hAnsi="Arial" w:cs="Arial"/>
          <w:sz w:val="24"/>
          <w:szCs w:val="24"/>
        </w:rPr>
        <w:t>s</w:t>
      </w:r>
      <w:r>
        <w:rPr>
          <w:rFonts w:ascii="Arial" w:eastAsia="Calibri" w:hAnsi="Arial" w:cs="Arial"/>
          <w:sz w:val="24"/>
          <w:szCs w:val="24"/>
        </w:rPr>
        <w:t xml:space="preserve"> </w:t>
      </w:r>
      <w:r w:rsidR="0084038E" w:rsidRPr="00550B8E">
        <w:rPr>
          <w:rFonts w:ascii="Arial" w:eastAsia="Calibri" w:hAnsi="Arial" w:cs="Arial"/>
          <w:sz w:val="24"/>
          <w:szCs w:val="24"/>
        </w:rPr>
        <w:t>metálicas</w:t>
      </w:r>
      <w:r>
        <w:rPr>
          <w:rFonts w:ascii="Arial" w:eastAsia="Calibri" w:hAnsi="Arial" w:cs="Arial"/>
          <w:sz w:val="24"/>
          <w:szCs w:val="24"/>
        </w:rPr>
        <w:t xml:space="preserve"> </w:t>
      </w:r>
      <w:r w:rsidR="0084038E" w:rsidRPr="00550B8E">
        <w:rPr>
          <w:rFonts w:ascii="Arial" w:eastAsia="Calibri" w:hAnsi="Arial" w:cs="Arial"/>
          <w:sz w:val="24"/>
          <w:szCs w:val="24"/>
        </w:rPr>
        <w:t>em</w:t>
      </w:r>
      <w:r>
        <w:rPr>
          <w:rFonts w:ascii="Arial" w:eastAsia="Calibri" w:hAnsi="Arial" w:cs="Arial"/>
          <w:sz w:val="24"/>
          <w:szCs w:val="24"/>
        </w:rPr>
        <w:t xml:space="preserve"> </w:t>
      </w:r>
      <w:r w:rsidR="0084038E" w:rsidRPr="00550B8E">
        <w:rPr>
          <w:rFonts w:ascii="Arial" w:eastAsia="Calibri" w:hAnsi="Arial" w:cs="Arial"/>
          <w:sz w:val="24"/>
          <w:szCs w:val="24"/>
        </w:rPr>
        <w:t>substituição</w:t>
      </w:r>
      <w:r>
        <w:rPr>
          <w:rFonts w:ascii="Arial" w:eastAsia="Calibri" w:hAnsi="Arial" w:cs="Arial"/>
          <w:sz w:val="24"/>
          <w:szCs w:val="24"/>
        </w:rPr>
        <w:t xml:space="preserve"> </w:t>
      </w:r>
      <w:r w:rsidR="0084038E" w:rsidRPr="00550B8E">
        <w:rPr>
          <w:rFonts w:ascii="Arial" w:eastAsia="Calibri" w:hAnsi="Arial" w:cs="Arial"/>
          <w:sz w:val="24"/>
          <w:szCs w:val="24"/>
        </w:rPr>
        <w:t>ao</w:t>
      </w:r>
      <w:r>
        <w:rPr>
          <w:rFonts w:ascii="Arial" w:eastAsia="Calibri" w:hAnsi="Arial" w:cs="Arial"/>
          <w:sz w:val="24"/>
          <w:szCs w:val="24"/>
        </w:rPr>
        <w:t xml:space="preserve"> </w:t>
      </w:r>
      <w:r w:rsidR="00902142" w:rsidRPr="00550B8E">
        <w:rPr>
          <w:rFonts w:ascii="Arial" w:eastAsia="Calibri" w:hAnsi="Arial" w:cs="Arial"/>
          <w:sz w:val="24"/>
          <w:szCs w:val="24"/>
        </w:rPr>
        <w:t>concreto</w:t>
      </w:r>
      <w:r>
        <w:rPr>
          <w:rFonts w:ascii="Arial" w:eastAsia="Calibri" w:hAnsi="Arial" w:cs="Arial"/>
          <w:sz w:val="24"/>
          <w:szCs w:val="24"/>
        </w:rPr>
        <w:t xml:space="preserve"> </w:t>
      </w:r>
      <w:r w:rsidR="00902142" w:rsidRPr="00550B8E">
        <w:rPr>
          <w:rFonts w:ascii="Arial" w:eastAsia="Calibri" w:hAnsi="Arial" w:cs="Arial"/>
          <w:sz w:val="24"/>
          <w:szCs w:val="24"/>
        </w:rPr>
        <w:t>convencional</w:t>
      </w:r>
      <w:r w:rsidR="00E974D6">
        <w:rPr>
          <w:rFonts w:ascii="Arial" w:hAnsi="Arial" w:cs="Arial"/>
          <w:sz w:val="24"/>
          <w:szCs w:val="24"/>
        </w:rPr>
        <w:t xml:space="preserve">. </w:t>
      </w:r>
      <w:r w:rsidR="00902142" w:rsidRPr="00550B8E">
        <w:rPr>
          <w:rFonts w:ascii="Arial" w:eastAsia="Calibri" w:hAnsi="Arial" w:cs="Arial"/>
          <w:sz w:val="24"/>
          <w:szCs w:val="24"/>
        </w:rPr>
        <w:t>Discriminar</w:t>
      </w:r>
      <w:r>
        <w:rPr>
          <w:rFonts w:ascii="Arial" w:eastAsia="Calibri" w:hAnsi="Arial" w:cs="Arial"/>
          <w:sz w:val="24"/>
          <w:szCs w:val="24"/>
        </w:rPr>
        <w:t xml:space="preserve"> </w:t>
      </w:r>
      <w:r w:rsidR="00902142" w:rsidRPr="00550B8E">
        <w:rPr>
          <w:rFonts w:ascii="Arial" w:eastAsia="Calibri" w:hAnsi="Arial" w:cs="Arial"/>
          <w:sz w:val="24"/>
          <w:szCs w:val="24"/>
        </w:rPr>
        <w:t>na</w:t>
      </w:r>
      <w:r>
        <w:rPr>
          <w:rFonts w:ascii="Arial" w:eastAsia="Calibri" w:hAnsi="Arial" w:cs="Arial"/>
          <w:sz w:val="24"/>
          <w:szCs w:val="24"/>
        </w:rPr>
        <w:t xml:space="preserve"> </w:t>
      </w:r>
      <w:r w:rsidR="00902142" w:rsidRPr="00550B8E">
        <w:rPr>
          <w:rFonts w:ascii="Arial" w:eastAsia="Calibri" w:hAnsi="Arial" w:cs="Arial"/>
          <w:sz w:val="24"/>
          <w:szCs w:val="24"/>
        </w:rPr>
        <w:t>especificação</w:t>
      </w:r>
      <w:r>
        <w:rPr>
          <w:rFonts w:ascii="Arial" w:eastAsia="Calibri" w:hAnsi="Arial" w:cs="Arial"/>
          <w:sz w:val="24"/>
          <w:szCs w:val="24"/>
        </w:rPr>
        <w:t xml:space="preserve"> </w:t>
      </w:r>
      <w:r w:rsidR="00902142" w:rsidRPr="00550B8E">
        <w:rPr>
          <w:rFonts w:ascii="Arial" w:eastAsia="Calibri" w:hAnsi="Arial" w:cs="Arial"/>
          <w:sz w:val="24"/>
          <w:szCs w:val="24"/>
        </w:rPr>
        <w:t>de</w:t>
      </w:r>
      <w:r>
        <w:rPr>
          <w:rFonts w:ascii="Arial" w:eastAsia="Calibri" w:hAnsi="Arial" w:cs="Arial"/>
          <w:sz w:val="24"/>
          <w:szCs w:val="24"/>
        </w:rPr>
        <w:t xml:space="preserve"> </w:t>
      </w:r>
      <w:r w:rsidR="00902142" w:rsidRPr="00550B8E">
        <w:rPr>
          <w:rFonts w:ascii="Arial" w:eastAsia="Calibri" w:hAnsi="Arial" w:cs="Arial"/>
          <w:sz w:val="24"/>
          <w:szCs w:val="24"/>
        </w:rPr>
        <w:t>materiais</w:t>
      </w:r>
      <w:r w:rsidR="00902142" w:rsidRPr="00550B8E">
        <w:rPr>
          <w:rFonts w:ascii="Arial" w:hAnsi="Arial" w:cs="Arial"/>
          <w:sz w:val="24"/>
          <w:szCs w:val="24"/>
        </w:rPr>
        <w:t>.</w:t>
      </w:r>
      <w:r>
        <w:rPr>
          <w:rFonts w:ascii="Arial" w:hAnsi="Arial" w:cs="Arial"/>
          <w:sz w:val="24"/>
          <w:szCs w:val="24"/>
        </w:rPr>
        <w:t xml:space="preserve"> </w:t>
      </w:r>
      <w:r w:rsidR="0084038E" w:rsidRPr="008A27DB">
        <w:rPr>
          <w:rFonts w:ascii="Arial" w:hAnsi="Arial" w:cs="Arial"/>
          <w:b/>
          <w:sz w:val="24"/>
          <w:szCs w:val="24"/>
        </w:rPr>
        <w:t xml:space="preserve">(05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D30CF6" w:rsidRPr="00550B8E" w:rsidRDefault="00670B66" w:rsidP="002075F4">
      <w:pPr>
        <w:pStyle w:val="PargrafodaLista"/>
        <w:numPr>
          <w:ilvl w:val="0"/>
          <w:numId w:val="9"/>
        </w:numPr>
        <w:spacing w:after="240" w:line="360" w:lineRule="auto"/>
        <w:ind w:right="-852"/>
        <w:jc w:val="both"/>
        <w:rPr>
          <w:rFonts w:ascii="Arial" w:hAnsi="Arial" w:cs="Arial"/>
          <w:sz w:val="24"/>
          <w:szCs w:val="24"/>
        </w:rPr>
      </w:pPr>
      <w:r>
        <w:rPr>
          <w:rFonts w:ascii="Arial" w:eastAsia="Calibri" w:hAnsi="Arial" w:cs="Arial"/>
          <w:sz w:val="24"/>
          <w:szCs w:val="24"/>
        </w:rPr>
        <w:lastRenderedPageBreak/>
        <w:t xml:space="preserve"> </w:t>
      </w:r>
      <w:r w:rsidR="00902142" w:rsidRPr="00550B8E">
        <w:rPr>
          <w:rFonts w:ascii="Arial" w:eastAsia="Calibri" w:hAnsi="Arial" w:cs="Arial"/>
          <w:sz w:val="24"/>
          <w:szCs w:val="24"/>
        </w:rPr>
        <w:t>Aumento</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100%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largura</w:t>
      </w:r>
      <w:r w:rsidR="00E974D6">
        <w:rPr>
          <w:rFonts w:ascii="Arial" w:eastAsia="Calibri" w:hAnsi="Arial" w:cs="Arial"/>
          <w:sz w:val="24"/>
          <w:szCs w:val="24"/>
        </w:rPr>
        <w:t xml:space="preserve"> </w:t>
      </w:r>
      <w:r w:rsidR="00902142" w:rsidRPr="00550B8E">
        <w:rPr>
          <w:rFonts w:ascii="Arial" w:eastAsia="Calibri" w:hAnsi="Arial" w:cs="Arial"/>
          <w:sz w:val="24"/>
          <w:szCs w:val="24"/>
        </w:rPr>
        <w:t>dos</w:t>
      </w:r>
      <w:r w:rsidR="00E974D6">
        <w:rPr>
          <w:rFonts w:ascii="Arial" w:eastAsia="Calibri" w:hAnsi="Arial" w:cs="Arial"/>
          <w:sz w:val="24"/>
          <w:szCs w:val="24"/>
        </w:rPr>
        <w:t xml:space="preserve"> </w:t>
      </w:r>
      <w:r w:rsidR="00902142" w:rsidRPr="00550B8E">
        <w:rPr>
          <w:rFonts w:ascii="Arial" w:eastAsia="Calibri" w:hAnsi="Arial" w:cs="Arial"/>
          <w:sz w:val="24"/>
          <w:szCs w:val="24"/>
        </w:rPr>
        <w:t>pass</w:t>
      </w:r>
      <w:r w:rsidR="0084038E" w:rsidRPr="00550B8E">
        <w:rPr>
          <w:rFonts w:ascii="Arial" w:eastAsia="Calibri" w:hAnsi="Arial" w:cs="Arial"/>
          <w:sz w:val="24"/>
          <w:szCs w:val="24"/>
        </w:rPr>
        <w:t>eios</w:t>
      </w:r>
      <w:r w:rsidR="00E974D6">
        <w:rPr>
          <w:rFonts w:ascii="Arial" w:eastAsia="Calibri" w:hAnsi="Arial" w:cs="Arial"/>
          <w:sz w:val="24"/>
          <w:szCs w:val="24"/>
        </w:rPr>
        <w:t xml:space="preserve"> </w:t>
      </w:r>
      <w:r w:rsidR="0084038E" w:rsidRPr="00550B8E">
        <w:rPr>
          <w:rFonts w:ascii="Arial" w:eastAsia="Calibri" w:hAnsi="Arial" w:cs="Arial"/>
          <w:sz w:val="24"/>
          <w:szCs w:val="24"/>
        </w:rPr>
        <w:t>fronteiriços</w:t>
      </w:r>
      <w:r w:rsidR="00E974D6">
        <w:rPr>
          <w:rFonts w:ascii="Arial" w:eastAsia="Calibri" w:hAnsi="Arial" w:cs="Arial"/>
          <w:sz w:val="24"/>
          <w:szCs w:val="24"/>
        </w:rPr>
        <w:t xml:space="preserve"> </w:t>
      </w:r>
      <w:r w:rsidR="0084038E" w:rsidRPr="00550B8E">
        <w:rPr>
          <w:rFonts w:ascii="Arial" w:eastAsia="Calibri" w:hAnsi="Arial" w:cs="Arial"/>
          <w:sz w:val="24"/>
          <w:szCs w:val="24"/>
        </w:rPr>
        <w:t>a</w:t>
      </w:r>
      <w:r w:rsidR="00E974D6">
        <w:rPr>
          <w:rFonts w:ascii="Arial" w:eastAsia="Calibri" w:hAnsi="Arial" w:cs="Arial"/>
          <w:sz w:val="24"/>
          <w:szCs w:val="24"/>
        </w:rPr>
        <w:t xml:space="preserve"> </w:t>
      </w:r>
      <w:r w:rsidR="0084038E" w:rsidRPr="00550B8E">
        <w:rPr>
          <w:rFonts w:ascii="Arial" w:eastAsia="Calibri" w:hAnsi="Arial" w:cs="Arial"/>
          <w:sz w:val="24"/>
          <w:szCs w:val="24"/>
        </w:rPr>
        <w:t>edificação</w:t>
      </w:r>
      <w:r w:rsidR="00E974D6">
        <w:rPr>
          <w:rFonts w:ascii="Arial" w:eastAsia="Calibri" w:hAnsi="Arial" w:cs="Arial"/>
          <w:sz w:val="24"/>
          <w:szCs w:val="24"/>
        </w:rPr>
        <w:t xml:space="preserve"> </w:t>
      </w:r>
      <w:r w:rsidR="00902142" w:rsidRPr="00550B8E">
        <w:rPr>
          <w:rFonts w:ascii="Arial" w:eastAsia="Calibri" w:hAnsi="Arial" w:cs="Arial"/>
          <w:sz w:val="24"/>
          <w:szCs w:val="24"/>
        </w:rPr>
        <w:t>totalizando</w:t>
      </w:r>
      <w:r w:rsidR="00E974D6">
        <w:rPr>
          <w:rFonts w:ascii="Arial" w:eastAsia="Calibri" w:hAnsi="Arial" w:cs="Arial"/>
          <w:sz w:val="24"/>
          <w:szCs w:val="24"/>
        </w:rPr>
        <w:t xml:space="preserve"> </w:t>
      </w:r>
      <w:r w:rsidR="00902142" w:rsidRPr="00550B8E">
        <w:rPr>
          <w:rFonts w:ascii="Arial" w:eastAsia="Calibri" w:hAnsi="Arial" w:cs="Arial"/>
          <w:sz w:val="24"/>
          <w:szCs w:val="24"/>
        </w:rPr>
        <w:t>no</w:t>
      </w:r>
      <w:r w:rsidR="00E974D6">
        <w:rPr>
          <w:rFonts w:ascii="Arial" w:eastAsia="Calibri" w:hAnsi="Arial" w:cs="Arial"/>
          <w:sz w:val="24"/>
          <w:szCs w:val="24"/>
        </w:rPr>
        <w:t xml:space="preserve"> </w:t>
      </w:r>
      <w:r w:rsidR="00902142" w:rsidRPr="00550B8E">
        <w:rPr>
          <w:rFonts w:ascii="Arial" w:eastAsia="Calibri" w:hAnsi="Arial" w:cs="Arial"/>
          <w:sz w:val="24"/>
          <w:szCs w:val="24"/>
        </w:rPr>
        <w:t>mínimo</w:t>
      </w:r>
      <w:r w:rsidR="00902142" w:rsidRPr="00550B8E">
        <w:rPr>
          <w:rFonts w:ascii="Arial" w:hAnsi="Arial" w:cs="Arial"/>
          <w:sz w:val="24"/>
          <w:szCs w:val="24"/>
        </w:rPr>
        <w:t xml:space="preserve"> 3.00</w:t>
      </w:r>
      <w:r w:rsidR="00902142" w:rsidRPr="00550B8E">
        <w:rPr>
          <w:rFonts w:ascii="Arial" w:eastAsia="Calibri" w:hAnsi="Arial" w:cs="Arial"/>
          <w:sz w:val="24"/>
          <w:szCs w:val="24"/>
        </w:rPr>
        <w:t>m</w:t>
      </w:r>
      <w:r w:rsidR="00E974D6">
        <w:rPr>
          <w:rFonts w:ascii="Arial" w:eastAsia="Calibri" w:hAnsi="Arial" w:cs="Arial"/>
          <w:sz w:val="24"/>
          <w:szCs w:val="24"/>
        </w:rPr>
        <w:t xml:space="preserve"> </w:t>
      </w:r>
      <w:r w:rsidR="00902142" w:rsidRPr="00550B8E">
        <w:rPr>
          <w:rFonts w:ascii="Arial" w:eastAsia="Calibri" w:hAnsi="Arial" w:cs="Arial"/>
          <w:sz w:val="24"/>
          <w:szCs w:val="24"/>
        </w:rPr>
        <w:t>para</w:t>
      </w:r>
      <w:r w:rsidR="00E974D6">
        <w:rPr>
          <w:rFonts w:ascii="Arial" w:eastAsia="Calibri" w:hAnsi="Arial" w:cs="Arial"/>
          <w:sz w:val="24"/>
          <w:szCs w:val="24"/>
        </w:rPr>
        <w:t xml:space="preserve"> </w:t>
      </w:r>
      <w:r w:rsidR="00902142" w:rsidRPr="00550B8E">
        <w:rPr>
          <w:rFonts w:ascii="Arial" w:eastAsia="Calibri" w:hAnsi="Arial" w:cs="Arial"/>
          <w:sz w:val="24"/>
          <w:szCs w:val="24"/>
        </w:rPr>
        <w:t>lotes</w:t>
      </w:r>
      <w:r w:rsidR="00E974D6">
        <w:rPr>
          <w:rFonts w:ascii="Arial" w:eastAsia="Calibri" w:hAnsi="Arial" w:cs="Arial"/>
          <w:sz w:val="24"/>
          <w:szCs w:val="24"/>
        </w:rPr>
        <w:t xml:space="preserve"> </w:t>
      </w:r>
      <w:r w:rsidR="00902142" w:rsidRPr="00550B8E">
        <w:rPr>
          <w:rFonts w:ascii="Arial" w:eastAsia="Calibri" w:hAnsi="Arial" w:cs="Arial"/>
          <w:sz w:val="24"/>
          <w:szCs w:val="24"/>
        </w:rPr>
        <w:t>com</w:t>
      </w:r>
      <w:r w:rsidR="00E974D6">
        <w:rPr>
          <w:rFonts w:ascii="Arial" w:eastAsia="Calibri" w:hAnsi="Arial" w:cs="Arial"/>
          <w:sz w:val="24"/>
          <w:szCs w:val="24"/>
        </w:rPr>
        <w:t xml:space="preserve"> </w:t>
      </w:r>
      <w:r w:rsidR="00902142" w:rsidRPr="00550B8E">
        <w:rPr>
          <w:rFonts w:ascii="Arial" w:eastAsia="Calibri" w:hAnsi="Arial" w:cs="Arial"/>
          <w:sz w:val="24"/>
          <w:szCs w:val="24"/>
        </w:rPr>
        <w:t>testada</w:t>
      </w:r>
      <w:r w:rsidR="00E974D6">
        <w:rPr>
          <w:rFonts w:ascii="Arial" w:eastAsia="Calibri" w:hAnsi="Arial" w:cs="Arial"/>
          <w:sz w:val="24"/>
          <w:szCs w:val="24"/>
        </w:rPr>
        <w:t xml:space="preserve"> </w:t>
      </w:r>
      <w:r w:rsidR="00902142" w:rsidRPr="00550B8E">
        <w:rPr>
          <w:rFonts w:ascii="Arial" w:eastAsia="Calibri" w:hAnsi="Arial" w:cs="Arial"/>
          <w:sz w:val="24"/>
          <w:szCs w:val="24"/>
        </w:rPr>
        <w:t>até</w:t>
      </w:r>
      <w:r w:rsidR="00902142" w:rsidRPr="00550B8E">
        <w:rPr>
          <w:rFonts w:ascii="Arial" w:hAnsi="Arial" w:cs="Arial"/>
          <w:sz w:val="24"/>
          <w:szCs w:val="24"/>
        </w:rPr>
        <w:t xml:space="preserve"> 20</w:t>
      </w:r>
      <w:r w:rsidR="00902142" w:rsidRPr="00550B8E">
        <w:rPr>
          <w:rFonts w:ascii="Arial" w:eastAsia="Calibri" w:hAnsi="Arial" w:cs="Arial"/>
          <w:sz w:val="24"/>
          <w:szCs w:val="24"/>
        </w:rPr>
        <w:t>m</w:t>
      </w:r>
      <w:r w:rsidR="00902142" w:rsidRPr="00550B8E">
        <w:rPr>
          <w:rFonts w:ascii="Arial" w:hAnsi="Arial" w:cs="Arial"/>
          <w:sz w:val="24"/>
          <w:szCs w:val="24"/>
        </w:rPr>
        <w:t xml:space="preserve">, </w:t>
      </w:r>
      <w:r w:rsidR="00902142" w:rsidRPr="00550B8E">
        <w:rPr>
          <w:rFonts w:ascii="Arial" w:eastAsia="Calibri" w:hAnsi="Arial" w:cs="Arial"/>
          <w:sz w:val="24"/>
          <w:szCs w:val="24"/>
        </w:rPr>
        <w:t>voltadas</w:t>
      </w:r>
      <w:r w:rsidR="00E974D6">
        <w:rPr>
          <w:rFonts w:ascii="Arial" w:eastAsia="Calibri" w:hAnsi="Arial" w:cs="Arial"/>
          <w:sz w:val="24"/>
          <w:szCs w:val="24"/>
        </w:rPr>
        <w:t xml:space="preserve"> </w:t>
      </w:r>
      <w:r w:rsidR="00902142" w:rsidRPr="00550B8E">
        <w:rPr>
          <w:rFonts w:ascii="Arial" w:eastAsia="Calibri" w:hAnsi="Arial" w:cs="Arial"/>
          <w:sz w:val="24"/>
          <w:szCs w:val="24"/>
        </w:rPr>
        <w:t>para</w:t>
      </w:r>
      <w:r w:rsidR="00E974D6">
        <w:rPr>
          <w:rFonts w:ascii="Arial" w:eastAsia="Calibri" w:hAnsi="Arial" w:cs="Arial"/>
          <w:sz w:val="24"/>
          <w:szCs w:val="24"/>
        </w:rPr>
        <w:t xml:space="preserve"> </w:t>
      </w:r>
      <w:r w:rsidR="00902142" w:rsidRPr="00550B8E">
        <w:rPr>
          <w:rFonts w:ascii="Arial" w:eastAsia="Calibri" w:hAnsi="Arial" w:cs="Arial"/>
          <w:sz w:val="24"/>
          <w:szCs w:val="24"/>
        </w:rPr>
        <w:t>a</w:t>
      </w:r>
      <w:r w:rsidR="00E974D6">
        <w:rPr>
          <w:rFonts w:ascii="Arial" w:eastAsia="Calibri" w:hAnsi="Arial" w:cs="Arial"/>
          <w:sz w:val="24"/>
          <w:szCs w:val="24"/>
        </w:rPr>
        <w:t xml:space="preserve"> </w:t>
      </w:r>
      <w:r w:rsidR="00902142" w:rsidRPr="00550B8E">
        <w:rPr>
          <w:rFonts w:ascii="Arial" w:eastAsia="Calibri" w:hAnsi="Arial" w:cs="Arial"/>
          <w:sz w:val="24"/>
          <w:szCs w:val="24"/>
        </w:rPr>
        <w:t>via</w:t>
      </w:r>
      <w:r w:rsidR="00E974D6">
        <w:rPr>
          <w:rFonts w:ascii="Arial" w:eastAsia="Calibri" w:hAnsi="Arial" w:cs="Arial"/>
          <w:sz w:val="24"/>
          <w:szCs w:val="24"/>
        </w:rPr>
        <w:t xml:space="preserve"> </w:t>
      </w:r>
      <w:r w:rsidR="00902142" w:rsidRPr="00550B8E">
        <w:rPr>
          <w:rFonts w:ascii="Arial" w:eastAsia="Calibri" w:hAnsi="Arial" w:cs="Arial"/>
          <w:sz w:val="24"/>
          <w:szCs w:val="24"/>
        </w:rPr>
        <w:t>principal</w:t>
      </w:r>
      <w:r w:rsidR="00E974D6">
        <w:rPr>
          <w:rFonts w:ascii="Arial" w:eastAsia="Calibri"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5.00</w:t>
      </w:r>
      <w:r w:rsidR="00902142" w:rsidRPr="00550B8E">
        <w:rPr>
          <w:rFonts w:ascii="Arial" w:eastAsia="Calibri" w:hAnsi="Arial" w:cs="Arial"/>
          <w:sz w:val="24"/>
          <w:szCs w:val="24"/>
        </w:rPr>
        <w:t>m</w:t>
      </w:r>
      <w:r w:rsidR="00E974D6">
        <w:rPr>
          <w:rFonts w:ascii="Arial" w:eastAsia="Calibri" w:hAnsi="Arial" w:cs="Arial"/>
          <w:sz w:val="24"/>
          <w:szCs w:val="24"/>
        </w:rPr>
        <w:t xml:space="preserve"> </w:t>
      </w:r>
      <w:r w:rsidR="00902142" w:rsidRPr="00550B8E">
        <w:rPr>
          <w:rFonts w:ascii="Arial" w:eastAsia="Calibri" w:hAnsi="Arial" w:cs="Arial"/>
          <w:sz w:val="24"/>
          <w:szCs w:val="24"/>
        </w:rPr>
        <w:t>para</w:t>
      </w:r>
      <w:r w:rsidR="00E974D6">
        <w:rPr>
          <w:rFonts w:ascii="Arial" w:eastAsia="Calibri" w:hAnsi="Arial" w:cs="Arial"/>
          <w:sz w:val="24"/>
          <w:szCs w:val="24"/>
        </w:rPr>
        <w:t xml:space="preserve"> </w:t>
      </w:r>
      <w:r w:rsidR="00902142" w:rsidRPr="00550B8E">
        <w:rPr>
          <w:rFonts w:ascii="Arial" w:eastAsia="Calibri" w:hAnsi="Arial" w:cs="Arial"/>
          <w:sz w:val="24"/>
          <w:szCs w:val="24"/>
        </w:rPr>
        <w:t>os</w:t>
      </w:r>
      <w:r w:rsidR="00E974D6">
        <w:rPr>
          <w:rFonts w:ascii="Arial" w:eastAsia="Calibri" w:hAnsi="Arial" w:cs="Arial"/>
          <w:sz w:val="24"/>
          <w:szCs w:val="24"/>
        </w:rPr>
        <w:t xml:space="preserve"> </w:t>
      </w:r>
      <w:r w:rsidR="00902142" w:rsidRPr="00550B8E">
        <w:rPr>
          <w:rFonts w:ascii="Arial" w:eastAsia="Calibri" w:hAnsi="Arial" w:cs="Arial"/>
          <w:sz w:val="24"/>
          <w:szCs w:val="24"/>
        </w:rPr>
        <w:t>demais</w:t>
      </w:r>
      <w:r w:rsidR="00E974D6">
        <w:rPr>
          <w:rFonts w:ascii="Arial" w:eastAsia="Calibri" w:hAnsi="Arial" w:cs="Arial"/>
          <w:sz w:val="24"/>
          <w:szCs w:val="24"/>
        </w:rPr>
        <w:t xml:space="preserve"> </w:t>
      </w:r>
      <w:r w:rsidR="00902142" w:rsidRPr="00550B8E">
        <w:rPr>
          <w:rFonts w:ascii="Arial" w:eastAsia="Calibri" w:hAnsi="Arial" w:cs="Arial"/>
          <w:sz w:val="24"/>
          <w:szCs w:val="24"/>
        </w:rPr>
        <w:t>casos</w:t>
      </w:r>
      <w:r w:rsidR="0084038E" w:rsidRPr="00550B8E">
        <w:rPr>
          <w:rFonts w:ascii="Arial" w:hAnsi="Arial" w:cs="Arial"/>
          <w:sz w:val="24"/>
          <w:szCs w:val="24"/>
        </w:rPr>
        <w:t xml:space="preserve">. </w:t>
      </w:r>
      <w:r w:rsidR="0084038E" w:rsidRPr="008A27DB">
        <w:rPr>
          <w:rFonts w:ascii="Arial" w:hAnsi="Arial" w:cs="Arial"/>
          <w:b/>
          <w:sz w:val="24"/>
          <w:szCs w:val="24"/>
        </w:rPr>
        <w:t xml:space="preserve">(04 </w:t>
      </w:r>
      <w:r w:rsidR="0084038E" w:rsidRPr="008A27DB">
        <w:rPr>
          <w:rFonts w:ascii="Arial" w:eastAsia="Calibri" w:hAnsi="Arial" w:cs="Arial"/>
          <w:b/>
          <w:sz w:val="24"/>
          <w:szCs w:val="24"/>
        </w:rPr>
        <w:t>pontos</w:t>
      </w:r>
      <w:r w:rsidR="0084038E" w:rsidRPr="008A27DB">
        <w:rPr>
          <w:rFonts w:ascii="Arial" w:hAnsi="Arial" w:cs="Arial"/>
          <w:b/>
          <w:sz w:val="24"/>
          <w:szCs w:val="24"/>
        </w:rPr>
        <w:t>).</w:t>
      </w:r>
    </w:p>
    <w:p w:rsidR="00902142"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Recuo</w:t>
      </w:r>
      <w:r w:rsidR="00E974D6">
        <w:rPr>
          <w:rFonts w:ascii="Arial" w:eastAsia="Calibri" w:hAnsi="Arial" w:cs="Arial"/>
          <w:sz w:val="24"/>
          <w:szCs w:val="24"/>
        </w:rPr>
        <w:t xml:space="preserve"> </w:t>
      </w:r>
      <w:r w:rsidR="00902142" w:rsidRPr="00550B8E">
        <w:rPr>
          <w:rFonts w:ascii="Arial" w:eastAsia="Calibri" w:hAnsi="Arial" w:cs="Arial"/>
          <w:sz w:val="24"/>
          <w:szCs w:val="24"/>
        </w:rPr>
        <w:t>dos</w:t>
      </w:r>
      <w:r w:rsidR="00E974D6">
        <w:rPr>
          <w:rFonts w:ascii="Arial" w:eastAsia="Calibri" w:hAnsi="Arial" w:cs="Arial"/>
          <w:sz w:val="24"/>
          <w:szCs w:val="24"/>
        </w:rPr>
        <w:t xml:space="preserve"> </w:t>
      </w:r>
      <w:r w:rsidR="00902142" w:rsidRPr="00550B8E">
        <w:rPr>
          <w:rFonts w:ascii="Arial" w:eastAsia="Calibri" w:hAnsi="Arial" w:cs="Arial"/>
          <w:sz w:val="24"/>
          <w:szCs w:val="24"/>
        </w:rPr>
        <w:t>muros</w:t>
      </w:r>
      <w:r w:rsidR="00902142" w:rsidRPr="00550B8E">
        <w:rPr>
          <w:rFonts w:ascii="Arial" w:hAnsi="Arial" w:cs="Arial"/>
          <w:sz w:val="24"/>
          <w:szCs w:val="24"/>
        </w:rPr>
        <w:t xml:space="preserve">, </w:t>
      </w:r>
      <w:r w:rsidR="00902142" w:rsidRPr="00550B8E">
        <w:rPr>
          <w:rFonts w:ascii="Arial" w:eastAsia="Calibri" w:hAnsi="Arial" w:cs="Arial"/>
          <w:sz w:val="24"/>
          <w:szCs w:val="24"/>
        </w:rPr>
        <w:t>per</w:t>
      </w:r>
      <w:r w:rsidR="00D30CF6" w:rsidRPr="00550B8E">
        <w:rPr>
          <w:rFonts w:ascii="Arial" w:eastAsia="Calibri" w:hAnsi="Arial" w:cs="Arial"/>
          <w:sz w:val="24"/>
          <w:szCs w:val="24"/>
        </w:rPr>
        <w:t>mitindo</w:t>
      </w:r>
      <w:r w:rsidR="00E974D6">
        <w:rPr>
          <w:rFonts w:ascii="Arial" w:eastAsia="Calibri" w:hAnsi="Arial" w:cs="Arial"/>
          <w:sz w:val="24"/>
          <w:szCs w:val="24"/>
        </w:rPr>
        <w:t xml:space="preserve"> </w:t>
      </w:r>
      <w:r w:rsidR="00D30CF6" w:rsidRPr="00550B8E">
        <w:rPr>
          <w:rFonts w:ascii="Arial" w:eastAsia="Calibri" w:hAnsi="Arial" w:cs="Arial"/>
          <w:sz w:val="24"/>
          <w:szCs w:val="24"/>
        </w:rPr>
        <w:t>a</w:t>
      </w:r>
      <w:r w:rsidR="00E974D6">
        <w:rPr>
          <w:rFonts w:ascii="Arial" w:eastAsia="Calibri" w:hAnsi="Arial" w:cs="Arial"/>
          <w:sz w:val="24"/>
          <w:szCs w:val="24"/>
        </w:rPr>
        <w:t xml:space="preserve"> </w:t>
      </w:r>
      <w:r w:rsidR="00D30CF6" w:rsidRPr="00550B8E">
        <w:rPr>
          <w:rFonts w:ascii="Arial" w:eastAsia="Calibri" w:hAnsi="Arial" w:cs="Arial"/>
          <w:sz w:val="24"/>
          <w:szCs w:val="24"/>
        </w:rPr>
        <w:t>criação</w:t>
      </w:r>
      <w:r w:rsidR="00E974D6">
        <w:rPr>
          <w:rFonts w:ascii="Arial" w:eastAsia="Calibri" w:hAnsi="Arial" w:cs="Arial"/>
          <w:sz w:val="24"/>
          <w:szCs w:val="24"/>
        </w:rPr>
        <w:t xml:space="preserve"> </w:t>
      </w:r>
      <w:r w:rsidR="00D30CF6" w:rsidRPr="00550B8E">
        <w:rPr>
          <w:rFonts w:ascii="Arial" w:eastAsia="Calibri" w:hAnsi="Arial" w:cs="Arial"/>
          <w:sz w:val="24"/>
          <w:szCs w:val="24"/>
        </w:rPr>
        <w:t>de</w:t>
      </w:r>
      <w:r w:rsidR="00E974D6">
        <w:rPr>
          <w:rFonts w:ascii="Arial" w:eastAsia="Calibri" w:hAnsi="Arial" w:cs="Arial"/>
          <w:sz w:val="24"/>
          <w:szCs w:val="24"/>
        </w:rPr>
        <w:t xml:space="preserve"> </w:t>
      </w:r>
      <w:r w:rsidR="00D30CF6" w:rsidRPr="00550B8E">
        <w:rPr>
          <w:rFonts w:ascii="Arial" w:eastAsia="Calibri" w:hAnsi="Arial" w:cs="Arial"/>
          <w:sz w:val="24"/>
          <w:szCs w:val="24"/>
        </w:rPr>
        <w:t>espaço</w:t>
      </w:r>
      <w:r w:rsidR="00E974D6">
        <w:rPr>
          <w:rFonts w:ascii="Arial" w:eastAsia="Calibri" w:hAnsi="Arial" w:cs="Arial"/>
          <w:sz w:val="24"/>
          <w:szCs w:val="24"/>
        </w:rPr>
        <w:t xml:space="preserve"> </w:t>
      </w:r>
      <w:r w:rsidR="00D30CF6"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convivência</w:t>
      </w:r>
      <w:r w:rsidR="00E974D6">
        <w:rPr>
          <w:rFonts w:ascii="Arial" w:eastAsia="Calibri" w:hAnsi="Arial" w:cs="Arial"/>
          <w:sz w:val="24"/>
          <w:szCs w:val="24"/>
        </w:rPr>
        <w:t xml:space="preserve"> </w:t>
      </w:r>
      <w:r w:rsidR="00902142" w:rsidRPr="00550B8E">
        <w:rPr>
          <w:rFonts w:ascii="Arial" w:eastAsia="Calibri" w:hAnsi="Arial" w:cs="Arial"/>
          <w:sz w:val="24"/>
          <w:szCs w:val="24"/>
        </w:rPr>
        <w:t>público</w:t>
      </w:r>
      <w:r w:rsidR="00E974D6">
        <w:rPr>
          <w:rFonts w:ascii="Arial" w:eastAsia="Calibri" w:hAnsi="Arial" w:cs="Arial"/>
          <w:sz w:val="24"/>
          <w:szCs w:val="24"/>
        </w:rPr>
        <w:t xml:space="preserve"> </w:t>
      </w:r>
      <w:r w:rsidR="00902142" w:rsidRPr="00550B8E">
        <w:rPr>
          <w:rFonts w:ascii="Arial" w:eastAsia="Calibri" w:hAnsi="Arial" w:cs="Arial"/>
          <w:sz w:val="24"/>
          <w:szCs w:val="24"/>
        </w:rPr>
        <w:t>em</w:t>
      </w:r>
      <w:r w:rsidR="00E974D6">
        <w:rPr>
          <w:rFonts w:ascii="Arial" w:eastAsia="Calibri" w:hAnsi="Arial" w:cs="Arial"/>
          <w:sz w:val="24"/>
          <w:szCs w:val="24"/>
        </w:rPr>
        <w:t xml:space="preserve"> </w:t>
      </w:r>
      <w:r w:rsidR="00902142" w:rsidRPr="00550B8E">
        <w:rPr>
          <w:rFonts w:ascii="Arial" w:eastAsia="Calibri" w:hAnsi="Arial" w:cs="Arial"/>
          <w:sz w:val="24"/>
          <w:szCs w:val="24"/>
        </w:rPr>
        <w:t>no</w:t>
      </w:r>
      <w:r w:rsidR="00E974D6">
        <w:rPr>
          <w:rFonts w:ascii="Arial" w:eastAsia="Calibri" w:hAnsi="Arial" w:cs="Arial"/>
          <w:sz w:val="24"/>
          <w:szCs w:val="24"/>
        </w:rPr>
        <w:t xml:space="preserve"> </w:t>
      </w:r>
      <w:r w:rsidR="00902142" w:rsidRPr="00550B8E">
        <w:rPr>
          <w:rFonts w:ascii="Arial" w:eastAsia="Calibri" w:hAnsi="Arial" w:cs="Arial"/>
          <w:sz w:val="24"/>
          <w:szCs w:val="24"/>
        </w:rPr>
        <w:t>mínimo</w:t>
      </w:r>
      <w:r w:rsidR="00902142" w:rsidRPr="00550B8E">
        <w:rPr>
          <w:rFonts w:ascii="Arial" w:hAnsi="Arial" w:cs="Arial"/>
          <w:sz w:val="24"/>
          <w:szCs w:val="24"/>
        </w:rPr>
        <w:t xml:space="preserve"> 10% </w:t>
      </w:r>
      <w:r w:rsidR="00902142" w:rsidRPr="00550B8E">
        <w:rPr>
          <w:rFonts w:ascii="Arial" w:eastAsia="Calibri" w:hAnsi="Arial" w:cs="Arial"/>
          <w:sz w:val="24"/>
          <w:szCs w:val="24"/>
        </w:rPr>
        <w:t>da</w:t>
      </w:r>
      <w:r w:rsidR="00E974D6">
        <w:rPr>
          <w:rFonts w:ascii="Arial" w:eastAsia="Calibri" w:hAnsi="Arial" w:cs="Arial"/>
          <w:sz w:val="24"/>
          <w:szCs w:val="24"/>
        </w:rPr>
        <w:t xml:space="preserve"> </w:t>
      </w:r>
      <w:r w:rsidR="00902142" w:rsidRPr="00550B8E">
        <w:rPr>
          <w:rFonts w:ascii="Arial" w:eastAsia="Calibri" w:hAnsi="Arial" w:cs="Arial"/>
          <w:sz w:val="24"/>
          <w:szCs w:val="24"/>
        </w:rPr>
        <w:t>área</w:t>
      </w:r>
      <w:r w:rsidR="00E974D6">
        <w:rPr>
          <w:rFonts w:ascii="Arial" w:eastAsia="Calibri" w:hAnsi="Arial" w:cs="Arial"/>
          <w:sz w:val="24"/>
          <w:szCs w:val="24"/>
        </w:rPr>
        <w:t xml:space="preserve"> </w:t>
      </w:r>
      <w:r w:rsidR="00902142" w:rsidRPr="00550B8E">
        <w:rPr>
          <w:rFonts w:ascii="Arial" w:eastAsia="Calibri" w:hAnsi="Arial" w:cs="Arial"/>
          <w:sz w:val="24"/>
          <w:szCs w:val="24"/>
        </w:rPr>
        <w:t>do</w:t>
      </w:r>
      <w:r w:rsidR="00E974D6">
        <w:rPr>
          <w:rFonts w:ascii="Arial" w:eastAsia="Calibri" w:hAnsi="Arial" w:cs="Arial"/>
          <w:sz w:val="24"/>
          <w:szCs w:val="24"/>
        </w:rPr>
        <w:t xml:space="preserve"> </w:t>
      </w:r>
      <w:r w:rsidR="00902142" w:rsidRPr="00550B8E">
        <w:rPr>
          <w:rFonts w:ascii="Arial" w:eastAsia="Calibri" w:hAnsi="Arial" w:cs="Arial"/>
          <w:sz w:val="24"/>
          <w:szCs w:val="24"/>
        </w:rPr>
        <w:t>terreno</w:t>
      </w:r>
      <w:r w:rsidR="00E974D6">
        <w:rPr>
          <w:rFonts w:ascii="Arial" w:eastAsia="Calibri" w:hAnsi="Arial" w:cs="Arial"/>
          <w:sz w:val="24"/>
          <w:szCs w:val="24"/>
        </w:rPr>
        <w:t xml:space="preserve"> </w:t>
      </w:r>
      <w:r w:rsidR="00D30CF6" w:rsidRPr="008A27DB">
        <w:rPr>
          <w:rFonts w:ascii="Arial" w:hAnsi="Arial" w:cs="Arial"/>
          <w:b/>
          <w:sz w:val="24"/>
          <w:szCs w:val="24"/>
        </w:rPr>
        <w:t xml:space="preserve">(04 </w:t>
      </w:r>
      <w:r w:rsidR="00D30CF6" w:rsidRPr="008A27DB">
        <w:rPr>
          <w:rFonts w:ascii="Arial" w:eastAsia="Calibri" w:hAnsi="Arial" w:cs="Arial"/>
          <w:b/>
          <w:sz w:val="24"/>
          <w:szCs w:val="24"/>
        </w:rPr>
        <w:t>pontos</w:t>
      </w:r>
      <w:r w:rsidR="00D30CF6" w:rsidRPr="008A27DB">
        <w:rPr>
          <w:rFonts w:ascii="Arial" w:hAnsi="Arial" w:cs="Arial"/>
          <w:b/>
          <w:sz w:val="24"/>
          <w:szCs w:val="24"/>
        </w:rPr>
        <w:t>).</w:t>
      </w:r>
    </w:p>
    <w:p w:rsidR="00902142" w:rsidRPr="00550B8E" w:rsidRDefault="00902142" w:rsidP="002075F4">
      <w:pPr>
        <w:spacing w:after="240" w:line="360" w:lineRule="auto"/>
        <w:ind w:right="-852"/>
        <w:jc w:val="both"/>
        <w:rPr>
          <w:rFonts w:ascii="Arial" w:hAnsi="Arial" w:cs="Arial"/>
          <w:b/>
          <w:sz w:val="24"/>
          <w:szCs w:val="24"/>
        </w:rPr>
      </w:pPr>
      <w:r w:rsidRPr="00550B8E">
        <w:rPr>
          <w:rFonts w:ascii="Arial" w:hAnsi="Arial" w:cs="Arial"/>
          <w:b/>
          <w:sz w:val="24"/>
          <w:szCs w:val="24"/>
        </w:rPr>
        <w:t>BONIFI</w:t>
      </w:r>
      <w:r w:rsidR="00E974D6">
        <w:rPr>
          <w:rFonts w:ascii="Arial" w:hAnsi="Arial" w:cs="Arial"/>
          <w:b/>
          <w:sz w:val="24"/>
          <w:szCs w:val="24"/>
        </w:rPr>
        <w:t>CAÇÕES (</w:t>
      </w:r>
      <w:r w:rsidR="00D30CF6" w:rsidRPr="00550B8E">
        <w:rPr>
          <w:rFonts w:ascii="Arial" w:hAnsi="Arial" w:cs="Arial"/>
          <w:b/>
          <w:sz w:val="24"/>
          <w:szCs w:val="24"/>
        </w:rPr>
        <w:t xml:space="preserve">Subtotal de 19 Ptos = </w:t>
      </w:r>
      <w:r w:rsidRPr="00550B8E">
        <w:rPr>
          <w:rFonts w:ascii="Arial" w:hAnsi="Arial" w:cs="Arial"/>
          <w:b/>
          <w:sz w:val="24"/>
          <w:szCs w:val="24"/>
        </w:rPr>
        <w:t>5.32 %)</w:t>
      </w:r>
    </w:p>
    <w:p w:rsidR="00902142" w:rsidRPr="00550B8E" w:rsidRDefault="00902142" w:rsidP="002075F4">
      <w:pPr>
        <w:spacing w:after="240" w:line="360" w:lineRule="auto"/>
        <w:ind w:right="-852"/>
        <w:jc w:val="both"/>
        <w:rPr>
          <w:rFonts w:ascii="Arial" w:hAnsi="Arial" w:cs="Arial"/>
          <w:b/>
          <w:sz w:val="24"/>
          <w:szCs w:val="24"/>
        </w:rPr>
      </w:pPr>
      <w:r w:rsidRPr="00550B8E">
        <w:rPr>
          <w:rFonts w:ascii="Arial" w:hAnsi="Arial" w:cs="Arial"/>
          <w:b/>
          <w:sz w:val="24"/>
          <w:szCs w:val="24"/>
        </w:rPr>
        <w:t xml:space="preserve">Sistemas e Dispositivos economizadores </w:t>
      </w:r>
    </w:p>
    <w:p w:rsidR="00D30CF6"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Os</w:t>
      </w:r>
      <w:r w:rsidR="00E974D6">
        <w:rPr>
          <w:rFonts w:ascii="Arial" w:eastAsia="Calibri" w:hAnsi="Arial" w:cs="Arial"/>
          <w:sz w:val="24"/>
          <w:szCs w:val="24"/>
        </w:rPr>
        <w:t xml:space="preserve"> </w:t>
      </w:r>
      <w:r w:rsidR="00902142" w:rsidRPr="00550B8E">
        <w:rPr>
          <w:rFonts w:ascii="Arial" w:eastAsia="Calibri" w:hAnsi="Arial" w:cs="Arial"/>
          <w:sz w:val="24"/>
          <w:szCs w:val="24"/>
        </w:rPr>
        <w:t>projetos</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reformas</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construçõe</w:t>
      </w:r>
      <w:r w:rsidR="00D30CF6" w:rsidRPr="00550B8E">
        <w:rPr>
          <w:rFonts w:ascii="Arial" w:eastAsia="Calibri" w:hAnsi="Arial" w:cs="Arial"/>
          <w:sz w:val="24"/>
          <w:szCs w:val="24"/>
        </w:rPr>
        <w:t>s</w:t>
      </w:r>
      <w:r w:rsidR="00E974D6">
        <w:rPr>
          <w:rFonts w:ascii="Arial" w:eastAsia="Calibri" w:hAnsi="Arial" w:cs="Arial"/>
          <w:sz w:val="24"/>
          <w:szCs w:val="24"/>
        </w:rPr>
        <w:t xml:space="preserve"> </w:t>
      </w:r>
      <w:r w:rsidR="00D30CF6" w:rsidRPr="00550B8E">
        <w:rPr>
          <w:rFonts w:ascii="Arial" w:eastAsia="Calibri" w:hAnsi="Arial" w:cs="Arial"/>
          <w:sz w:val="24"/>
          <w:szCs w:val="24"/>
        </w:rPr>
        <w:t>existentes</w:t>
      </w:r>
      <w:r w:rsidR="00D30CF6" w:rsidRPr="00550B8E">
        <w:rPr>
          <w:rFonts w:ascii="Arial" w:hAnsi="Arial" w:cs="Arial"/>
          <w:sz w:val="24"/>
          <w:szCs w:val="24"/>
        </w:rPr>
        <w:t xml:space="preserve">, </w:t>
      </w:r>
      <w:r w:rsidR="00D30CF6" w:rsidRPr="00550B8E">
        <w:rPr>
          <w:rFonts w:ascii="Arial" w:eastAsia="Calibri" w:hAnsi="Arial" w:cs="Arial"/>
          <w:sz w:val="24"/>
          <w:szCs w:val="24"/>
        </w:rPr>
        <w:t>que</w:t>
      </w:r>
      <w:r w:rsidR="00E974D6">
        <w:rPr>
          <w:rFonts w:ascii="Arial" w:eastAsia="Calibri" w:hAnsi="Arial" w:cs="Arial"/>
          <w:sz w:val="24"/>
          <w:szCs w:val="24"/>
        </w:rPr>
        <w:t xml:space="preserve"> </w:t>
      </w:r>
      <w:r w:rsidR="00D30CF6" w:rsidRPr="00550B8E">
        <w:rPr>
          <w:rFonts w:ascii="Arial" w:eastAsia="Calibri" w:hAnsi="Arial" w:cs="Arial"/>
          <w:sz w:val="24"/>
          <w:szCs w:val="24"/>
        </w:rPr>
        <w:t>utilizarem</w:t>
      </w:r>
      <w:r w:rsidR="00E974D6">
        <w:rPr>
          <w:rFonts w:ascii="Arial" w:eastAsia="Calibri" w:hAnsi="Arial" w:cs="Arial"/>
          <w:sz w:val="24"/>
          <w:szCs w:val="24"/>
        </w:rPr>
        <w:t xml:space="preserve"> </w:t>
      </w:r>
      <w:r w:rsidR="00D30CF6" w:rsidRPr="00550B8E">
        <w:rPr>
          <w:rFonts w:ascii="Arial" w:eastAsia="Calibri" w:hAnsi="Arial" w:cs="Arial"/>
          <w:sz w:val="24"/>
          <w:szCs w:val="24"/>
        </w:rPr>
        <w:t>a</w:t>
      </w:r>
      <w:r w:rsidR="00E974D6">
        <w:rPr>
          <w:rFonts w:ascii="Arial" w:eastAsia="Calibri" w:hAnsi="Arial" w:cs="Arial"/>
          <w:sz w:val="24"/>
          <w:szCs w:val="24"/>
        </w:rPr>
        <w:t xml:space="preserve"> </w:t>
      </w:r>
      <w:r w:rsidR="00902142" w:rsidRPr="00550B8E">
        <w:rPr>
          <w:rFonts w:ascii="Arial" w:eastAsia="Calibri" w:hAnsi="Arial" w:cs="Arial"/>
          <w:sz w:val="24"/>
          <w:szCs w:val="24"/>
        </w:rPr>
        <w:t>prática</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retro</w:t>
      </w:r>
      <w:r w:rsidR="00E974D6">
        <w:rPr>
          <w:rFonts w:ascii="Arial" w:eastAsia="Calibri" w:hAnsi="Arial" w:cs="Arial"/>
          <w:sz w:val="24"/>
          <w:szCs w:val="24"/>
        </w:rPr>
        <w:t xml:space="preserve"> </w:t>
      </w:r>
      <w:r w:rsidR="00902142" w:rsidRPr="00550B8E">
        <w:rPr>
          <w:rFonts w:ascii="Arial" w:eastAsia="Calibri" w:hAnsi="Arial" w:cs="Arial"/>
          <w:sz w:val="24"/>
          <w:szCs w:val="24"/>
        </w:rPr>
        <w:t>fite</w:t>
      </w:r>
      <w:r w:rsidR="00E974D6">
        <w:rPr>
          <w:rFonts w:ascii="Arial" w:eastAsia="Calibri" w:hAnsi="Arial" w:cs="Arial"/>
          <w:sz w:val="24"/>
          <w:szCs w:val="24"/>
        </w:rPr>
        <w:t xml:space="preserve"> </w:t>
      </w:r>
      <w:r w:rsidR="00902142" w:rsidRPr="00550B8E">
        <w:rPr>
          <w:rFonts w:ascii="Arial" w:eastAsia="Calibri" w:hAnsi="Arial" w:cs="Arial"/>
          <w:sz w:val="24"/>
          <w:szCs w:val="24"/>
        </w:rPr>
        <w:t>que</w:t>
      </w:r>
      <w:r w:rsidR="00E974D6">
        <w:rPr>
          <w:rFonts w:ascii="Arial" w:eastAsia="Calibri" w:hAnsi="Arial" w:cs="Arial"/>
          <w:sz w:val="24"/>
          <w:szCs w:val="24"/>
        </w:rPr>
        <w:t xml:space="preserve"> </w:t>
      </w:r>
      <w:r w:rsidR="00902142" w:rsidRPr="00550B8E">
        <w:rPr>
          <w:rFonts w:ascii="Arial" w:eastAsia="Calibri" w:hAnsi="Arial" w:cs="Arial"/>
          <w:sz w:val="24"/>
          <w:szCs w:val="24"/>
        </w:rPr>
        <w:t>buscarem</w:t>
      </w:r>
      <w:r w:rsidR="00E974D6">
        <w:rPr>
          <w:rFonts w:ascii="Arial" w:eastAsia="Calibri" w:hAnsi="Arial" w:cs="Arial"/>
          <w:sz w:val="24"/>
          <w:szCs w:val="24"/>
        </w:rPr>
        <w:t xml:space="preserve"> </w:t>
      </w:r>
      <w:r w:rsidR="00902142" w:rsidRPr="00550B8E">
        <w:rPr>
          <w:rFonts w:ascii="Arial" w:eastAsia="Calibri" w:hAnsi="Arial" w:cs="Arial"/>
          <w:sz w:val="24"/>
          <w:szCs w:val="24"/>
        </w:rPr>
        <w:t>a</w:t>
      </w:r>
      <w:r w:rsidR="00E974D6">
        <w:rPr>
          <w:rFonts w:ascii="Arial" w:eastAsia="Calibri" w:hAnsi="Arial" w:cs="Arial"/>
          <w:sz w:val="24"/>
          <w:szCs w:val="24"/>
        </w:rPr>
        <w:t xml:space="preserve"> </w:t>
      </w:r>
      <w:r w:rsidR="00902142" w:rsidRPr="00550B8E">
        <w:rPr>
          <w:rFonts w:ascii="Arial" w:eastAsia="Calibri" w:hAnsi="Arial" w:cs="Arial"/>
          <w:sz w:val="24"/>
          <w:szCs w:val="24"/>
        </w:rPr>
        <w:t>Certif</w:t>
      </w:r>
      <w:r w:rsidR="00D30CF6" w:rsidRPr="00550B8E">
        <w:rPr>
          <w:rFonts w:ascii="Arial" w:eastAsia="Calibri" w:hAnsi="Arial" w:cs="Arial"/>
          <w:sz w:val="24"/>
          <w:szCs w:val="24"/>
        </w:rPr>
        <w:t>icação</w:t>
      </w:r>
      <w:r w:rsidR="00E974D6">
        <w:rPr>
          <w:rFonts w:ascii="Arial" w:eastAsia="Calibri" w:hAnsi="Arial" w:cs="Arial"/>
          <w:sz w:val="24"/>
          <w:szCs w:val="24"/>
        </w:rPr>
        <w:t xml:space="preserve"> </w:t>
      </w:r>
      <w:r w:rsidR="00D30CF6" w:rsidRPr="00550B8E">
        <w:rPr>
          <w:rFonts w:ascii="Arial" w:eastAsia="Calibri" w:hAnsi="Arial" w:cs="Arial"/>
          <w:sz w:val="24"/>
          <w:szCs w:val="24"/>
        </w:rPr>
        <w:t>Nível</w:t>
      </w:r>
      <w:r w:rsidR="00E974D6">
        <w:rPr>
          <w:rFonts w:ascii="Arial" w:eastAsia="Calibri" w:hAnsi="Arial" w:cs="Arial"/>
          <w:sz w:val="24"/>
          <w:szCs w:val="24"/>
        </w:rPr>
        <w:t xml:space="preserve"> </w:t>
      </w:r>
      <w:r w:rsidR="00D30CF6" w:rsidRPr="00550B8E">
        <w:rPr>
          <w:rFonts w:ascii="Arial" w:eastAsia="Calibri" w:hAnsi="Arial" w:cs="Arial"/>
          <w:sz w:val="24"/>
          <w:szCs w:val="24"/>
        </w:rPr>
        <w:t>de</w:t>
      </w:r>
      <w:r w:rsidR="00E974D6">
        <w:rPr>
          <w:rFonts w:ascii="Arial" w:eastAsia="Calibri" w:hAnsi="Arial" w:cs="Arial"/>
          <w:sz w:val="24"/>
          <w:szCs w:val="24"/>
        </w:rPr>
        <w:t xml:space="preserve"> </w:t>
      </w:r>
      <w:r w:rsidR="00D30CF6" w:rsidRPr="00550B8E">
        <w:rPr>
          <w:rFonts w:ascii="Arial" w:eastAsia="Calibri" w:hAnsi="Arial" w:cs="Arial"/>
          <w:sz w:val="24"/>
          <w:szCs w:val="24"/>
        </w:rPr>
        <w:t>Sustentabilidade</w:t>
      </w:r>
      <w:r w:rsidR="00D30CF6" w:rsidRPr="00550B8E">
        <w:rPr>
          <w:rFonts w:ascii="Arial" w:hAnsi="Arial" w:cs="Arial"/>
          <w:sz w:val="24"/>
          <w:szCs w:val="24"/>
        </w:rPr>
        <w:t xml:space="preserve"> </w:t>
      </w:r>
      <w:proofErr w:type="gramStart"/>
      <w:r w:rsidR="00D30CF6" w:rsidRPr="00550B8E">
        <w:rPr>
          <w:rFonts w:ascii="Arial" w:hAnsi="Arial" w:cs="Arial"/>
          <w:sz w:val="24"/>
          <w:szCs w:val="24"/>
        </w:rPr>
        <w:t>3</w:t>
      </w:r>
      <w:proofErr w:type="gramEnd"/>
      <w:r w:rsidR="00D30CF6" w:rsidRPr="00550B8E">
        <w:rPr>
          <w:rFonts w:ascii="Arial" w:hAnsi="Arial" w:cs="Arial"/>
          <w:sz w:val="24"/>
          <w:szCs w:val="24"/>
        </w:rPr>
        <w:t xml:space="preserve">. </w:t>
      </w:r>
      <w:r w:rsidR="00D30CF6" w:rsidRPr="008A27DB">
        <w:rPr>
          <w:rFonts w:ascii="Arial" w:hAnsi="Arial" w:cs="Arial"/>
          <w:b/>
          <w:sz w:val="24"/>
          <w:szCs w:val="24"/>
        </w:rPr>
        <w:t xml:space="preserve">(09 </w:t>
      </w:r>
      <w:r w:rsidR="00D30CF6" w:rsidRPr="008A27DB">
        <w:rPr>
          <w:rFonts w:ascii="Arial" w:eastAsia="Calibri" w:hAnsi="Arial" w:cs="Arial"/>
          <w:b/>
          <w:sz w:val="24"/>
          <w:szCs w:val="24"/>
        </w:rPr>
        <w:t>pontos</w:t>
      </w:r>
      <w:r w:rsidR="00D30CF6" w:rsidRPr="008A27DB">
        <w:rPr>
          <w:rFonts w:ascii="Arial" w:hAnsi="Arial" w:cs="Arial"/>
          <w:b/>
          <w:sz w:val="24"/>
          <w:szCs w:val="24"/>
        </w:rPr>
        <w:t>).</w:t>
      </w:r>
    </w:p>
    <w:p w:rsidR="00D30CF6"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Os</w:t>
      </w:r>
      <w:r w:rsidR="00E974D6">
        <w:rPr>
          <w:rFonts w:ascii="Arial" w:eastAsia="Calibri" w:hAnsi="Arial" w:cs="Arial"/>
          <w:sz w:val="24"/>
          <w:szCs w:val="24"/>
        </w:rPr>
        <w:t xml:space="preserve"> </w:t>
      </w:r>
      <w:r w:rsidR="00902142" w:rsidRPr="00550B8E">
        <w:rPr>
          <w:rFonts w:ascii="Arial" w:eastAsia="Calibri" w:hAnsi="Arial" w:cs="Arial"/>
          <w:sz w:val="24"/>
          <w:szCs w:val="24"/>
        </w:rPr>
        <w:t>projetos</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reforma</w:t>
      </w:r>
      <w:r w:rsidR="00E974D6">
        <w:rPr>
          <w:rFonts w:ascii="Arial" w:eastAsia="Calibri" w:hAnsi="Arial" w:cs="Arial"/>
          <w:sz w:val="24"/>
          <w:szCs w:val="24"/>
        </w:rPr>
        <w:t xml:space="preserve"> </w:t>
      </w:r>
      <w:r w:rsidR="00902142" w:rsidRPr="00550B8E">
        <w:rPr>
          <w:rFonts w:ascii="Arial" w:eastAsia="Calibri" w:hAnsi="Arial" w:cs="Arial"/>
          <w:sz w:val="24"/>
          <w:szCs w:val="24"/>
        </w:rPr>
        <w:t>de</w:t>
      </w:r>
      <w:r w:rsidR="00E974D6">
        <w:rPr>
          <w:rFonts w:ascii="Arial" w:eastAsia="Calibri" w:hAnsi="Arial" w:cs="Arial"/>
          <w:sz w:val="24"/>
          <w:szCs w:val="24"/>
        </w:rPr>
        <w:t xml:space="preserve"> </w:t>
      </w:r>
      <w:r w:rsidR="00902142" w:rsidRPr="00550B8E">
        <w:rPr>
          <w:rFonts w:ascii="Arial" w:eastAsia="Calibri" w:hAnsi="Arial" w:cs="Arial"/>
          <w:sz w:val="24"/>
          <w:szCs w:val="24"/>
        </w:rPr>
        <w:t>edificações</w:t>
      </w:r>
      <w:r w:rsidR="00E974D6">
        <w:rPr>
          <w:rFonts w:ascii="Arial" w:eastAsia="Calibri" w:hAnsi="Arial" w:cs="Arial"/>
          <w:sz w:val="24"/>
          <w:szCs w:val="24"/>
        </w:rPr>
        <w:t xml:space="preserve"> </w:t>
      </w:r>
      <w:r w:rsidR="00902142" w:rsidRPr="00550B8E">
        <w:rPr>
          <w:rFonts w:ascii="Arial" w:eastAsia="Calibri" w:hAnsi="Arial" w:cs="Arial"/>
          <w:sz w:val="24"/>
          <w:szCs w:val="24"/>
        </w:rPr>
        <w:t>existe</w:t>
      </w:r>
      <w:r w:rsidR="00D30CF6" w:rsidRPr="00550B8E">
        <w:rPr>
          <w:rFonts w:ascii="Arial" w:eastAsia="Calibri" w:hAnsi="Arial" w:cs="Arial"/>
          <w:sz w:val="24"/>
          <w:szCs w:val="24"/>
        </w:rPr>
        <w:t>ntes</w:t>
      </w:r>
      <w:r w:rsidR="00D30CF6" w:rsidRPr="00550B8E">
        <w:rPr>
          <w:rFonts w:ascii="Arial" w:hAnsi="Arial" w:cs="Arial"/>
          <w:sz w:val="24"/>
          <w:szCs w:val="24"/>
        </w:rPr>
        <w:t>,</w:t>
      </w:r>
      <w:r w:rsidR="00F86C17">
        <w:rPr>
          <w:rFonts w:ascii="Arial" w:hAnsi="Arial" w:cs="Arial"/>
          <w:sz w:val="24"/>
          <w:szCs w:val="24"/>
        </w:rPr>
        <w:t xml:space="preserve"> </w:t>
      </w:r>
      <w:r w:rsidR="00D30CF6" w:rsidRPr="00550B8E">
        <w:rPr>
          <w:rFonts w:ascii="Arial" w:eastAsia="Calibri" w:hAnsi="Arial" w:cs="Arial"/>
          <w:sz w:val="24"/>
          <w:szCs w:val="24"/>
        </w:rPr>
        <w:t>que</w:t>
      </w:r>
      <w:r w:rsidR="00E974D6">
        <w:rPr>
          <w:rFonts w:ascii="Arial" w:eastAsia="Calibri" w:hAnsi="Arial" w:cs="Arial"/>
          <w:sz w:val="24"/>
          <w:szCs w:val="24"/>
        </w:rPr>
        <w:t xml:space="preserve"> </w:t>
      </w:r>
      <w:r w:rsidR="00D30CF6" w:rsidRPr="00550B8E">
        <w:rPr>
          <w:rFonts w:ascii="Arial" w:eastAsia="Calibri" w:hAnsi="Arial" w:cs="Arial"/>
          <w:sz w:val="24"/>
          <w:szCs w:val="24"/>
        </w:rPr>
        <w:t>utilizarem</w:t>
      </w:r>
      <w:r w:rsidR="00F86C17">
        <w:rPr>
          <w:rFonts w:ascii="Arial" w:eastAsia="Calibri" w:hAnsi="Arial" w:cs="Arial"/>
          <w:sz w:val="24"/>
          <w:szCs w:val="24"/>
        </w:rPr>
        <w:t xml:space="preserve"> </w:t>
      </w:r>
      <w:r w:rsidR="00D30CF6" w:rsidRPr="00550B8E">
        <w:rPr>
          <w:rFonts w:ascii="Arial" w:eastAsia="Calibri" w:hAnsi="Arial" w:cs="Arial"/>
          <w:sz w:val="24"/>
          <w:szCs w:val="24"/>
        </w:rPr>
        <w:t>a</w:t>
      </w:r>
      <w:r w:rsidR="00F86C17">
        <w:rPr>
          <w:rFonts w:ascii="Arial" w:eastAsia="Calibri" w:hAnsi="Arial" w:cs="Arial"/>
          <w:sz w:val="24"/>
          <w:szCs w:val="24"/>
        </w:rPr>
        <w:t xml:space="preserve"> </w:t>
      </w:r>
      <w:r w:rsidR="00D30CF6" w:rsidRPr="00550B8E">
        <w:rPr>
          <w:rFonts w:ascii="Arial" w:eastAsia="Calibri" w:hAnsi="Arial" w:cs="Arial"/>
          <w:sz w:val="24"/>
          <w:szCs w:val="24"/>
        </w:rPr>
        <w:t>prática</w:t>
      </w:r>
      <w:r w:rsidR="00F86C17">
        <w:rPr>
          <w:rFonts w:ascii="Arial" w:eastAsia="Calibri" w:hAnsi="Arial" w:cs="Arial"/>
          <w:sz w:val="24"/>
          <w:szCs w:val="24"/>
        </w:rPr>
        <w:t xml:space="preserve"> </w:t>
      </w:r>
      <w:r w:rsidR="00902142" w:rsidRPr="00550B8E">
        <w:rPr>
          <w:rFonts w:ascii="Arial" w:eastAsia="Calibri" w:hAnsi="Arial" w:cs="Arial"/>
          <w:sz w:val="24"/>
          <w:szCs w:val="24"/>
        </w:rPr>
        <w:t>de</w:t>
      </w:r>
      <w:r w:rsidR="00F86C17">
        <w:rPr>
          <w:rFonts w:ascii="Arial" w:eastAsia="Calibri" w:hAnsi="Arial" w:cs="Arial"/>
          <w:sz w:val="24"/>
          <w:szCs w:val="24"/>
        </w:rPr>
        <w:t xml:space="preserve"> </w:t>
      </w:r>
      <w:r w:rsidR="00902142" w:rsidRPr="00550B8E">
        <w:rPr>
          <w:rFonts w:ascii="Arial" w:eastAsia="Calibri" w:hAnsi="Arial" w:cs="Arial"/>
          <w:sz w:val="24"/>
          <w:szCs w:val="24"/>
        </w:rPr>
        <w:t>retro</w:t>
      </w:r>
      <w:r w:rsidR="00F86C17">
        <w:rPr>
          <w:rFonts w:ascii="Arial" w:eastAsia="Calibri" w:hAnsi="Arial" w:cs="Arial"/>
          <w:sz w:val="24"/>
          <w:szCs w:val="24"/>
        </w:rPr>
        <w:t xml:space="preserve"> </w:t>
      </w:r>
      <w:r w:rsidR="00902142" w:rsidRPr="00550B8E">
        <w:rPr>
          <w:rFonts w:ascii="Arial" w:eastAsia="Calibri" w:hAnsi="Arial" w:cs="Arial"/>
          <w:sz w:val="24"/>
          <w:szCs w:val="24"/>
        </w:rPr>
        <w:t>fite</w:t>
      </w:r>
      <w:r w:rsidR="00F86C17">
        <w:rPr>
          <w:rFonts w:ascii="Arial" w:eastAsia="Calibri" w:hAnsi="Arial" w:cs="Arial"/>
          <w:sz w:val="24"/>
          <w:szCs w:val="24"/>
        </w:rPr>
        <w:t xml:space="preserve"> </w:t>
      </w:r>
      <w:r w:rsidR="00902142" w:rsidRPr="00550B8E">
        <w:rPr>
          <w:rFonts w:ascii="Arial" w:eastAsia="Calibri" w:hAnsi="Arial" w:cs="Arial"/>
          <w:sz w:val="24"/>
          <w:szCs w:val="24"/>
        </w:rPr>
        <w:t>que</w:t>
      </w:r>
      <w:r w:rsidR="00F86C17">
        <w:rPr>
          <w:rFonts w:ascii="Arial" w:eastAsia="Calibri" w:hAnsi="Arial" w:cs="Arial"/>
          <w:sz w:val="24"/>
          <w:szCs w:val="24"/>
        </w:rPr>
        <w:t xml:space="preserve"> </w:t>
      </w:r>
      <w:r w:rsidR="00902142" w:rsidRPr="00550B8E">
        <w:rPr>
          <w:rFonts w:ascii="Arial" w:eastAsia="Calibri" w:hAnsi="Arial" w:cs="Arial"/>
          <w:sz w:val="24"/>
          <w:szCs w:val="24"/>
        </w:rPr>
        <w:t>buscar</w:t>
      </w:r>
      <w:r w:rsidR="00F86C17">
        <w:rPr>
          <w:rFonts w:ascii="Arial" w:eastAsia="Calibri" w:hAnsi="Arial" w:cs="Arial"/>
          <w:sz w:val="24"/>
          <w:szCs w:val="24"/>
        </w:rPr>
        <w:t xml:space="preserve"> </w:t>
      </w:r>
      <w:r w:rsidR="00902142" w:rsidRPr="00550B8E">
        <w:rPr>
          <w:rFonts w:ascii="Arial" w:eastAsia="Calibri" w:hAnsi="Arial" w:cs="Arial"/>
          <w:sz w:val="24"/>
          <w:szCs w:val="24"/>
        </w:rPr>
        <w:t>em</w:t>
      </w:r>
      <w:r w:rsidR="00F86C17">
        <w:rPr>
          <w:rFonts w:ascii="Arial" w:eastAsia="Calibri" w:hAnsi="Arial" w:cs="Arial"/>
          <w:sz w:val="24"/>
          <w:szCs w:val="24"/>
        </w:rPr>
        <w:t xml:space="preserve"> </w:t>
      </w:r>
      <w:r w:rsidR="00902142" w:rsidRPr="00550B8E">
        <w:rPr>
          <w:rFonts w:ascii="Arial" w:eastAsia="Calibri" w:hAnsi="Arial" w:cs="Arial"/>
          <w:sz w:val="24"/>
          <w:szCs w:val="24"/>
        </w:rPr>
        <w:t>a</w:t>
      </w:r>
      <w:r w:rsidR="00F86C17">
        <w:rPr>
          <w:rFonts w:ascii="Arial" w:eastAsia="Calibri" w:hAnsi="Arial" w:cs="Arial"/>
          <w:sz w:val="24"/>
          <w:szCs w:val="24"/>
        </w:rPr>
        <w:t xml:space="preserve"> </w:t>
      </w:r>
      <w:r w:rsidR="00902142" w:rsidRPr="00550B8E">
        <w:rPr>
          <w:rFonts w:ascii="Arial" w:eastAsia="Calibri" w:hAnsi="Arial" w:cs="Arial"/>
          <w:sz w:val="24"/>
          <w:szCs w:val="24"/>
        </w:rPr>
        <w:t>Certificação</w:t>
      </w:r>
      <w:r w:rsidR="00F86C17">
        <w:rPr>
          <w:rFonts w:ascii="Arial" w:eastAsia="Calibri" w:hAnsi="Arial" w:cs="Arial"/>
          <w:sz w:val="24"/>
          <w:szCs w:val="24"/>
        </w:rPr>
        <w:t xml:space="preserve"> </w:t>
      </w:r>
      <w:r w:rsidR="00D30CF6" w:rsidRPr="00550B8E">
        <w:rPr>
          <w:rFonts w:ascii="Arial" w:eastAsia="Calibri" w:hAnsi="Arial" w:cs="Arial"/>
          <w:sz w:val="24"/>
          <w:szCs w:val="24"/>
        </w:rPr>
        <w:t>Nível</w:t>
      </w:r>
      <w:r w:rsidR="00F86C17">
        <w:rPr>
          <w:rFonts w:ascii="Arial" w:eastAsia="Calibri" w:hAnsi="Arial" w:cs="Arial"/>
          <w:sz w:val="24"/>
          <w:szCs w:val="24"/>
        </w:rPr>
        <w:t xml:space="preserve"> </w:t>
      </w:r>
      <w:r w:rsidR="00D30CF6" w:rsidRPr="00550B8E">
        <w:rPr>
          <w:rFonts w:ascii="Arial" w:eastAsia="Calibri" w:hAnsi="Arial" w:cs="Arial"/>
          <w:sz w:val="24"/>
          <w:szCs w:val="24"/>
        </w:rPr>
        <w:t>de</w:t>
      </w:r>
      <w:r w:rsidR="00F86C17">
        <w:rPr>
          <w:rFonts w:ascii="Arial" w:eastAsia="Calibri" w:hAnsi="Arial" w:cs="Arial"/>
          <w:sz w:val="24"/>
          <w:szCs w:val="24"/>
        </w:rPr>
        <w:t xml:space="preserve"> </w:t>
      </w:r>
      <w:r w:rsidR="00D30CF6" w:rsidRPr="00550B8E">
        <w:rPr>
          <w:rFonts w:ascii="Arial" w:eastAsia="Calibri" w:hAnsi="Arial" w:cs="Arial"/>
          <w:sz w:val="24"/>
          <w:szCs w:val="24"/>
        </w:rPr>
        <w:t>Sustentabilidade</w:t>
      </w:r>
      <w:r w:rsidR="00D30CF6" w:rsidRPr="00550B8E">
        <w:rPr>
          <w:rFonts w:ascii="Arial" w:hAnsi="Arial" w:cs="Arial"/>
          <w:sz w:val="24"/>
          <w:szCs w:val="24"/>
        </w:rPr>
        <w:t xml:space="preserve"> </w:t>
      </w:r>
      <w:proofErr w:type="gramStart"/>
      <w:r w:rsidR="00D30CF6" w:rsidRPr="00550B8E">
        <w:rPr>
          <w:rFonts w:ascii="Arial" w:hAnsi="Arial" w:cs="Arial"/>
          <w:sz w:val="24"/>
          <w:szCs w:val="24"/>
        </w:rPr>
        <w:t>2</w:t>
      </w:r>
      <w:proofErr w:type="gramEnd"/>
      <w:r w:rsidR="00D30CF6" w:rsidRPr="00550B8E">
        <w:rPr>
          <w:rFonts w:ascii="Arial" w:hAnsi="Arial" w:cs="Arial"/>
          <w:sz w:val="24"/>
          <w:szCs w:val="24"/>
        </w:rPr>
        <w:t xml:space="preserve">. </w:t>
      </w:r>
      <w:r w:rsidR="00D30CF6" w:rsidRPr="008A27DB">
        <w:rPr>
          <w:rFonts w:ascii="Arial" w:hAnsi="Arial" w:cs="Arial"/>
          <w:b/>
          <w:sz w:val="24"/>
          <w:szCs w:val="24"/>
        </w:rPr>
        <w:t xml:space="preserve">(06 </w:t>
      </w:r>
      <w:r w:rsidR="00D30CF6" w:rsidRPr="008A27DB">
        <w:rPr>
          <w:rFonts w:ascii="Arial" w:eastAsia="Calibri" w:hAnsi="Arial" w:cs="Arial"/>
          <w:b/>
          <w:sz w:val="24"/>
          <w:szCs w:val="24"/>
        </w:rPr>
        <w:t>pontos</w:t>
      </w:r>
      <w:r w:rsidR="00D30CF6" w:rsidRPr="008A27DB">
        <w:rPr>
          <w:rFonts w:ascii="Arial" w:hAnsi="Arial" w:cs="Arial"/>
          <w:b/>
          <w:sz w:val="24"/>
          <w:szCs w:val="24"/>
        </w:rPr>
        <w:t>).</w:t>
      </w:r>
    </w:p>
    <w:p w:rsidR="00D30CF6"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902142" w:rsidRPr="00550B8E">
        <w:rPr>
          <w:rFonts w:ascii="Arial" w:eastAsia="Calibri" w:hAnsi="Arial" w:cs="Arial"/>
          <w:sz w:val="24"/>
          <w:szCs w:val="24"/>
        </w:rPr>
        <w:t>Os</w:t>
      </w:r>
      <w:r w:rsidR="00F86C17">
        <w:rPr>
          <w:rFonts w:ascii="Arial" w:eastAsia="Calibri" w:hAnsi="Arial" w:cs="Arial"/>
          <w:sz w:val="24"/>
          <w:szCs w:val="24"/>
        </w:rPr>
        <w:t xml:space="preserve"> </w:t>
      </w:r>
      <w:r w:rsidR="00902142" w:rsidRPr="00550B8E">
        <w:rPr>
          <w:rFonts w:ascii="Arial" w:eastAsia="Calibri" w:hAnsi="Arial" w:cs="Arial"/>
          <w:sz w:val="24"/>
          <w:szCs w:val="24"/>
        </w:rPr>
        <w:t>projetos</w:t>
      </w:r>
      <w:r w:rsidR="00F86C17">
        <w:rPr>
          <w:rFonts w:ascii="Arial" w:eastAsia="Calibri" w:hAnsi="Arial" w:cs="Arial"/>
          <w:sz w:val="24"/>
          <w:szCs w:val="24"/>
        </w:rPr>
        <w:t xml:space="preserve"> </w:t>
      </w:r>
      <w:r w:rsidR="00902142" w:rsidRPr="00550B8E">
        <w:rPr>
          <w:rFonts w:ascii="Arial" w:eastAsia="Calibri" w:hAnsi="Arial" w:cs="Arial"/>
          <w:sz w:val="24"/>
          <w:szCs w:val="24"/>
        </w:rPr>
        <w:t>de</w:t>
      </w:r>
      <w:r w:rsidR="00F86C17">
        <w:rPr>
          <w:rFonts w:ascii="Arial" w:eastAsia="Calibri" w:hAnsi="Arial" w:cs="Arial"/>
          <w:sz w:val="24"/>
          <w:szCs w:val="24"/>
        </w:rPr>
        <w:t xml:space="preserve"> </w:t>
      </w:r>
      <w:r w:rsidR="00902142" w:rsidRPr="00550B8E">
        <w:rPr>
          <w:rFonts w:ascii="Arial" w:eastAsia="Calibri" w:hAnsi="Arial" w:cs="Arial"/>
          <w:sz w:val="24"/>
          <w:szCs w:val="24"/>
        </w:rPr>
        <w:t>reforma</w:t>
      </w:r>
      <w:r w:rsidR="00F86C17">
        <w:rPr>
          <w:rFonts w:ascii="Arial" w:eastAsia="Calibri" w:hAnsi="Arial" w:cs="Arial"/>
          <w:sz w:val="24"/>
          <w:szCs w:val="24"/>
        </w:rPr>
        <w:t xml:space="preserve"> </w:t>
      </w:r>
      <w:r w:rsidR="00902142" w:rsidRPr="00550B8E">
        <w:rPr>
          <w:rFonts w:ascii="Arial" w:eastAsia="Calibri" w:hAnsi="Arial" w:cs="Arial"/>
          <w:sz w:val="24"/>
          <w:szCs w:val="24"/>
        </w:rPr>
        <w:t>de</w:t>
      </w:r>
      <w:r w:rsidR="00F86C17">
        <w:rPr>
          <w:rFonts w:ascii="Arial" w:eastAsia="Calibri" w:hAnsi="Arial" w:cs="Arial"/>
          <w:sz w:val="24"/>
          <w:szCs w:val="24"/>
        </w:rPr>
        <w:t xml:space="preserve"> </w:t>
      </w:r>
      <w:r w:rsidR="00902142" w:rsidRPr="00550B8E">
        <w:rPr>
          <w:rFonts w:ascii="Arial" w:eastAsia="Calibri" w:hAnsi="Arial" w:cs="Arial"/>
          <w:sz w:val="24"/>
          <w:szCs w:val="24"/>
        </w:rPr>
        <w:t>edificações</w:t>
      </w:r>
      <w:r w:rsidR="00F86C17">
        <w:rPr>
          <w:rFonts w:ascii="Arial" w:eastAsia="Calibri" w:hAnsi="Arial" w:cs="Arial"/>
          <w:sz w:val="24"/>
          <w:szCs w:val="24"/>
        </w:rPr>
        <w:t xml:space="preserve"> </w:t>
      </w:r>
      <w:r w:rsidR="00902142" w:rsidRPr="00550B8E">
        <w:rPr>
          <w:rFonts w:ascii="Arial" w:eastAsia="Calibri" w:hAnsi="Arial" w:cs="Arial"/>
          <w:sz w:val="24"/>
          <w:szCs w:val="24"/>
        </w:rPr>
        <w:t>existe</w:t>
      </w:r>
      <w:r w:rsidR="00D30CF6" w:rsidRPr="00550B8E">
        <w:rPr>
          <w:rFonts w:ascii="Arial" w:eastAsia="Calibri" w:hAnsi="Arial" w:cs="Arial"/>
          <w:sz w:val="24"/>
          <w:szCs w:val="24"/>
        </w:rPr>
        <w:t>ntes</w:t>
      </w:r>
      <w:r w:rsidR="00D30CF6" w:rsidRPr="00550B8E">
        <w:rPr>
          <w:rFonts w:ascii="Arial" w:hAnsi="Arial" w:cs="Arial"/>
          <w:sz w:val="24"/>
          <w:szCs w:val="24"/>
        </w:rPr>
        <w:t>,</w:t>
      </w:r>
      <w:r w:rsidR="00F86C17">
        <w:rPr>
          <w:rFonts w:ascii="Arial" w:hAnsi="Arial" w:cs="Arial"/>
          <w:sz w:val="24"/>
          <w:szCs w:val="24"/>
        </w:rPr>
        <w:t xml:space="preserve"> </w:t>
      </w:r>
      <w:r w:rsidR="00D30CF6" w:rsidRPr="00550B8E">
        <w:rPr>
          <w:rFonts w:ascii="Arial" w:eastAsia="Calibri" w:hAnsi="Arial" w:cs="Arial"/>
          <w:sz w:val="24"/>
          <w:szCs w:val="24"/>
        </w:rPr>
        <w:t>que</w:t>
      </w:r>
      <w:r w:rsidR="00F86C17">
        <w:rPr>
          <w:rFonts w:ascii="Arial" w:eastAsia="Calibri" w:hAnsi="Arial" w:cs="Arial"/>
          <w:sz w:val="24"/>
          <w:szCs w:val="24"/>
        </w:rPr>
        <w:t xml:space="preserve"> </w:t>
      </w:r>
      <w:r w:rsidR="00D30CF6" w:rsidRPr="00550B8E">
        <w:rPr>
          <w:rFonts w:ascii="Arial" w:eastAsia="Calibri" w:hAnsi="Arial" w:cs="Arial"/>
          <w:sz w:val="24"/>
          <w:szCs w:val="24"/>
        </w:rPr>
        <w:t>utilizarem</w:t>
      </w:r>
      <w:r w:rsidR="00F86C17">
        <w:rPr>
          <w:rFonts w:ascii="Arial" w:eastAsia="Calibri" w:hAnsi="Arial" w:cs="Arial"/>
          <w:sz w:val="24"/>
          <w:szCs w:val="24"/>
        </w:rPr>
        <w:t xml:space="preserve"> </w:t>
      </w:r>
      <w:r w:rsidR="00D30CF6" w:rsidRPr="00550B8E">
        <w:rPr>
          <w:rFonts w:ascii="Arial" w:eastAsia="Calibri" w:hAnsi="Arial" w:cs="Arial"/>
          <w:sz w:val="24"/>
          <w:szCs w:val="24"/>
        </w:rPr>
        <w:t>a</w:t>
      </w:r>
      <w:r w:rsidR="00F86C17">
        <w:rPr>
          <w:rFonts w:ascii="Arial" w:eastAsia="Calibri" w:hAnsi="Arial" w:cs="Arial"/>
          <w:sz w:val="24"/>
          <w:szCs w:val="24"/>
        </w:rPr>
        <w:t xml:space="preserve"> </w:t>
      </w:r>
      <w:r w:rsidR="00D30CF6" w:rsidRPr="00550B8E">
        <w:rPr>
          <w:rFonts w:ascii="Arial" w:eastAsia="Calibri" w:hAnsi="Arial" w:cs="Arial"/>
          <w:sz w:val="24"/>
          <w:szCs w:val="24"/>
        </w:rPr>
        <w:t>prática</w:t>
      </w:r>
      <w:r w:rsidR="00F86C17">
        <w:rPr>
          <w:rFonts w:ascii="Arial" w:eastAsia="Calibri" w:hAnsi="Arial" w:cs="Arial"/>
          <w:sz w:val="24"/>
          <w:szCs w:val="24"/>
        </w:rPr>
        <w:t xml:space="preserve"> </w:t>
      </w:r>
      <w:r w:rsidR="00902142" w:rsidRPr="00550B8E">
        <w:rPr>
          <w:rFonts w:ascii="Arial" w:eastAsia="Calibri" w:hAnsi="Arial" w:cs="Arial"/>
          <w:sz w:val="24"/>
          <w:szCs w:val="24"/>
        </w:rPr>
        <w:t>de</w:t>
      </w:r>
      <w:r w:rsidR="00F86C17">
        <w:rPr>
          <w:rFonts w:ascii="Arial" w:eastAsia="Calibri" w:hAnsi="Arial" w:cs="Arial"/>
          <w:sz w:val="24"/>
          <w:szCs w:val="24"/>
        </w:rPr>
        <w:t xml:space="preserve"> </w:t>
      </w:r>
      <w:r w:rsidR="00902142" w:rsidRPr="00550B8E">
        <w:rPr>
          <w:rFonts w:ascii="Arial" w:eastAsia="Calibri" w:hAnsi="Arial" w:cs="Arial"/>
          <w:sz w:val="24"/>
          <w:szCs w:val="24"/>
        </w:rPr>
        <w:t>retro</w:t>
      </w:r>
      <w:r w:rsidR="00F86C17">
        <w:rPr>
          <w:rFonts w:ascii="Arial" w:eastAsia="Calibri" w:hAnsi="Arial" w:cs="Arial"/>
          <w:sz w:val="24"/>
          <w:szCs w:val="24"/>
        </w:rPr>
        <w:t xml:space="preserve"> </w:t>
      </w:r>
      <w:r w:rsidR="00902142" w:rsidRPr="00550B8E">
        <w:rPr>
          <w:rFonts w:ascii="Arial" w:eastAsia="Calibri" w:hAnsi="Arial" w:cs="Arial"/>
          <w:sz w:val="24"/>
          <w:szCs w:val="24"/>
        </w:rPr>
        <w:t>fite</w:t>
      </w:r>
      <w:r w:rsidR="00F86C17">
        <w:rPr>
          <w:rFonts w:ascii="Arial" w:eastAsia="Calibri" w:hAnsi="Arial" w:cs="Arial"/>
          <w:sz w:val="24"/>
          <w:szCs w:val="24"/>
        </w:rPr>
        <w:t xml:space="preserve"> </w:t>
      </w:r>
      <w:r w:rsidR="00902142" w:rsidRPr="00550B8E">
        <w:rPr>
          <w:rFonts w:ascii="Arial" w:eastAsia="Calibri" w:hAnsi="Arial" w:cs="Arial"/>
          <w:sz w:val="24"/>
          <w:szCs w:val="24"/>
        </w:rPr>
        <w:t>que</w:t>
      </w:r>
      <w:r w:rsidR="00F86C17">
        <w:rPr>
          <w:rFonts w:ascii="Arial" w:eastAsia="Calibri" w:hAnsi="Arial" w:cs="Arial"/>
          <w:sz w:val="24"/>
          <w:szCs w:val="24"/>
        </w:rPr>
        <w:t xml:space="preserve"> </w:t>
      </w:r>
      <w:r w:rsidR="00902142" w:rsidRPr="00550B8E">
        <w:rPr>
          <w:rFonts w:ascii="Arial" w:eastAsia="Calibri" w:hAnsi="Arial" w:cs="Arial"/>
          <w:sz w:val="24"/>
          <w:szCs w:val="24"/>
        </w:rPr>
        <w:t>buscarem</w:t>
      </w:r>
      <w:r w:rsidR="00F86C17">
        <w:rPr>
          <w:rFonts w:ascii="Arial" w:eastAsia="Calibri" w:hAnsi="Arial" w:cs="Arial"/>
          <w:sz w:val="24"/>
          <w:szCs w:val="24"/>
        </w:rPr>
        <w:t xml:space="preserve"> </w:t>
      </w:r>
      <w:r w:rsidR="00902142" w:rsidRPr="00550B8E">
        <w:rPr>
          <w:rFonts w:ascii="Arial" w:eastAsia="Calibri" w:hAnsi="Arial" w:cs="Arial"/>
          <w:sz w:val="24"/>
          <w:szCs w:val="24"/>
        </w:rPr>
        <w:t>a</w:t>
      </w:r>
      <w:r w:rsidR="00F86C17">
        <w:rPr>
          <w:rFonts w:ascii="Arial" w:eastAsia="Calibri" w:hAnsi="Arial" w:cs="Arial"/>
          <w:sz w:val="24"/>
          <w:szCs w:val="24"/>
        </w:rPr>
        <w:t xml:space="preserve"> </w:t>
      </w:r>
      <w:r w:rsidR="00902142" w:rsidRPr="00550B8E">
        <w:rPr>
          <w:rFonts w:ascii="Arial" w:eastAsia="Calibri" w:hAnsi="Arial" w:cs="Arial"/>
          <w:sz w:val="24"/>
          <w:szCs w:val="24"/>
        </w:rPr>
        <w:t>Certificação</w:t>
      </w:r>
      <w:r w:rsidR="00F86C17">
        <w:rPr>
          <w:rFonts w:ascii="Arial" w:eastAsia="Calibri" w:hAnsi="Arial" w:cs="Arial"/>
          <w:sz w:val="24"/>
          <w:szCs w:val="24"/>
        </w:rPr>
        <w:t xml:space="preserve"> </w:t>
      </w:r>
      <w:r w:rsidR="00D30CF6" w:rsidRPr="00550B8E">
        <w:rPr>
          <w:rFonts w:ascii="Arial" w:eastAsia="Calibri" w:hAnsi="Arial" w:cs="Arial"/>
          <w:sz w:val="24"/>
          <w:szCs w:val="24"/>
        </w:rPr>
        <w:t>Nível</w:t>
      </w:r>
      <w:r w:rsidR="00F86C17">
        <w:rPr>
          <w:rFonts w:ascii="Arial" w:eastAsia="Calibri" w:hAnsi="Arial" w:cs="Arial"/>
          <w:sz w:val="24"/>
          <w:szCs w:val="24"/>
        </w:rPr>
        <w:t xml:space="preserve"> </w:t>
      </w:r>
      <w:r w:rsidR="00D30CF6" w:rsidRPr="00550B8E">
        <w:rPr>
          <w:rFonts w:ascii="Arial" w:eastAsia="Calibri" w:hAnsi="Arial" w:cs="Arial"/>
          <w:sz w:val="24"/>
          <w:szCs w:val="24"/>
        </w:rPr>
        <w:t>de</w:t>
      </w:r>
      <w:r w:rsidR="00F86C17">
        <w:rPr>
          <w:rFonts w:ascii="Arial" w:eastAsia="Calibri" w:hAnsi="Arial" w:cs="Arial"/>
          <w:sz w:val="24"/>
          <w:szCs w:val="24"/>
        </w:rPr>
        <w:t xml:space="preserve"> </w:t>
      </w:r>
      <w:r w:rsidR="00D30CF6" w:rsidRPr="00550B8E">
        <w:rPr>
          <w:rFonts w:ascii="Arial" w:eastAsia="Calibri" w:hAnsi="Arial" w:cs="Arial"/>
          <w:sz w:val="24"/>
          <w:szCs w:val="24"/>
        </w:rPr>
        <w:t>Sustentabilidade</w:t>
      </w:r>
      <w:r w:rsidR="00D30CF6" w:rsidRPr="00550B8E">
        <w:rPr>
          <w:rFonts w:ascii="Arial" w:hAnsi="Arial" w:cs="Arial"/>
          <w:sz w:val="24"/>
          <w:szCs w:val="24"/>
        </w:rPr>
        <w:t xml:space="preserve"> </w:t>
      </w:r>
      <w:proofErr w:type="gramStart"/>
      <w:r w:rsidR="00D30CF6" w:rsidRPr="00550B8E">
        <w:rPr>
          <w:rFonts w:ascii="Arial" w:hAnsi="Arial" w:cs="Arial"/>
          <w:sz w:val="24"/>
          <w:szCs w:val="24"/>
        </w:rPr>
        <w:t>1</w:t>
      </w:r>
      <w:proofErr w:type="gramEnd"/>
      <w:r w:rsidR="00902142" w:rsidRPr="00550B8E">
        <w:rPr>
          <w:rFonts w:ascii="Arial" w:hAnsi="Arial" w:cs="Arial"/>
          <w:sz w:val="24"/>
          <w:szCs w:val="24"/>
        </w:rPr>
        <w:t>.</w:t>
      </w:r>
      <w:r w:rsidR="00D30CF6" w:rsidRPr="008A27DB">
        <w:rPr>
          <w:rFonts w:ascii="Arial" w:hAnsi="Arial" w:cs="Arial"/>
          <w:b/>
          <w:sz w:val="24"/>
          <w:szCs w:val="24"/>
        </w:rPr>
        <w:t xml:space="preserve">(04 </w:t>
      </w:r>
      <w:r w:rsidR="00D30CF6" w:rsidRPr="008A27DB">
        <w:rPr>
          <w:rFonts w:ascii="Arial" w:eastAsia="Calibri" w:hAnsi="Arial" w:cs="Arial"/>
          <w:b/>
          <w:sz w:val="24"/>
          <w:szCs w:val="24"/>
        </w:rPr>
        <w:t>pontos</w:t>
      </w:r>
      <w:r w:rsidR="00D30CF6" w:rsidRPr="008A27DB">
        <w:rPr>
          <w:rFonts w:ascii="Arial" w:hAnsi="Arial" w:cs="Arial"/>
          <w:b/>
          <w:sz w:val="24"/>
          <w:szCs w:val="24"/>
        </w:rPr>
        <w:t>).</w:t>
      </w:r>
    </w:p>
    <w:p w:rsidR="00D30CF6" w:rsidRPr="008A27DB" w:rsidRDefault="00670B66" w:rsidP="002075F4">
      <w:pPr>
        <w:pStyle w:val="PargrafodaLista"/>
        <w:numPr>
          <w:ilvl w:val="0"/>
          <w:numId w:val="9"/>
        </w:numPr>
        <w:spacing w:after="240" w:line="360" w:lineRule="auto"/>
        <w:ind w:right="-852"/>
        <w:jc w:val="both"/>
        <w:rPr>
          <w:rFonts w:ascii="Arial" w:hAnsi="Arial" w:cs="Arial"/>
          <w:b/>
          <w:sz w:val="24"/>
          <w:szCs w:val="24"/>
        </w:rPr>
      </w:pPr>
      <w:r>
        <w:rPr>
          <w:rFonts w:ascii="Arial" w:eastAsia="Calibri" w:hAnsi="Arial" w:cs="Arial"/>
          <w:sz w:val="24"/>
          <w:szCs w:val="24"/>
        </w:rPr>
        <w:t xml:space="preserve"> </w:t>
      </w:r>
      <w:r w:rsidR="00D30CF6" w:rsidRPr="00550B8E">
        <w:rPr>
          <w:rFonts w:ascii="Arial" w:eastAsia="Calibri" w:hAnsi="Arial" w:cs="Arial"/>
          <w:sz w:val="24"/>
          <w:szCs w:val="24"/>
        </w:rPr>
        <w:t>Projetos</w:t>
      </w:r>
      <w:r w:rsidR="00F86C17">
        <w:rPr>
          <w:rFonts w:ascii="Arial" w:eastAsia="Calibri" w:hAnsi="Arial" w:cs="Arial"/>
          <w:sz w:val="24"/>
          <w:szCs w:val="24"/>
        </w:rPr>
        <w:t xml:space="preserve"> </w:t>
      </w:r>
      <w:r w:rsidR="00D30CF6" w:rsidRPr="00550B8E">
        <w:rPr>
          <w:rFonts w:ascii="Arial" w:eastAsia="Calibri" w:hAnsi="Arial" w:cs="Arial"/>
          <w:sz w:val="24"/>
          <w:szCs w:val="24"/>
        </w:rPr>
        <w:t>que</w:t>
      </w:r>
      <w:r w:rsidR="00F86C17">
        <w:rPr>
          <w:rFonts w:ascii="Arial" w:eastAsia="Calibri" w:hAnsi="Arial" w:cs="Arial"/>
          <w:sz w:val="24"/>
          <w:szCs w:val="24"/>
        </w:rPr>
        <w:t xml:space="preserve"> </w:t>
      </w:r>
      <w:r w:rsidR="00D30CF6" w:rsidRPr="00550B8E">
        <w:rPr>
          <w:rFonts w:ascii="Arial" w:eastAsia="Calibri" w:hAnsi="Arial" w:cs="Arial"/>
          <w:sz w:val="24"/>
          <w:szCs w:val="24"/>
        </w:rPr>
        <w:t>apresentarem</w:t>
      </w:r>
      <w:r w:rsidR="00D30CF6" w:rsidRPr="00550B8E">
        <w:rPr>
          <w:rFonts w:ascii="Arial" w:hAnsi="Arial" w:cs="Arial"/>
          <w:sz w:val="24"/>
          <w:szCs w:val="24"/>
        </w:rPr>
        <w:t xml:space="preserve">, </w:t>
      </w:r>
      <w:r w:rsidR="00D30CF6" w:rsidRPr="00550B8E">
        <w:rPr>
          <w:rFonts w:ascii="Arial" w:eastAsia="Calibri" w:hAnsi="Arial" w:cs="Arial"/>
          <w:sz w:val="24"/>
          <w:szCs w:val="24"/>
        </w:rPr>
        <w:t>no</w:t>
      </w:r>
      <w:r w:rsidR="00F86C17">
        <w:rPr>
          <w:rFonts w:ascii="Arial" w:eastAsia="Calibri" w:hAnsi="Arial" w:cs="Arial"/>
          <w:sz w:val="24"/>
          <w:szCs w:val="24"/>
        </w:rPr>
        <w:t xml:space="preserve"> </w:t>
      </w:r>
      <w:r w:rsidR="00D30CF6" w:rsidRPr="00550B8E">
        <w:rPr>
          <w:rFonts w:ascii="Arial" w:eastAsia="Calibri" w:hAnsi="Arial" w:cs="Arial"/>
          <w:sz w:val="24"/>
          <w:szCs w:val="24"/>
        </w:rPr>
        <w:t>requerimento</w:t>
      </w:r>
      <w:r w:rsidR="00F86C17">
        <w:rPr>
          <w:rFonts w:ascii="Arial" w:eastAsia="Calibri" w:hAnsi="Arial" w:cs="Arial"/>
          <w:sz w:val="24"/>
          <w:szCs w:val="24"/>
        </w:rPr>
        <w:t xml:space="preserve"> </w:t>
      </w:r>
      <w:r w:rsidR="00D30CF6" w:rsidRPr="00550B8E">
        <w:rPr>
          <w:rFonts w:ascii="Arial" w:eastAsia="Calibri" w:hAnsi="Arial" w:cs="Arial"/>
          <w:sz w:val="24"/>
          <w:szCs w:val="24"/>
        </w:rPr>
        <w:t>de</w:t>
      </w:r>
      <w:r w:rsidR="00F86C17">
        <w:rPr>
          <w:rFonts w:ascii="Arial" w:eastAsia="Calibri" w:hAnsi="Arial" w:cs="Arial"/>
          <w:sz w:val="24"/>
          <w:szCs w:val="24"/>
        </w:rPr>
        <w:t xml:space="preserve"> </w:t>
      </w:r>
      <w:r w:rsidR="00D30CF6" w:rsidRPr="00550B8E">
        <w:rPr>
          <w:rFonts w:ascii="Arial" w:eastAsia="Calibri" w:hAnsi="Arial" w:cs="Arial"/>
          <w:sz w:val="24"/>
          <w:szCs w:val="24"/>
        </w:rPr>
        <w:t>obtenção</w:t>
      </w:r>
      <w:r w:rsidR="00F86C17">
        <w:rPr>
          <w:rFonts w:ascii="Arial" w:eastAsia="Calibri" w:hAnsi="Arial" w:cs="Arial"/>
          <w:sz w:val="24"/>
          <w:szCs w:val="24"/>
        </w:rPr>
        <w:t xml:space="preserve"> </w:t>
      </w:r>
      <w:r w:rsidR="00D30CF6" w:rsidRPr="00550B8E">
        <w:rPr>
          <w:rFonts w:ascii="Arial" w:eastAsia="Calibri" w:hAnsi="Arial" w:cs="Arial"/>
          <w:sz w:val="24"/>
          <w:szCs w:val="24"/>
        </w:rPr>
        <w:t>da</w:t>
      </w:r>
      <w:r w:rsidR="00F86C17">
        <w:rPr>
          <w:rFonts w:ascii="Arial" w:eastAsia="Calibri" w:hAnsi="Arial" w:cs="Arial"/>
          <w:sz w:val="24"/>
          <w:szCs w:val="24"/>
        </w:rPr>
        <w:t xml:space="preserve"> </w:t>
      </w:r>
      <w:r w:rsidR="00D30CF6" w:rsidRPr="00550B8E">
        <w:rPr>
          <w:rFonts w:ascii="Arial" w:eastAsia="Calibri" w:hAnsi="Arial" w:cs="Arial"/>
          <w:sz w:val="24"/>
          <w:szCs w:val="24"/>
        </w:rPr>
        <w:t>certificação</w:t>
      </w:r>
      <w:r w:rsidR="00D30CF6" w:rsidRPr="00550B8E">
        <w:rPr>
          <w:rFonts w:ascii="Arial" w:hAnsi="Arial" w:cs="Arial"/>
          <w:sz w:val="24"/>
          <w:szCs w:val="24"/>
        </w:rPr>
        <w:t>,</w:t>
      </w:r>
      <w:proofErr w:type="gramStart"/>
      <w:r w:rsidR="00F86C17">
        <w:rPr>
          <w:rFonts w:ascii="Arial" w:hAnsi="Arial" w:cs="Arial"/>
          <w:sz w:val="24"/>
          <w:szCs w:val="24"/>
        </w:rPr>
        <w:t xml:space="preserve"> </w:t>
      </w:r>
      <w:r w:rsidR="00D30CF6" w:rsidRPr="00550B8E">
        <w:rPr>
          <w:rFonts w:ascii="Arial" w:hAnsi="Arial" w:cs="Arial"/>
          <w:sz w:val="24"/>
          <w:szCs w:val="24"/>
        </w:rPr>
        <w:t xml:space="preserve"> </w:t>
      </w:r>
      <w:proofErr w:type="gramEnd"/>
      <w:r w:rsidR="00D30CF6" w:rsidRPr="00550B8E">
        <w:rPr>
          <w:rFonts w:ascii="Arial" w:eastAsia="Calibri" w:hAnsi="Arial" w:cs="Arial"/>
          <w:sz w:val="24"/>
          <w:szCs w:val="24"/>
        </w:rPr>
        <w:t>Pontuação</w:t>
      </w:r>
      <w:r w:rsidR="00F86C17">
        <w:rPr>
          <w:rFonts w:ascii="Arial" w:eastAsia="Calibri" w:hAnsi="Arial" w:cs="Arial"/>
          <w:sz w:val="24"/>
          <w:szCs w:val="24"/>
        </w:rPr>
        <w:t xml:space="preserve"> </w:t>
      </w:r>
      <w:r w:rsidR="00D30CF6" w:rsidRPr="00550B8E">
        <w:rPr>
          <w:rFonts w:ascii="Arial" w:eastAsia="Calibri" w:hAnsi="Arial" w:cs="Arial"/>
          <w:sz w:val="24"/>
          <w:szCs w:val="24"/>
        </w:rPr>
        <w:t>selo</w:t>
      </w:r>
      <w:r w:rsidR="00F86C17">
        <w:rPr>
          <w:rFonts w:ascii="Arial" w:eastAsia="Calibri" w:hAnsi="Arial" w:cs="Arial"/>
          <w:sz w:val="24"/>
          <w:szCs w:val="24"/>
        </w:rPr>
        <w:t xml:space="preserve"> </w:t>
      </w:r>
      <w:r w:rsidR="00D30CF6" w:rsidRPr="00550B8E">
        <w:rPr>
          <w:rFonts w:ascii="Arial" w:eastAsia="Calibri" w:hAnsi="Arial" w:cs="Arial"/>
          <w:sz w:val="24"/>
          <w:szCs w:val="24"/>
        </w:rPr>
        <w:t>de</w:t>
      </w:r>
      <w:r w:rsidR="00F86C17">
        <w:rPr>
          <w:rFonts w:ascii="Arial" w:eastAsia="Calibri" w:hAnsi="Arial" w:cs="Arial"/>
          <w:sz w:val="24"/>
          <w:szCs w:val="24"/>
        </w:rPr>
        <w:t xml:space="preserve"> </w:t>
      </w:r>
      <w:r w:rsidR="00D30CF6" w:rsidRPr="00550B8E">
        <w:rPr>
          <w:rFonts w:ascii="Arial" w:eastAsia="Calibri" w:hAnsi="Arial" w:cs="Arial"/>
          <w:sz w:val="24"/>
          <w:szCs w:val="24"/>
        </w:rPr>
        <w:t>certificação</w:t>
      </w:r>
      <w:r w:rsidR="00F86C17">
        <w:rPr>
          <w:rFonts w:ascii="Arial" w:eastAsia="Calibri" w:hAnsi="Arial" w:cs="Arial"/>
          <w:sz w:val="24"/>
          <w:szCs w:val="24"/>
        </w:rPr>
        <w:t xml:space="preserve"> </w:t>
      </w:r>
      <w:r w:rsidR="00D30CF6" w:rsidRPr="00550B8E">
        <w:rPr>
          <w:rFonts w:ascii="Arial" w:eastAsia="Calibri" w:hAnsi="Arial" w:cs="Arial"/>
          <w:sz w:val="24"/>
          <w:szCs w:val="24"/>
        </w:rPr>
        <w:t>e</w:t>
      </w:r>
      <w:r w:rsidR="00F86C17">
        <w:rPr>
          <w:rFonts w:ascii="Arial" w:eastAsia="Calibri" w:hAnsi="Arial" w:cs="Arial"/>
          <w:sz w:val="24"/>
          <w:szCs w:val="24"/>
        </w:rPr>
        <w:t xml:space="preserve"> </w:t>
      </w:r>
      <w:r w:rsidR="00D30CF6" w:rsidRPr="00550B8E">
        <w:rPr>
          <w:rFonts w:ascii="Arial" w:eastAsia="Calibri" w:hAnsi="Arial" w:cs="Arial"/>
          <w:sz w:val="24"/>
          <w:szCs w:val="24"/>
        </w:rPr>
        <w:t>orientação</w:t>
      </w:r>
      <w:r w:rsidR="00F86C17">
        <w:rPr>
          <w:rFonts w:ascii="Arial" w:eastAsia="Calibri" w:hAnsi="Arial" w:cs="Arial"/>
          <w:sz w:val="24"/>
          <w:szCs w:val="24"/>
        </w:rPr>
        <w:t xml:space="preserve"> </w:t>
      </w:r>
      <w:r w:rsidR="00D30CF6" w:rsidRPr="00550B8E">
        <w:rPr>
          <w:rFonts w:ascii="Arial" w:eastAsia="Calibri" w:hAnsi="Arial" w:cs="Arial"/>
          <w:sz w:val="24"/>
          <w:szCs w:val="24"/>
        </w:rPr>
        <w:t>ambiental</w:t>
      </w:r>
      <w:r w:rsidR="00F86C17">
        <w:rPr>
          <w:rFonts w:ascii="Arial" w:eastAsia="Calibri" w:hAnsi="Arial" w:cs="Arial"/>
          <w:sz w:val="24"/>
          <w:szCs w:val="24"/>
        </w:rPr>
        <w:t xml:space="preserve"> </w:t>
      </w:r>
      <w:r w:rsidR="00D30CF6" w:rsidRPr="00550B8E">
        <w:rPr>
          <w:rFonts w:ascii="Arial" w:eastAsia="Calibri" w:hAnsi="Arial" w:cs="Arial"/>
          <w:sz w:val="24"/>
          <w:szCs w:val="24"/>
        </w:rPr>
        <w:t>de</w:t>
      </w:r>
      <w:r w:rsidR="00F86C17">
        <w:rPr>
          <w:rFonts w:ascii="Arial" w:eastAsia="Calibri" w:hAnsi="Arial" w:cs="Arial"/>
          <w:sz w:val="24"/>
          <w:szCs w:val="24"/>
        </w:rPr>
        <w:t xml:space="preserve"> </w:t>
      </w:r>
      <w:r w:rsidR="00D30CF6" w:rsidRPr="00550B8E">
        <w:rPr>
          <w:rFonts w:ascii="Arial" w:eastAsia="Calibri" w:hAnsi="Arial" w:cs="Arial"/>
          <w:sz w:val="24"/>
          <w:szCs w:val="24"/>
        </w:rPr>
        <w:t>construções</w:t>
      </w:r>
      <w:r w:rsidR="00F86C17">
        <w:rPr>
          <w:rFonts w:ascii="Arial" w:eastAsia="Calibri" w:hAnsi="Arial" w:cs="Arial"/>
          <w:sz w:val="24"/>
          <w:szCs w:val="24"/>
        </w:rPr>
        <w:t xml:space="preserve"> </w:t>
      </w:r>
      <w:r w:rsidR="00D30CF6" w:rsidRPr="00550B8E">
        <w:rPr>
          <w:rFonts w:ascii="Arial" w:eastAsia="Calibri" w:hAnsi="Arial" w:cs="Arial"/>
          <w:sz w:val="24"/>
          <w:szCs w:val="24"/>
        </w:rPr>
        <w:t>sustentáveis</w:t>
      </w:r>
      <w:r w:rsidR="00F86C17">
        <w:rPr>
          <w:rFonts w:ascii="Arial" w:eastAsia="Calibri" w:hAnsi="Arial" w:cs="Arial"/>
          <w:sz w:val="24"/>
          <w:szCs w:val="24"/>
        </w:rPr>
        <w:t xml:space="preserve"> </w:t>
      </w:r>
      <w:r w:rsidR="00D30CF6" w:rsidRPr="00550B8E">
        <w:rPr>
          <w:rFonts w:ascii="Arial" w:eastAsia="Calibri" w:hAnsi="Arial" w:cs="Arial"/>
          <w:sz w:val="24"/>
          <w:szCs w:val="24"/>
        </w:rPr>
        <w:t>parcial</w:t>
      </w:r>
      <w:r w:rsidR="00F86C17">
        <w:rPr>
          <w:rFonts w:ascii="Arial" w:eastAsia="Calibri" w:hAnsi="Arial" w:cs="Arial"/>
          <w:sz w:val="24"/>
          <w:szCs w:val="24"/>
        </w:rPr>
        <w:t xml:space="preserve"> </w:t>
      </w:r>
      <w:r w:rsidR="00D30CF6" w:rsidRPr="00550B8E">
        <w:rPr>
          <w:rFonts w:ascii="Arial" w:eastAsia="Calibri" w:hAnsi="Arial" w:cs="Arial"/>
          <w:sz w:val="24"/>
          <w:szCs w:val="24"/>
        </w:rPr>
        <w:t>ou</w:t>
      </w:r>
      <w:r w:rsidR="00F86C17">
        <w:rPr>
          <w:rFonts w:ascii="Arial" w:eastAsia="Calibri" w:hAnsi="Arial" w:cs="Arial"/>
          <w:sz w:val="24"/>
          <w:szCs w:val="24"/>
        </w:rPr>
        <w:t xml:space="preserve"> </w:t>
      </w:r>
      <w:r w:rsidR="00D30CF6" w:rsidRPr="00550B8E">
        <w:rPr>
          <w:rFonts w:ascii="Arial" w:eastAsia="Calibri" w:hAnsi="Arial" w:cs="Arial"/>
          <w:sz w:val="24"/>
          <w:szCs w:val="24"/>
        </w:rPr>
        <w:t>máxima</w:t>
      </w:r>
      <w:r w:rsidR="00F86C17">
        <w:rPr>
          <w:rFonts w:ascii="Arial" w:eastAsia="Calibri" w:hAnsi="Arial" w:cs="Arial"/>
          <w:sz w:val="24"/>
          <w:szCs w:val="24"/>
        </w:rPr>
        <w:t xml:space="preserve"> </w:t>
      </w:r>
      <w:r w:rsidR="00D30CF6" w:rsidRPr="00550B8E">
        <w:rPr>
          <w:rFonts w:ascii="Arial" w:eastAsia="Calibri" w:hAnsi="Arial" w:cs="Arial"/>
          <w:sz w:val="24"/>
          <w:szCs w:val="24"/>
        </w:rPr>
        <w:t>emitido</w:t>
      </w:r>
      <w:r w:rsidR="00F86C17">
        <w:rPr>
          <w:rFonts w:ascii="Arial" w:eastAsia="Calibri" w:hAnsi="Arial" w:cs="Arial"/>
          <w:sz w:val="24"/>
          <w:szCs w:val="24"/>
        </w:rPr>
        <w:t xml:space="preserve"> </w:t>
      </w:r>
      <w:r w:rsidR="00D30CF6" w:rsidRPr="00550B8E">
        <w:rPr>
          <w:rFonts w:ascii="Arial" w:eastAsia="Calibri" w:hAnsi="Arial" w:cs="Arial"/>
          <w:sz w:val="24"/>
          <w:szCs w:val="24"/>
        </w:rPr>
        <w:t>por</w:t>
      </w:r>
      <w:r w:rsidR="00F86C17">
        <w:rPr>
          <w:rFonts w:ascii="Arial" w:eastAsia="Calibri" w:hAnsi="Arial" w:cs="Arial"/>
          <w:sz w:val="24"/>
          <w:szCs w:val="24"/>
        </w:rPr>
        <w:t xml:space="preserve"> </w:t>
      </w:r>
      <w:r w:rsidR="00D30CF6" w:rsidRPr="00550B8E">
        <w:rPr>
          <w:rFonts w:ascii="Arial" w:eastAsia="Calibri" w:hAnsi="Arial" w:cs="Arial"/>
          <w:sz w:val="24"/>
          <w:szCs w:val="24"/>
        </w:rPr>
        <w:t>instituição</w:t>
      </w:r>
      <w:r w:rsidR="00F86C17">
        <w:rPr>
          <w:rFonts w:ascii="Arial" w:eastAsia="Calibri" w:hAnsi="Arial" w:cs="Arial"/>
          <w:sz w:val="24"/>
          <w:szCs w:val="24"/>
        </w:rPr>
        <w:t xml:space="preserve"> </w:t>
      </w:r>
      <w:r w:rsidR="00D30CF6" w:rsidRPr="00550B8E">
        <w:rPr>
          <w:rFonts w:ascii="Arial" w:eastAsia="Calibri" w:hAnsi="Arial" w:cs="Arial"/>
          <w:sz w:val="24"/>
          <w:szCs w:val="24"/>
        </w:rPr>
        <w:t>reconhecida</w:t>
      </w:r>
      <w:r w:rsidR="00D30CF6" w:rsidRPr="00550B8E">
        <w:rPr>
          <w:rFonts w:ascii="Arial" w:hAnsi="Arial" w:cs="Arial"/>
          <w:sz w:val="24"/>
          <w:szCs w:val="24"/>
        </w:rPr>
        <w:t xml:space="preserve">, </w:t>
      </w:r>
      <w:r w:rsidR="00D30CF6" w:rsidRPr="00550B8E">
        <w:rPr>
          <w:rFonts w:ascii="Arial" w:eastAsia="Calibri" w:hAnsi="Arial" w:cs="Arial"/>
          <w:sz w:val="24"/>
          <w:szCs w:val="24"/>
        </w:rPr>
        <w:t>poderão</w:t>
      </w:r>
      <w:r w:rsidR="00F86C17">
        <w:rPr>
          <w:rFonts w:ascii="Arial" w:eastAsia="Calibri" w:hAnsi="Arial" w:cs="Arial"/>
          <w:sz w:val="24"/>
          <w:szCs w:val="24"/>
        </w:rPr>
        <w:t xml:space="preserve"> </w:t>
      </w:r>
      <w:r w:rsidR="00D30CF6" w:rsidRPr="00550B8E">
        <w:rPr>
          <w:rFonts w:ascii="Arial" w:eastAsia="Calibri" w:hAnsi="Arial" w:cs="Arial"/>
          <w:sz w:val="24"/>
          <w:szCs w:val="24"/>
        </w:rPr>
        <w:t>alcançar</w:t>
      </w:r>
      <w:r w:rsidR="00F86C17">
        <w:rPr>
          <w:rFonts w:ascii="Arial" w:eastAsia="Calibri" w:hAnsi="Arial" w:cs="Arial"/>
          <w:sz w:val="24"/>
          <w:szCs w:val="24"/>
        </w:rPr>
        <w:t xml:space="preserve"> </w:t>
      </w:r>
      <w:r w:rsidR="00D30CF6" w:rsidRPr="00550B8E">
        <w:rPr>
          <w:rFonts w:ascii="Arial" w:eastAsia="Calibri" w:hAnsi="Arial" w:cs="Arial"/>
          <w:sz w:val="24"/>
          <w:szCs w:val="24"/>
        </w:rPr>
        <w:t>pontuação</w:t>
      </w:r>
      <w:r w:rsidR="00F86C17">
        <w:rPr>
          <w:rFonts w:ascii="Arial" w:eastAsia="Calibri" w:hAnsi="Arial" w:cs="Arial"/>
          <w:sz w:val="24"/>
          <w:szCs w:val="24"/>
        </w:rPr>
        <w:t xml:space="preserve"> </w:t>
      </w:r>
      <w:r w:rsidR="00D30CF6" w:rsidRPr="00550B8E">
        <w:rPr>
          <w:rFonts w:ascii="Arial" w:eastAsia="Calibri" w:hAnsi="Arial" w:cs="Arial"/>
          <w:sz w:val="24"/>
          <w:szCs w:val="24"/>
        </w:rPr>
        <w:t>parcial</w:t>
      </w:r>
      <w:r w:rsidR="00F86C17">
        <w:rPr>
          <w:rFonts w:ascii="Arial" w:eastAsia="Calibri" w:hAnsi="Arial" w:cs="Arial"/>
          <w:sz w:val="24"/>
          <w:szCs w:val="24"/>
        </w:rPr>
        <w:t xml:space="preserve"> </w:t>
      </w:r>
      <w:r w:rsidR="00D30CF6" w:rsidRPr="00550B8E">
        <w:rPr>
          <w:rFonts w:ascii="Arial" w:eastAsia="Calibri" w:hAnsi="Arial" w:cs="Arial"/>
          <w:sz w:val="24"/>
          <w:szCs w:val="24"/>
        </w:rPr>
        <w:t>ou</w:t>
      </w:r>
      <w:r w:rsidR="00F86C17">
        <w:rPr>
          <w:rFonts w:ascii="Arial" w:eastAsia="Calibri" w:hAnsi="Arial" w:cs="Arial"/>
          <w:sz w:val="24"/>
          <w:szCs w:val="24"/>
        </w:rPr>
        <w:t xml:space="preserve"> </w:t>
      </w:r>
      <w:r w:rsidR="00D30CF6" w:rsidRPr="00550B8E">
        <w:rPr>
          <w:rFonts w:ascii="Arial" w:eastAsia="Calibri" w:hAnsi="Arial" w:cs="Arial"/>
          <w:sz w:val="24"/>
          <w:szCs w:val="24"/>
        </w:rPr>
        <w:t>máxima</w:t>
      </w:r>
      <w:r w:rsidR="00F86C17">
        <w:rPr>
          <w:rFonts w:ascii="Arial" w:eastAsia="Calibri" w:hAnsi="Arial" w:cs="Arial"/>
          <w:sz w:val="24"/>
          <w:szCs w:val="24"/>
        </w:rPr>
        <w:t xml:space="preserve"> </w:t>
      </w:r>
      <w:r w:rsidR="00D30CF6" w:rsidRPr="00550B8E">
        <w:rPr>
          <w:rFonts w:ascii="Arial" w:eastAsia="Calibri" w:hAnsi="Arial" w:cs="Arial"/>
          <w:sz w:val="24"/>
          <w:szCs w:val="24"/>
        </w:rPr>
        <w:t>no</w:t>
      </w:r>
      <w:r w:rsidR="00F86C17">
        <w:rPr>
          <w:rFonts w:ascii="Arial" w:eastAsia="Calibri" w:hAnsi="Arial" w:cs="Arial"/>
          <w:sz w:val="24"/>
          <w:szCs w:val="24"/>
        </w:rPr>
        <w:t xml:space="preserve"> </w:t>
      </w:r>
      <w:r w:rsidR="00D30CF6" w:rsidRPr="00550B8E">
        <w:rPr>
          <w:rFonts w:ascii="Arial" w:eastAsia="Calibri" w:hAnsi="Arial" w:cs="Arial"/>
          <w:sz w:val="24"/>
          <w:szCs w:val="24"/>
        </w:rPr>
        <w:t>IPTU</w:t>
      </w:r>
      <w:r w:rsidR="00F86C17">
        <w:rPr>
          <w:rFonts w:ascii="Arial" w:eastAsia="Calibri" w:hAnsi="Arial" w:cs="Arial"/>
          <w:sz w:val="24"/>
          <w:szCs w:val="24"/>
        </w:rPr>
        <w:t xml:space="preserve"> </w:t>
      </w:r>
      <w:r w:rsidR="00D30CF6" w:rsidRPr="00550B8E">
        <w:rPr>
          <w:rFonts w:ascii="Arial" w:eastAsia="Calibri" w:hAnsi="Arial" w:cs="Arial"/>
          <w:sz w:val="24"/>
          <w:szCs w:val="24"/>
        </w:rPr>
        <w:t>VERDE</w:t>
      </w:r>
      <w:r w:rsidR="00D30CF6" w:rsidRPr="00550B8E">
        <w:rPr>
          <w:rFonts w:ascii="Arial" w:hAnsi="Arial" w:cs="Arial"/>
          <w:sz w:val="24"/>
          <w:szCs w:val="24"/>
        </w:rPr>
        <w:t xml:space="preserve">. </w:t>
      </w:r>
      <w:r w:rsidR="00D30CF6" w:rsidRPr="008A27DB">
        <w:rPr>
          <w:rFonts w:ascii="Arial" w:hAnsi="Arial" w:cs="Arial"/>
          <w:b/>
          <w:sz w:val="24"/>
          <w:szCs w:val="24"/>
        </w:rPr>
        <w:t xml:space="preserve">(05 </w:t>
      </w:r>
      <w:r w:rsidR="00D30CF6" w:rsidRPr="008A27DB">
        <w:rPr>
          <w:rFonts w:ascii="Arial" w:eastAsia="Calibri" w:hAnsi="Arial" w:cs="Arial"/>
          <w:b/>
          <w:sz w:val="24"/>
          <w:szCs w:val="24"/>
        </w:rPr>
        <w:t>pontos</w:t>
      </w:r>
      <w:r w:rsidR="00D30CF6" w:rsidRPr="008A27DB">
        <w:rPr>
          <w:rFonts w:ascii="Arial" w:hAnsi="Arial" w:cs="Arial"/>
          <w:b/>
          <w:sz w:val="24"/>
          <w:szCs w:val="24"/>
        </w:rPr>
        <w:t>).</w:t>
      </w:r>
    </w:p>
    <w:p w:rsidR="00D30CF6" w:rsidRPr="00550B8E" w:rsidRDefault="00D30CF6" w:rsidP="002075F4">
      <w:pPr>
        <w:spacing w:line="360" w:lineRule="auto"/>
        <w:ind w:right="-852"/>
        <w:jc w:val="both"/>
        <w:rPr>
          <w:rFonts w:ascii="Arial" w:hAnsi="Arial" w:cs="Arial"/>
          <w:b/>
          <w:sz w:val="24"/>
          <w:szCs w:val="24"/>
        </w:rPr>
      </w:pPr>
      <w:r w:rsidRPr="00550B8E">
        <w:rPr>
          <w:rFonts w:ascii="Arial" w:hAnsi="Arial" w:cs="Arial"/>
          <w:b/>
          <w:sz w:val="24"/>
          <w:szCs w:val="24"/>
        </w:rPr>
        <w:t>Emissões DE GASES DE EFEITO ESTUFA (Subtotal de 05 Ptos = 1.4 %)</w:t>
      </w:r>
    </w:p>
    <w:p w:rsidR="00D30CF6" w:rsidRPr="00F86C17" w:rsidRDefault="00670B66" w:rsidP="00F86C17">
      <w:pPr>
        <w:pStyle w:val="PargrafodaLista"/>
        <w:numPr>
          <w:ilvl w:val="0"/>
          <w:numId w:val="9"/>
        </w:numPr>
        <w:spacing w:line="360" w:lineRule="auto"/>
        <w:ind w:right="-852"/>
        <w:jc w:val="both"/>
        <w:rPr>
          <w:rFonts w:ascii="Arial" w:hAnsi="Arial" w:cs="Arial"/>
          <w:b/>
          <w:sz w:val="24"/>
          <w:szCs w:val="24"/>
        </w:rPr>
      </w:pPr>
      <w:r w:rsidRPr="00F86C17">
        <w:rPr>
          <w:rFonts w:ascii="Arial" w:eastAsia="Calibri" w:hAnsi="Arial" w:cs="Arial"/>
          <w:sz w:val="24"/>
          <w:szCs w:val="24"/>
        </w:rPr>
        <w:t xml:space="preserve"> </w:t>
      </w:r>
      <w:r w:rsidR="00D30CF6" w:rsidRPr="00F86C17">
        <w:rPr>
          <w:rFonts w:ascii="Arial" w:eastAsia="Calibri" w:hAnsi="Arial" w:cs="Arial"/>
          <w:sz w:val="24"/>
          <w:szCs w:val="24"/>
        </w:rPr>
        <w:t>Inventario</w:t>
      </w:r>
      <w:r w:rsidR="00F86C17" w:rsidRPr="00F86C17">
        <w:rPr>
          <w:rFonts w:ascii="Arial" w:eastAsia="Calibri" w:hAnsi="Arial" w:cs="Arial"/>
          <w:sz w:val="24"/>
          <w:szCs w:val="24"/>
        </w:rPr>
        <w:t xml:space="preserve"> </w:t>
      </w:r>
      <w:r w:rsidR="00D30CF6" w:rsidRPr="00F86C17">
        <w:rPr>
          <w:rFonts w:ascii="Arial" w:eastAsia="Calibri" w:hAnsi="Arial" w:cs="Arial"/>
          <w:sz w:val="24"/>
          <w:szCs w:val="24"/>
        </w:rPr>
        <w:t>para</w:t>
      </w:r>
      <w:r w:rsidR="00F86C17" w:rsidRPr="00F86C17">
        <w:rPr>
          <w:rFonts w:ascii="Arial" w:eastAsia="Calibri" w:hAnsi="Arial" w:cs="Arial"/>
          <w:sz w:val="24"/>
          <w:szCs w:val="24"/>
        </w:rPr>
        <w:t xml:space="preserve"> compensação</w:t>
      </w:r>
      <w:r w:rsidR="00D30CF6" w:rsidRPr="00F86C17">
        <w:rPr>
          <w:rFonts w:ascii="Arial" w:hAnsi="Arial" w:cs="Arial"/>
          <w:sz w:val="24"/>
          <w:szCs w:val="24"/>
        </w:rPr>
        <w:t>/</w:t>
      </w:r>
      <w:r w:rsidR="00D30CF6" w:rsidRPr="00F86C17">
        <w:rPr>
          <w:rFonts w:ascii="Arial" w:eastAsia="Calibri" w:hAnsi="Arial" w:cs="Arial"/>
          <w:sz w:val="24"/>
          <w:szCs w:val="24"/>
        </w:rPr>
        <w:t>neutralização</w:t>
      </w:r>
      <w:r w:rsidR="00F86C17" w:rsidRPr="00F86C17">
        <w:rPr>
          <w:rFonts w:ascii="Arial" w:eastAsia="Calibri" w:hAnsi="Arial" w:cs="Arial"/>
          <w:sz w:val="24"/>
          <w:szCs w:val="24"/>
        </w:rPr>
        <w:t xml:space="preserve"> </w:t>
      </w:r>
      <w:r w:rsidR="00D30CF6" w:rsidRPr="00F86C17">
        <w:rPr>
          <w:rFonts w:ascii="Arial" w:eastAsia="Calibri" w:hAnsi="Arial" w:cs="Arial"/>
          <w:sz w:val="24"/>
          <w:szCs w:val="24"/>
        </w:rPr>
        <w:t>de</w:t>
      </w:r>
      <w:r w:rsidR="00F86C17" w:rsidRPr="00F86C17">
        <w:rPr>
          <w:rFonts w:ascii="Arial" w:eastAsia="Calibri" w:hAnsi="Arial" w:cs="Arial"/>
          <w:sz w:val="24"/>
          <w:szCs w:val="24"/>
        </w:rPr>
        <w:t xml:space="preserve"> </w:t>
      </w:r>
      <w:r w:rsidR="00D30CF6" w:rsidRPr="00F86C17">
        <w:rPr>
          <w:rFonts w:ascii="Arial" w:eastAsia="Calibri" w:hAnsi="Arial" w:cs="Arial"/>
          <w:sz w:val="24"/>
          <w:szCs w:val="24"/>
        </w:rPr>
        <w:t>emissão</w:t>
      </w:r>
      <w:r w:rsidR="00F86C17" w:rsidRPr="00F86C17">
        <w:rPr>
          <w:rFonts w:ascii="Arial" w:eastAsia="Calibri" w:hAnsi="Arial" w:cs="Arial"/>
          <w:sz w:val="24"/>
          <w:szCs w:val="24"/>
        </w:rPr>
        <w:t xml:space="preserve"> </w:t>
      </w:r>
      <w:r w:rsidR="00D30CF6" w:rsidRPr="00F86C17">
        <w:rPr>
          <w:rFonts w:ascii="Arial" w:eastAsia="Calibri" w:hAnsi="Arial" w:cs="Arial"/>
          <w:sz w:val="24"/>
          <w:szCs w:val="24"/>
        </w:rPr>
        <w:t>de</w:t>
      </w:r>
      <w:r w:rsidR="00F86C17" w:rsidRPr="00F86C17">
        <w:rPr>
          <w:rFonts w:ascii="Arial" w:eastAsia="Calibri" w:hAnsi="Arial" w:cs="Arial"/>
          <w:sz w:val="24"/>
          <w:szCs w:val="24"/>
        </w:rPr>
        <w:t xml:space="preserve"> </w:t>
      </w:r>
      <w:r w:rsidR="00D30CF6" w:rsidRPr="00F86C17">
        <w:rPr>
          <w:rFonts w:ascii="Arial" w:eastAsia="Calibri" w:hAnsi="Arial" w:cs="Arial"/>
          <w:sz w:val="24"/>
          <w:szCs w:val="24"/>
        </w:rPr>
        <w:t>GEE</w:t>
      </w:r>
      <w:r w:rsidR="00D30CF6" w:rsidRPr="00F86C17">
        <w:rPr>
          <w:rFonts w:ascii="Arial" w:hAnsi="Arial" w:cs="Arial"/>
          <w:sz w:val="24"/>
          <w:szCs w:val="24"/>
        </w:rPr>
        <w:t xml:space="preserve">: </w:t>
      </w:r>
      <w:proofErr w:type="gramStart"/>
      <w:r w:rsidR="00D30CF6" w:rsidRPr="00F86C17">
        <w:rPr>
          <w:rFonts w:ascii="Arial" w:hAnsi="Arial" w:cs="Arial"/>
          <w:sz w:val="24"/>
          <w:szCs w:val="24"/>
        </w:rPr>
        <w:t>5</w:t>
      </w:r>
      <w:proofErr w:type="gramEnd"/>
      <w:r w:rsidR="00F86C17" w:rsidRPr="00F86C17">
        <w:rPr>
          <w:rFonts w:ascii="Arial" w:hAnsi="Arial" w:cs="Arial"/>
          <w:sz w:val="24"/>
          <w:szCs w:val="24"/>
        </w:rPr>
        <w:t xml:space="preserve">. </w:t>
      </w:r>
      <w:r w:rsidR="00D30CF6" w:rsidRPr="00F86C17">
        <w:rPr>
          <w:rFonts w:ascii="Arial" w:hAnsi="Arial" w:cs="Arial"/>
          <w:sz w:val="24"/>
          <w:szCs w:val="24"/>
        </w:rPr>
        <w:t xml:space="preserve">Inventário refletindo adequadamente as emissões, através de metodologia consistente, que permita comparação ao longo do tempo. Relatar as fontes relativas operação da edificação, nos seus consumos de áreas comuns de energia água/combustível para geradores. O Empreendimento deverá oferecer índice de redução de GEE acima de 80%, através de compensação. </w:t>
      </w:r>
      <w:r w:rsidR="00D30CF6" w:rsidRPr="00F86C17">
        <w:rPr>
          <w:rFonts w:ascii="Arial" w:hAnsi="Arial" w:cs="Arial"/>
          <w:b/>
          <w:sz w:val="24"/>
          <w:szCs w:val="24"/>
        </w:rPr>
        <w:t>(05 pontos).</w:t>
      </w:r>
    </w:p>
    <w:p w:rsidR="00D30CF6" w:rsidRDefault="00D30CF6" w:rsidP="002075F4">
      <w:pPr>
        <w:spacing w:line="360" w:lineRule="auto"/>
        <w:ind w:right="-852"/>
        <w:jc w:val="both"/>
        <w:rPr>
          <w:rFonts w:ascii="Arial" w:hAnsi="Arial" w:cs="Arial"/>
          <w:b/>
          <w:sz w:val="24"/>
          <w:szCs w:val="24"/>
        </w:rPr>
      </w:pPr>
      <w:r w:rsidRPr="00550B8E">
        <w:rPr>
          <w:rFonts w:ascii="Arial" w:hAnsi="Arial" w:cs="Arial"/>
          <w:b/>
          <w:sz w:val="24"/>
          <w:szCs w:val="24"/>
        </w:rPr>
        <w:t>TOTAL DE PONTOS (</w:t>
      </w:r>
      <w:proofErr w:type="gramStart"/>
      <w:r w:rsidRPr="00550B8E">
        <w:rPr>
          <w:rFonts w:ascii="Arial" w:hAnsi="Arial" w:cs="Arial"/>
          <w:b/>
          <w:sz w:val="24"/>
          <w:szCs w:val="24"/>
        </w:rPr>
        <w:t>357Ptos</w:t>
      </w:r>
      <w:proofErr w:type="gramEnd"/>
      <w:r w:rsidRPr="00550B8E">
        <w:rPr>
          <w:rFonts w:ascii="Arial" w:hAnsi="Arial" w:cs="Arial"/>
          <w:b/>
          <w:sz w:val="24"/>
          <w:szCs w:val="24"/>
        </w:rPr>
        <w:t xml:space="preserve"> = 100 %) 357</w:t>
      </w:r>
    </w:p>
    <w:p w:rsidR="00E61C27" w:rsidRDefault="00E61C27" w:rsidP="002075F4">
      <w:pPr>
        <w:spacing w:line="360" w:lineRule="auto"/>
        <w:ind w:right="-852"/>
        <w:jc w:val="both"/>
        <w:rPr>
          <w:rFonts w:ascii="Arial" w:hAnsi="Arial" w:cs="Arial"/>
          <w:b/>
          <w:sz w:val="24"/>
          <w:szCs w:val="24"/>
        </w:rPr>
      </w:pPr>
    </w:p>
    <w:p w:rsidR="00F86C17" w:rsidRDefault="00F86C17" w:rsidP="002075F4">
      <w:pPr>
        <w:spacing w:line="360" w:lineRule="auto"/>
        <w:ind w:right="-852"/>
        <w:jc w:val="center"/>
        <w:rPr>
          <w:rFonts w:cs="Calibri"/>
          <w:b/>
          <w:sz w:val="24"/>
          <w:szCs w:val="24"/>
        </w:rPr>
      </w:pPr>
    </w:p>
    <w:p w:rsidR="00E61C27" w:rsidRPr="00E61C27" w:rsidRDefault="00E61C27" w:rsidP="002075F4">
      <w:pPr>
        <w:spacing w:line="360" w:lineRule="auto"/>
        <w:ind w:right="-852"/>
        <w:jc w:val="center"/>
        <w:rPr>
          <w:rFonts w:ascii="Arial Hebrew" w:hAnsi="Arial Hebrew" w:cs="Arial Hebrew"/>
          <w:b/>
          <w:sz w:val="24"/>
          <w:szCs w:val="24"/>
        </w:rPr>
      </w:pPr>
      <w:r w:rsidRPr="00E61C27">
        <w:rPr>
          <w:rFonts w:cs="Calibri"/>
          <w:b/>
          <w:sz w:val="24"/>
          <w:szCs w:val="24"/>
        </w:rPr>
        <w:lastRenderedPageBreak/>
        <w:t>ANEXOII</w:t>
      </w:r>
    </w:p>
    <w:p w:rsidR="00E61C27" w:rsidRDefault="00E61C27" w:rsidP="002075F4">
      <w:pPr>
        <w:spacing w:line="360" w:lineRule="auto"/>
        <w:ind w:right="-852"/>
        <w:jc w:val="center"/>
        <w:rPr>
          <w:rFonts w:ascii="Arial Hebrew" w:hAnsi="Arial Hebrew" w:cs="Arial Hebrew"/>
          <w:b/>
          <w:sz w:val="24"/>
          <w:szCs w:val="24"/>
        </w:rPr>
      </w:pPr>
      <w:r w:rsidRPr="00E61C27">
        <w:rPr>
          <w:rFonts w:cs="Calibri"/>
          <w:b/>
          <w:sz w:val="24"/>
          <w:szCs w:val="24"/>
        </w:rPr>
        <w:t>FORMULÁRIO</w:t>
      </w:r>
      <w:r w:rsidR="00F86C17">
        <w:rPr>
          <w:rFonts w:cs="Calibri"/>
          <w:b/>
          <w:sz w:val="24"/>
          <w:szCs w:val="24"/>
        </w:rPr>
        <w:t xml:space="preserve"> </w:t>
      </w:r>
      <w:r w:rsidRPr="00E61C27">
        <w:rPr>
          <w:rFonts w:cs="Calibri"/>
          <w:b/>
          <w:sz w:val="24"/>
          <w:szCs w:val="24"/>
        </w:rPr>
        <w:t>PARA</w:t>
      </w:r>
      <w:r w:rsidR="00F86C17">
        <w:rPr>
          <w:rFonts w:cs="Calibri"/>
          <w:b/>
          <w:sz w:val="24"/>
          <w:szCs w:val="24"/>
        </w:rPr>
        <w:t xml:space="preserve"> </w:t>
      </w:r>
      <w:r w:rsidRPr="00E61C27">
        <w:rPr>
          <w:rFonts w:cs="Calibri"/>
          <w:b/>
          <w:sz w:val="24"/>
          <w:szCs w:val="24"/>
        </w:rPr>
        <w:t>OBTENÇÃO</w:t>
      </w:r>
      <w:r w:rsidR="00F86C17">
        <w:rPr>
          <w:rFonts w:cs="Calibri"/>
          <w:b/>
          <w:sz w:val="24"/>
          <w:szCs w:val="24"/>
        </w:rPr>
        <w:t xml:space="preserve"> </w:t>
      </w:r>
      <w:r w:rsidRPr="00E61C27">
        <w:rPr>
          <w:rFonts w:cs="Calibri"/>
          <w:b/>
          <w:sz w:val="24"/>
          <w:szCs w:val="24"/>
        </w:rPr>
        <w:t>DE</w:t>
      </w:r>
      <w:r w:rsidR="00F86C17">
        <w:rPr>
          <w:rFonts w:cs="Calibri"/>
          <w:b/>
          <w:sz w:val="24"/>
          <w:szCs w:val="24"/>
        </w:rPr>
        <w:t xml:space="preserve"> </w:t>
      </w:r>
      <w:r w:rsidRPr="00E61C27">
        <w:rPr>
          <w:rFonts w:cs="Calibri"/>
          <w:b/>
          <w:sz w:val="24"/>
          <w:szCs w:val="24"/>
        </w:rPr>
        <w:t>CERTIFICAÇÃO</w:t>
      </w:r>
      <w:r w:rsidRPr="00E61C27">
        <w:rPr>
          <w:rFonts w:ascii="Arial Hebrew" w:hAnsi="Arial Hebrew" w:cs="Arial Hebrew"/>
          <w:b/>
          <w:sz w:val="24"/>
          <w:szCs w:val="24"/>
        </w:rPr>
        <w:t xml:space="preserve"> "</w:t>
      </w:r>
      <w:r w:rsidRPr="00E61C27">
        <w:rPr>
          <w:rFonts w:cs="Calibri"/>
          <w:b/>
          <w:sz w:val="24"/>
          <w:szCs w:val="24"/>
        </w:rPr>
        <w:t>IPTU</w:t>
      </w:r>
      <w:r w:rsidR="00F86C17">
        <w:rPr>
          <w:rFonts w:cs="Calibri"/>
          <w:b/>
          <w:sz w:val="24"/>
          <w:szCs w:val="24"/>
        </w:rPr>
        <w:t xml:space="preserve"> </w:t>
      </w:r>
      <w:r w:rsidRPr="00E61C27">
        <w:rPr>
          <w:rFonts w:cs="Calibri"/>
          <w:b/>
          <w:sz w:val="24"/>
          <w:szCs w:val="24"/>
        </w:rPr>
        <w:t>VERDE</w:t>
      </w:r>
      <w:r w:rsidRPr="00E61C27">
        <w:rPr>
          <w:rFonts w:ascii="Arial Hebrew" w:hAnsi="Arial Hebrew" w:cs="Arial Hebrew"/>
          <w:b/>
          <w:sz w:val="24"/>
          <w:szCs w:val="24"/>
        </w:rPr>
        <w:t>"</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Empreendimento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Logradouro</w:t>
      </w:r>
      <w:r w:rsidRPr="00E61C27">
        <w:rPr>
          <w:rFonts w:ascii="Arial" w:eastAsia="Times New Roman" w:hAnsi="Arial" w:cs="Arial"/>
          <w:sz w:val="24"/>
          <w:szCs w:val="24"/>
          <w:lang w:eastAsia="pt-BR"/>
        </w:rPr>
        <w:t>:</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Proprietário</w:t>
      </w:r>
      <w:r w:rsidR="00F86C17">
        <w:rPr>
          <w:rFonts w:ascii="Arial" w:hAnsi="Arial" w:cs="Arial"/>
          <w:sz w:val="24"/>
          <w:szCs w:val="24"/>
          <w:lang w:eastAsia="pt-BR"/>
        </w:rPr>
        <w:t xml:space="preserve"> </w:t>
      </w:r>
      <w:r w:rsidRPr="00E61C27">
        <w:rPr>
          <w:rFonts w:ascii="Arial" w:hAnsi="Arial" w:cs="Arial"/>
          <w:sz w:val="24"/>
          <w:szCs w:val="24"/>
          <w:lang w:eastAsia="pt-BR"/>
        </w:rPr>
        <w:t>ou</w:t>
      </w:r>
      <w:r w:rsidR="00F86C17">
        <w:rPr>
          <w:rFonts w:ascii="Arial" w:hAnsi="Arial" w:cs="Arial"/>
          <w:sz w:val="24"/>
          <w:szCs w:val="24"/>
          <w:lang w:eastAsia="pt-BR"/>
        </w:rPr>
        <w:t xml:space="preserve"> </w:t>
      </w:r>
      <w:r w:rsidRPr="00E61C27">
        <w:rPr>
          <w:rFonts w:ascii="Arial" w:hAnsi="Arial" w:cs="Arial"/>
          <w:sz w:val="24"/>
          <w:szCs w:val="24"/>
          <w:lang w:eastAsia="pt-BR"/>
        </w:rPr>
        <w:t>requerente</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CEP</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Email</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Autor</w:t>
      </w:r>
      <w:r w:rsidR="00F86C17">
        <w:rPr>
          <w:rFonts w:ascii="Arial" w:hAnsi="Arial" w:cs="Arial"/>
          <w:sz w:val="24"/>
          <w:szCs w:val="24"/>
          <w:lang w:eastAsia="pt-BR"/>
        </w:rPr>
        <w:t xml:space="preserve"> </w:t>
      </w:r>
      <w:r w:rsidRPr="00E61C27">
        <w:rPr>
          <w:rFonts w:ascii="Arial" w:hAnsi="Arial" w:cs="Arial"/>
          <w:sz w:val="24"/>
          <w:szCs w:val="24"/>
          <w:lang w:eastAsia="pt-BR"/>
        </w:rPr>
        <w:t>do</w:t>
      </w:r>
      <w:r w:rsidR="00F86C17">
        <w:rPr>
          <w:rFonts w:ascii="Arial" w:hAnsi="Arial" w:cs="Arial"/>
          <w:sz w:val="24"/>
          <w:szCs w:val="24"/>
          <w:lang w:eastAsia="pt-BR"/>
        </w:rPr>
        <w:t xml:space="preserve"> </w:t>
      </w:r>
      <w:r w:rsidRPr="00E61C27">
        <w:rPr>
          <w:rFonts w:ascii="Arial" w:hAnsi="Arial" w:cs="Arial"/>
          <w:sz w:val="24"/>
          <w:szCs w:val="24"/>
          <w:lang w:eastAsia="pt-BR"/>
        </w:rPr>
        <w:t>projeto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CEP</w:t>
      </w:r>
      <w:r w:rsidRPr="00E61C27">
        <w:rPr>
          <w:rFonts w:ascii="Arial" w:eastAsia="Times New Roman" w:hAnsi="Arial" w:cs="Arial"/>
          <w:sz w:val="24"/>
          <w:szCs w:val="24"/>
          <w:lang w:eastAsia="pt-BR"/>
        </w:rPr>
        <w:t>:</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Profissão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Telefone</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CAU</w:t>
      </w:r>
      <w:r w:rsidRPr="00E61C27">
        <w:rPr>
          <w:rFonts w:ascii="Arial" w:eastAsia="Times New Roman" w:hAnsi="Arial" w:cs="Arial"/>
          <w:sz w:val="24"/>
          <w:szCs w:val="24"/>
          <w:lang w:eastAsia="pt-BR"/>
        </w:rPr>
        <w:t>/</w:t>
      </w:r>
      <w:proofErr w:type="gramStart"/>
      <w:r w:rsidRPr="00E61C27">
        <w:rPr>
          <w:rFonts w:ascii="Arial" w:hAnsi="Arial" w:cs="Arial"/>
          <w:sz w:val="24"/>
          <w:szCs w:val="24"/>
          <w:lang w:eastAsia="pt-BR"/>
        </w:rPr>
        <w:t>CREANo</w:t>
      </w:r>
      <w:proofErr w:type="gramEnd"/>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Email</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RT</w:t>
      </w:r>
      <w:r w:rsidR="00F86C17">
        <w:rPr>
          <w:rFonts w:ascii="Arial" w:hAnsi="Arial" w:cs="Arial"/>
          <w:sz w:val="24"/>
          <w:szCs w:val="24"/>
          <w:lang w:eastAsia="pt-BR"/>
        </w:rPr>
        <w:t xml:space="preserve"> </w:t>
      </w:r>
      <w:r w:rsidRPr="00E61C27">
        <w:rPr>
          <w:rFonts w:ascii="Arial" w:hAnsi="Arial" w:cs="Arial"/>
          <w:sz w:val="24"/>
          <w:szCs w:val="24"/>
          <w:lang w:eastAsia="pt-BR"/>
        </w:rPr>
        <w:t>pela</w:t>
      </w:r>
      <w:r w:rsidR="00F86C17">
        <w:rPr>
          <w:rFonts w:ascii="Arial" w:hAnsi="Arial" w:cs="Arial"/>
          <w:sz w:val="24"/>
          <w:szCs w:val="24"/>
          <w:lang w:eastAsia="pt-BR"/>
        </w:rPr>
        <w:t xml:space="preserve"> </w:t>
      </w:r>
      <w:r w:rsidRPr="00E61C27">
        <w:rPr>
          <w:rFonts w:ascii="Arial" w:hAnsi="Arial" w:cs="Arial"/>
          <w:sz w:val="24"/>
          <w:szCs w:val="24"/>
          <w:lang w:eastAsia="pt-BR"/>
        </w:rPr>
        <w:t>execução</w:t>
      </w:r>
      <w:r w:rsidR="00F86C17">
        <w:rPr>
          <w:rFonts w:ascii="Arial" w:hAnsi="Arial" w:cs="Arial"/>
          <w:sz w:val="24"/>
          <w:szCs w:val="24"/>
          <w:lang w:eastAsia="pt-BR"/>
        </w:rPr>
        <w:t xml:space="preserve"> </w:t>
      </w:r>
      <w:r w:rsidRPr="00E61C27">
        <w:rPr>
          <w:rFonts w:ascii="Arial" w:hAnsi="Arial" w:cs="Arial"/>
          <w:sz w:val="24"/>
          <w:szCs w:val="24"/>
          <w:lang w:eastAsia="pt-BR"/>
        </w:rPr>
        <w:t>da</w:t>
      </w:r>
      <w:r w:rsidR="00F86C17">
        <w:rPr>
          <w:rFonts w:ascii="Arial" w:hAnsi="Arial" w:cs="Arial"/>
          <w:sz w:val="24"/>
          <w:szCs w:val="24"/>
          <w:lang w:eastAsia="pt-BR"/>
        </w:rPr>
        <w:t xml:space="preserve"> </w:t>
      </w:r>
      <w:r w:rsidRPr="00E61C27">
        <w:rPr>
          <w:rFonts w:ascii="Arial" w:hAnsi="Arial" w:cs="Arial"/>
          <w:sz w:val="24"/>
          <w:szCs w:val="24"/>
          <w:lang w:eastAsia="pt-BR"/>
        </w:rPr>
        <w:t>obra</w:t>
      </w:r>
      <w:r w:rsidRPr="00E61C27">
        <w:rPr>
          <w:rFonts w:ascii="Arial" w:eastAsia="Times New Roman" w:hAnsi="Arial" w:cs="Arial"/>
          <w:sz w:val="24"/>
          <w:szCs w:val="24"/>
          <w:lang w:eastAsia="pt-BR"/>
        </w:rPr>
        <w:t>:</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CEP</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Profissão</w:t>
      </w:r>
      <w:r w:rsidRPr="00E61C27">
        <w:rPr>
          <w:rFonts w:ascii="Arial" w:eastAsia="Times New Roman" w:hAnsi="Arial" w:cs="Arial"/>
          <w:sz w:val="24"/>
          <w:szCs w:val="24"/>
          <w:lang w:eastAsia="pt-BR"/>
        </w:rPr>
        <w:t>:</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Telefone</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CAU</w:t>
      </w:r>
      <w:r w:rsidRPr="00E61C27">
        <w:rPr>
          <w:rFonts w:ascii="Arial" w:eastAsia="Times New Roman" w:hAnsi="Arial" w:cs="Arial"/>
          <w:sz w:val="24"/>
          <w:szCs w:val="24"/>
          <w:lang w:eastAsia="pt-BR"/>
        </w:rPr>
        <w:t>/</w:t>
      </w:r>
      <w:r w:rsidRPr="00E61C27">
        <w:rPr>
          <w:rFonts w:ascii="Arial" w:hAnsi="Arial" w:cs="Arial"/>
          <w:sz w:val="24"/>
          <w:szCs w:val="24"/>
          <w:lang w:eastAsia="pt-BR"/>
        </w:rPr>
        <w:t>CREAN°</w:t>
      </w:r>
      <w:r w:rsidRPr="00E61C27">
        <w:rPr>
          <w:rFonts w:ascii="Arial" w:eastAsia="Times New Roman" w:hAnsi="Arial" w:cs="Arial"/>
          <w:sz w:val="24"/>
          <w:szCs w:val="24"/>
          <w:lang w:eastAsia="pt-BR"/>
        </w:rPr>
        <w:t xml:space="preserve">: </w:t>
      </w:r>
    </w:p>
    <w:p w:rsidR="00E61C27" w:rsidRPr="00E61C27" w:rsidRDefault="00E61C27" w:rsidP="002075F4">
      <w:pPr>
        <w:spacing w:after="0" w:line="240" w:lineRule="auto"/>
        <w:ind w:right="-852"/>
        <w:rPr>
          <w:rFonts w:ascii="Arial" w:eastAsia="Times New Roman" w:hAnsi="Arial" w:cs="Arial"/>
          <w:sz w:val="24"/>
          <w:szCs w:val="24"/>
          <w:lang w:eastAsia="pt-BR"/>
        </w:rPr>
      </w:pPr>
      <w:r w:rsidRPr="00E61C27">
        <w:rPr>
          <w:rFonts w:ascii="Arial" w:hAnsi="Arial" w:cs="Arial"/>
          <w:sz w:val="24"/>
          <w:szCs w:val="24"/>
          <w:lang w:eastAsia="pt-BR"/>
        </w:rPr>
        <w:t>Email</w:t>
      </w:r>
      <w:r w:rsidRPr="00E61C27">
        <w:rPr>
          <w:rFonts w:ascii="Arial" w:eastAsia="Times New Roman" w:hAnsi="Arial" w:cs="Arial"/>
          <w:sz w:val="24"/>
          <w:szCs w:val="24"/>
          <w:lang w:eastAsia="pt-BR"/>
        </w:rPr>
        <w:t xml:space="preserve">: </w:t>
      </w:r>
    </w:p>
    <w:p w:rsidR="00E61C27" w:rsidRDefault="00E61C27" w:rsidP="002075F4">
      <w:pPr>
        <w:spacing w:line="360" w:lineRule="auto"/>
        <w:ind w:right="-852"/>
        <w:rPr>
          <w:rFonts w:ascii="Arial Hebrew" w:hAnsi="Arial Hebrew" w:cs="Arial Hebrew"/>
          <w:b/>
          <w:sz w:val="24"/>
          <w:szCs w:val="24"/>
        </w:rPr>
      </w:pPr>
    </w:p>
    <w:p w:rsidR="00E61C27" w:rsidRDefault="00E61C27" w:rsidP="002075F4">
      <w:pPr>
        <w:spacing w:line="360" w:lineRule="auto"/>
        <w:ind w:right="-852"/>
        <w:rPr>
          <w:rFonts w:ascii="Arial Hebrew" w:hAnsi="Arial Hebrew" w:cs="Arial Hebrew"/>
          <w:b/>
          <w:sz w:val="24"/>
          <w:szCs w:val="24"/>
        </w:rPr>
      </w:pPr>
    </w:p>
    <w:p w:rsidR="00E61C27" w:rsidRDefault="00E61C27" w:rsidP="002075F4">
      <w:pPr>
        <w:spacing w:line="360" w:lineRule="auto"/>
        <w:ind w:right="-852"/>
        <w:rPr>
          <w:rFonts w:ascii="Arial Hebrew" w:hAnsi="Arial Hebrew" w:cs="Arial Hebrew"/>
          <w:b/>
          <w:sz w:val="24"/>
          <w:szCs w:val="24"/>
        </w:rPr>
      </w:pPr>
    </w:p>
    <w:p w:rsidR="00E61C27" w:rsidRDefault="00E61C27" w:rsidP="002075F4">
      <w:pPr>
        <w:spacing w:line="360" w:lineRule="auto"/>
        <w:ind w:right="-852"/>
        <w:rPr>
          <w:rFonts w:ascii="Arial Hebrew" w:hAnsi="Arial Hebrew" w:cs="Arial Hebrew"/>
          <w:b/>
          <w:sz w:val="24"/>
          <w:szCs w:val="24"/>
        </w:rPr>
      </w:pPr>
    </w:p>
    <w:p w:rsidR="00E61C27" w:rsidRDefault="00E61C27" w:rsidP="002075F4">
      <w:pPr>
        <w:spacing w:line="360" w:lineRule="auto"/>
        <w:ind w:right="-852"/>
        <w:rPr>
          <w:rFonts w:ascii="Arial Hebrew" w:hAnsi="Arial Hebrew" w:cs="Arial Hebrew"/>
          <w:b/>
          <w:sz w:val="24"/>
          <w:szCs w:val="24"/>
        </w:rPr>
      </w:pPr>
    </w:p>
    <w:p w:rsidR="00E61C27" w:rsidRDefault="00E61C27" w:rsidP="002075F4">
      <w:pPr>
        <w:spacing w:line="360" w:lineRule="auto"/>
        <w:ind w:right="-852"/>
        <w:rPr>
          <w:rFonts w:ascii="Arial Hebrew" w:hAnsi="Arial Hebrew" w:cs="Arial Hebrew"/>
          <w:b/>
          <w:sz w:val="24"/>
          <w:szCs w:val="24"/>
        </w:rPr>
      </w:pPr>
    </w:p>
    <w:p w:rsidR="00E61C27" w:rsidRPr="00BB58AF" w:rsidRDefault="00E61C27" w:rsidP="002075F4">
      <w:pPr>
        <w:spacing w:line="360" w:lineRule="auto"/>
        <w:ind w:right="-852"/>
        <w:jc w:val="center"/>
        <w:rPr>
          <w:rFonts w:ascii="Arial Hebrew" w:hAnsi="Arial Hebrew" w:cs="Arial Hebrew"/>
          <w:b/>
          <w:sz w:val="24"/>
          <w:szCs w:val="24"/>
        </w:rPr>
      </w:pPr>
      <w:bookmarkStart w:id="0" w:name="_GoBack"/>
      <w:r w:rsidRPr="00BB58AF">
        <w:rPr>
          <w:rFonts w:cs="Calibri"/>
          <w:b/>
          <w:sz w:val="24"/>
          <w:szCs w:val="24"/>
        </w:rPr>
        <w:lastRenderedPageBreak/>
        <w:t>ANEXOIII</w:t>
      </w:r>
    </w:p>
    <w:p w:rsidR="00E61C27" w:rsidRPr="00BB58AF" w:rsidRDefault="00E61C27" w:rsidP="002075F4">
      <w:pPr>
        <w:spacing w:line="360" w:lineRule="auto"/>
        <w:ind w:right="-852"/>
        <w:jc w:val="center"/>
        <w:rPr>
          <w:rFonts w:ascii="Arial Hebrew" w:hAnsi="Arial Hebrew" w:cs="Arial Hebrew"/>
          <w:b/>
          <w:sz w:val="24"/>
          <w:szCs w:val="24"/>
        </w:rPr>
      </w:pPr>
      <w:r w:rsidRPr="00BB58AF">
        <w:rPr>
          <w:rFonts w:cs="Calibri"/>
          <w:b/>
          <w:sz w:val="24"/>
          <w:szCs w:val="24"/>
        </w:rPr>
        <w:t>CERTIFICADO</w:t>
      </w:r>
      <w:r w:rsidRPr="00BB58AF">
        <w:rPr>
          <w:rFonts w:ascii="Arial Hebrew" w:hAnsi="Arial Hebrew" w:cs="Arial Hebrew"/>
          <w:b/>
          <w:sz w:val="24"/>
          <w:szCs w:val="24"/>
        </w:rPr>
        <w:t xml:space="preserve"> "</w:t>
      </w:r>
      <w:r w:rsidRPr="00BB58AF">
        <w:rPr>
          <w:rFonts w:cs="Calibri"/>
          <w:b/>
          <w:sz w:val="24"/>
          <w:szCs w:val="24"/>
        </w:rPr>
        <w:t>IPTU</w:t>
      </w:r>
      <w:r w:rsidR="00F86C17">
        <w:rPr>
          <w:rFonts w:cs="Calibri"/>
          <w:b/>
          <w:sz w:val="24"/>
          <w:szCs w:val="24"/>
        </w:rPr>
        <w:t xml:space="preserve"> </w:t>
      </w:r>
      <w:r w:rsidRPr="00BB58AF">
        <w:rPr>
          <w:rFonts w:cs="Calibri"/>
          <w:b/>
          <w:sz w:val="24"/>
          <w:szCs w:val="24"/>
        </w:rPr>
        <w:t>VERDE</w:t>
      </w:r>
      <w:r w:rsidRPr="00BB58AF">
        <w:rPr>
          <w:rFonts w:ascii="Arial Hebrew" w:hAnsi="Arial Hebrew" w:cs="Arial Hebrew"/>
          <w:b/>
          <w:sz w:val="24"/>
          <w:szCs w:val="24"/>
        </w:rPr>
        <w:t>"</w:t>
      </w:r>
    </w:p>
    <w:p w:rsidR="00E61C27" w:rsidRPr="00BB58AF" w:rsidRDefault="00E61C27" w:rsidP="002075F4">
      <w:pPr>
        <w:spacing w:line="360" w:lineRule="auto"/>
        <w:ind w:right="-852"/>
        <w:rPr>
          <w:rFonts w:ascii="Arial Hebrew" w:hAnsi="Arial Hebrew" w:cs="Arial Hebrew"/>
          <w:sz w:val="24"/>
          <w:szCs w:val="24"/>
        </w:rPr>
      </w:pPr>
      <w:r w:rsidRPr="00BB58AF">
        <w:rPr>
          <w:rFonts w:cs="Calibri"/>
          <w:sz w:val="24"/>
          <w:szCs w:val="24"/>
        </w:rPr>
        <w:t>Certifico</w:t>
      </w:r>
      <w:r w:rsidR="00F86C17">
        <w:rPr>
          <w:rFonts w:cs="Calibri"/>
          <w:sz w:val="24"/>
          <w:szCs w:val="24"/>
        </w:rPr>
        <w:t xml:space="preserve"> </w:t>
      </w:r>
      <w:r w:rsidRPr="00BB58AF">
        <w:rPr>
          <w:rFonts w:cs="Calibri"/>
          <w:sz w:val="24"/>
          <w:szCs w:val="24"/>
        </w:rPr>
        <w:t>que</w:t>
      </w:r>
      <w:r w:rsidR="00F86C17">
        <w:rPr>
          <w:rFonts w:cs="Calibri"/>
          <w:sz w:val="24"/>
          <w:szCs w:val="24"/>
        </w:rPr>
        <w:t xml:space="preserve"> </w:t>
      </w:r>
      <w:r w:rsidRPr="00BB58AF">
        <w:rPr>
          <w:rFonts w:cs="Calibri"/>
          <w:sz w:val="24"/>
          <w:szCs w:val="24"/>
        </w:rPr>
        <w:t>o</w:t>
      </w:r>
      <w:r w:rsidR="00F86C17">
        <w:rPr>
          <w:rFonts w:cs="Calibri"/>
          <w:sz w:val="24"/>
          <w:szCs w:val="24"/>
        </w:rPr>
        <w:t xml:space="preserve"> </w:t>
      </w:r>
      <w:r w:rsidRPr="00BB58AF">
        <w:rPr>
          <w:rFonts w:cs="Calibri"/>
          <w:sz w:val="24"/>
          <w:szCs w:val="24"/>
        </w:rPr>
        <w:t>empreendimento</w:t>
      </w:r>
      <w:r w:rsidRPr="00BB58AF">
        <w:rPr>
          <w:rFonts w:ascii="Arial Hebrew" w:hAnsi="Arial Hebrew" w:cs="Arial Hebrew"/>
          <w:sz w:val="24"/>
          <w:szCs w:val="24"/>
        </w:rPr>
        <w:t xml:space="preserve">, </w:t>
      </w:r>
      <w:r w:rsidRPr="00BB58AF">
        <w:rPr>
          <w:rFonts w:cs="Calibri"/>
          <w:sz w:val="24"/>
          <w:szCs w:val="24"/>
        </w:rPr>
        <w:t>objeto</w:t>
      </w:r>
      <w:r w:rsidR="00F86C17">
        <w:rPr>
          <w:rFonts w:cs="Calibri"/>
          <w:sz w:val="24"/>
          <w:szCs w:val="24"/>
        </w:rPr>
        <w:t xml:space="preserve"> </w:t>
      </w:r>
      <w:r w:rsidRPr="00BB58AF">
        <w:rPr>
          <w:rFonts w:cs="Calibri"/>
          <w:sz w:val="24"/>
          <w:szCs w:val="24"/>
        </w:rPr>
        <w:t>do</w:t>
      </w:r>
      <w:r w:rsidR="00F86C17">
        <w:rPr>
          <w:rFonts w:cs="Calibri"/>
          <w:sz w:val="24"/>
          <w:szCs w:val="24"/>
        </w:rPr>
        <w:t xml:space="preserve"> </w:t>
      </w:r>
      <w:r w:rsidRPr="00BB58AF">
        <w:rPr>
          <w:rFonts w:cs="Calibri"/>
          <w:sz w:val="24"/>
          <w:szCs w:val="24"/>
        </w:rPr>
        <w:t>Processo</w:t>
      </w:r>
      <w:r w:rsidR="00F86C17">
        <w:rPr>
          <w:rFonts w:cs="Calibri"/>
          <w:sz w:val="24"/>
          <w:szCs w:val="24"/>
        </w:rPr>
        <w:t xml:space="preserve"> </w:t>
      </w:r>
      <w:r w:rsidRPr="00BB58AF">
        <w:rPr>
          <w:rFonts w:cs="Calibri"/>
          <w:sz w:val="24"/>
          <w:szCs w:val="24"/>
        </w:rPr>
        <w:t>Administrativo</w:t>
      </w:r>
      <w:r w:rsidR="00F86C17">
        <w:rPr>
          <w:rFonts w:cs="Calibri"/>
          <w:sz w:val="24"/>
          <w:szCs w:val="24"/>
        </w:rPr>
        <w:t xml:space="preserve"> </w:t>
      </w:r>
      <w:proofErr w:type="gramStart"/>
      <w:r w:rsidRPr="00BB58AF">
        <w:rPr>
          <w:rFonts w:cs="Calibri"/>
          <w:sz w:val="24"/>
          <w:szCs w:val="24"/>
        </w:rPr>
        <w:t>n°</w:t>
      </w:r>
      <w:r w:rsidRPr="00BB58AF">
        <w:rPr>
          <w:rFonts w:ascii="Arial Hebrew" w:hAnsi="Arial Hebrew" w:cs="Arial Hebrew"/>
          <w:sz w:val="24"/>
          <w:szCs w:val="24"/>
        </w:rPr>
        <w:t xml:space="preserve"> ...</w:t>
      </w:r>
      <w:proofErr w:type="gramEnd"/>
      <w:r w:rsidRPr="00BB58AF">
        <w:rPr>
          <w:rFonts w:ascii="Arial Hebrew" w:hAnsi="Arial Hebrew" w:cs="Arial Hebrew"/>
          <w:sz w:val="24"/>
          <w:szCs w:val="24"/>
        </w:rPr>
        <w:t xml:space="preserve">....................... </w:t>
      </w:r>
      <w:proofErr w:type="gramStart"/>
      <w:r w:rsidRPr="00BB58AF">
        <w:rPr>
          <w:rFonts w:cs="Calibri"/>
          <w:sz w:val="24"/>
          <w:szCs w:val="24"/>
        </w:rPr>
        <w:t>situado</w:t>
      </w:r>
      <w:proofErr w:type="gramEnd"/>
      <w:r w:rsidR="00F86C17">
        <w:rPr>
          <w:rFonts w:cs="Calibri"/>
          <w:sz w:val="24"/>
          <w:szCs w:val="24"/>
        </w:rPr>
        <w:t xml:space="preserve"> </w:t>
      </w:r>
      <w:r w:rsidRPr="00BB58AF">
        <w:rPr>
          <w:rFonts w:cs="Calibri"/>
          <w:sz w:val="24"/>
          <w:szCs w:val="24"/>
        </w:rPr>
        <w:t>à</w:t>
      </w:r>
      <w:r w:rsidRPr="00BB58AF">
        <w:rPr>
          <w:rFonts w:ascii="Arial Hebrew" w:hAnsi="Arial Hebrew" w:cs="Arial Hebrew"/>
          <w:sz w:val="24"/>
          <w:szCs w:val="24"/>
        </w:rPr>
        <w:t xml:space="preserve"> ..........................</w:t>
      </w:r>
      <w:r w:rsidRPr="00BB58AF">
        <w:rPr>
          <w:rFonts w:cs="Calibri"/>
          <w:sz w:val="24"/>
          <w:szCs w:val="24"/>
        </w:rPr>
        <w:t>cumpriu</w:t>
      </w:r>
      <w:r w:rsidR="00F86C17">
        <w:rPr>
          <w:rFonts w:cs="Calibri"/>
          <w:sz w:val="24"/>
          <w:szCs w:val="24"/>
        </w:rPr>
        <w:t xml:space="preserve"> </w:t>
      </w:r>
      <w:r w:rsidRPr="00BB58AF">
        <w:rPr>
          <w:rFonts w:cs="Calibri"/>
          <w:sz w:val="24"/>
          <w:szCs w:val="24"/>
        </w:rPr>
        <w:t>com</w:t>
      </w:r>
      <w:r w:rsidR="00F86C17">
        <w:rPr>
          <w:rFonts w:cs="Calibri"/>
          <w:sz w:val="24"/>
          <w:szCs w:val="24"/>
        </w:rPr>
        <w:t xml:space="preserve"> </w:t>
      </w:r>
      <w:r w:rsidRPr="00BB58AF">
        <w:rPr>
          <w:rFonts w:cs="Calibri"/>
          <w:sz w:val="24"/>
          <w:szCs w:val="24"/>
        </w:rPr>
        <w:t>toda</w:t>
      </w:r>
      <w:r w:rsidR="00F86C17">
        <w:rPr>
          <w:rFonts w:cs="Calibri"/>
          <w:sz w:val="24"/>
          <w:szCs w:val="24"/>
        </w:rPr>
        <w:t xml:space="preserve">s </w:t>
      </w:r>
      <w:r w:rsidRPr="00BB58AF">
        <w:rPr>
          <w:rFonts w:cs="Calibri"/>
          <w:sz w:val="24"/>
          <w:szCs w:val="24"/>
        </w:rPr>
        <w:t>as</w:t>
      </w:r>
      <w:r w:rsidR="00F86C17">
        <w:rPr>
          <w:rFonts w:cs="Calibri"/>
          <w:sz w:val="24"/>
          <w:szCs w:val="24"/>
        </w:rPr>
        <w:t xml:space="preserve"> </w:t>
      </w:r>
      <w:r w:rsidRPr="00BB58AF">
        <w:rPr>
          <w:rFonts w:cs="Calibri"/>
          <w:sz w:val="24"/>
          <w:szCs w:val="24"/>
        </w:rPr>
        <w:t>ações</w:t>
      </w:r>
      <w:r w:rsidR="00F86C17">
        <w:rPr>
          <w:rFonts w:cs="Calibri"/>
          <w:sz w:val="24"/>
          <w:szCs w:val="24"/>
        </w:rPr>
        <w:t xml:space="preserve"> </w:t>
      </w:r>
      <w:r w:rsidRPr="00BB58AF">
        <w:rPr>
          <w:rFonts w:cs="Calibri"/>
          <w:sz w:val="24"/>
          <w:szCs w:val="24"/>
        </w:rPr>
        <w:t>e</w:t>
      </w:r>
      <w:r w:rsidR="00F86C17">
        <w:rPr>
          <w:rFonts w:cs="Calibri"/>
          <w:sz w:val="24"/>
          <w:szCs w:val="24"/>
        </w:rPr>
        <w:t xml:space="preserve"> </w:t>
      </w:r>
      <w:r w:rsidRPr="00BB58AF">
        <w:rPr>
          <w:rFonts w:cs="Calibri"/>
          <w:sz w:val="24"/>
          <w:szCs w:val="24"/>
        </w:rPr>
        <w:t>práticas</w:t>
      </w:r>
      <w:r w:rsidR="00F86C17">
        <w:rPr>
          <w:rFonts w:cs="Calibri"/>
          <w:sz w:val="24"/>
          <w:szCs w:val="24"/>
        </w:rPr>
        <w:t xml:space="preserve"> </w:t>
      </w:r>
      <w:r w:rsidRPr="00BB58AF">
        <w:rPr>
          <w:rFonts w:cs="Calibri"/>
          <w:sz w:val="24"/>
          <w:szCs w:val="24"/>
        </w:rPr>
        <w:t>de</w:t>
      </w:r>
      <w:r w:rsidR="00F86C17">
        <w:rPr>
          <w:rFonts w:cs="Calibri"/>
          <w:sz w:val="24"/>
          <w:szCs w:val="24"/>
        </w:rPr>
        <w:t xml:space="preserve"> </w:t>
      </w:r>
      <w:r w:rsidRPr="00BB58AF">
        <w:rPr>
          <w:rFonts w:cs="Calibri"/>
          <w:sz w:val="24"/>
          <w:szCs w:val="24"/>
        </w:rPr>
        <w:t>sustentabilidade</w:t>
      </w:r>
      <w:r w:rsidR="00F86C17">
        <w:rPr>
          <w:rFonts w:cs="Calibri"/>
          <w:sz w:val="24"/>
          <w:szCs w:val="24"/>
        </w:rPr>
        <w:t xml:space="preserve"> </w:t>
      </w:r>
      <w:r w:rsidRPr="00BB58AF">
        <w:rPr>
          <w:rFonts w:cs="Calibri"/>
          <w:sz w:val="24"/>
          <w:szCs w:val="24"/>
        </w:rPr>
        <w:t>indicadas</w:t>
      </w:r>
      <w:r w:rsidR="00F86C17">
        <w:rPr>
          <w:rFonts w:cs="Calibri"/>
          <w:sz w:val="24"/>
          <w:szCs w:val="24"/>
        </w:rPr>
        <w:t xml:space="preserve"> </w:t>
      </w:r>
      <w:r w:rsidRPr="00BB58AF">
        <w:rPr>
          <w:rFonts w:cs="Calibri"/>
          <w:sz w:val="24"/>
          <w:szCs w:val="24"/>
        </w:rPr>
        <w:t>em</w:t>
      </w:r>
      <w:r w:rsidR="00F86C17">
        <w:rPr>
          <w:rFonts w:cs="Calibri"/>
          <w:sz w:val="24"/>
          <w:szCs w:val="24"/>
        </w:rPr>
        <w:t xml:space="preserve"> </w:t>
      </w:r>
      <w:r w:rsidRPr="00BB58AF">
        <w:rPr>
          <w:rFonts w:cs="Calibri"/>
          <w:sz w:val="24"/>
          <w:szCs w:val="24"/>
        </w:rPr>
        <w:t>projeto</w:t>
      </w:r>
      <w:r w:rsidRPr="00BB58AF">
        <w:rPr>
          <w:rFonts w:ascii="Arial Hebrew" w:hAnsi="Arial Hebrew" w:cs="Arial Hebrew"/>
          <w:sz w:val="24"/>
          <w:szCs w:val="24"/>
        </w:rPr>
        <w:t xml:space="preserve">, </w:t>
      </w:r>
      <w:r w:rsidRPr="00BB58AF">
        <w:rPr>
          <w:rFonts w:cs="Calibri"/>
          <w:sz w:val="24"/>
          <w:szCs w:val="24"/>
        </w:rPr>
        <w:t>onde</w:t>
      </w:r>
      <w:r w:rsidR="00F86C17">
        <w:rPr>
          <w:rFonts w:cs="Calibri"/>
          <w:sz w:val="24"/>
          <w:szCs w:val="24"/>
        </w:rPr>
        <w:t xml:space="preserve"> </w:t>
      </w:r>
      <w:r w:rsidRPr="00BB58AF">
        <w:rPr>
          <w:rFonts w:cs="Calibri"/>
          <w:sz w:val="24"/>
          <w:szCs w:val="24"/>
        </w:rPr>
        <w:t>atingiu</w:t>
      </w:r>
      <w:r w:rsidR="00F86C17">
        <w:rPr>
          <w:rFonts w:cs="Calibri"/>
          <w:sz w:val="24"/>
          <w:szCs w:val="24"/>
        </w:rPr>
        <w:t xml:space="preserve"> </w:t>
      </w:r>
      <w:r w:rsidRPr="00BB58AF">
        <w:rPr>
          <w:rFonts w:cs="Calibri"/>
          <w:sz w:val="24"/>
          <w:szCs w:val="24"/>
        </w:rPr>
        <w:t>a</w:t>
      </w:r>
      <w:r w:rsidR="00F86C17">
        <w:rPr>
          <w:rFonts w:cs="Calibri"/>
          <w:sz w:val="24"/>
          <w:szCs w:val="24"/>
        </w:rPr>
        <w:t xml:space="preserve"> </w:t>
      </w:r>
      <w:r w:rsidRPr="00BB58AF">
        <w:rPr>
          <w:rFonts w:cs="Calibri"/>
          <w:sz w:val="24"/>
          <w:szCs w:val="24"/>
        </w:rPr>
        <w:t>pontuação...................de</w:t>
      </w:r>
      <w:r w:rsidR="00F86C17">
        <w:rPr>
          <w:rFonts w:cs="Calibri"/>
          <w:sz w:val="24"/>
          <w:szCs w:val="24"/>
        </w:rPr>
        <w:t xml:space="preserve"> </w:t>
      </w:r>
      <w:r w:rsidRPr="00BB58AF">
        <w:rPr>
          <w:rFonts w:cs="Calibri"/>
          <w:sz w:val="24"/>
          <w:szCs w:val="24"/>
        </w:rPr>
        <w:t>pontos</w:t>
      </w:r>
      <w:r w:rsidRPr="00BB58AF">
        <w:rPr>
          <w:rFonts w:ascii="Arial Hebrew" w:hAnsi="Arial Hebrew" w:cs="Arial Hebrew"/>
          <w:sz w:val="24"/>
          <w:szCs w:val="24"/>
        </w:rPr>
        <w:t xml:space="preserve">, </w:t>
      </w:r>
      <w:r w:rsidRPr="00BB58AF">
        <w:rPr>
          <w:rFonts w:cs="Calibri"/>
          <w:sz w:val="24"/>
          <w:szCs w:val="24"/>
        </w:rPr>
        <w:t>conferindo</w:t>
      </w:r>
      <w:r w:rsidR="00F86C17">
        <w:rPr>
          <w:rFonts w:cs="Calibri"/>
          <w:sz w:val="24"/>
          <w:szCs w:val="24"/>
        </w:rPr>
        <w:t xml:space="preserve"> </w:t>
      </w:r>
      <w:r w:rsidRPr="00BB58AF">
        <w:rPr>
          <w:rFonts w:cs="Calibri"/>
          <w:sz w:val="24"/>
          <w:szCs w:val="24"/>
        </w:rPr>
        <w:t>ao</w:t>
      </w:r>
      <w:r w:rsidR="00F86C17">
        <w:rPr>
          <w:rFonts w:cs="Calibri"/>
          <w:sz w:val="24"/>
          <w:szCs w:val="24"/>
        </w:rPr>
        <w:t xml:space="preserve"> </w:t>
      </w:r>
      <w:r w:rsidRPr="00BB58AF">
        <w:rPr>
          <w:rFonts w:cs="Calibri"/>
          <w:sz w:val="24"/>
          <w:szCs w:val="24"/>
        </w:rPr>
        <w:t>mesmo</w:t>
      </w:r>
      <w:r w:rsidR="00F86C17">
        <w:rPr>
          <w:rFonts w:cs="Calibri"/>
          <w:sz w:val="24"/>
          <w:szCs w:val="24"/>
        </w:rPr>
        <w:t xml:space="preserve"> </w:t>
      </w:r>
      <w:r w:rsidRPr="00BB58AF">
        <w:rPr>
          <w:rFonts w:cs="Calibri"/>
          <w:sz w:val="24"/>
          <w:szCs w:val="24"/>
        </w:rPr>
        <w:t>a</w:t>
      </w:r>
      <w:r w:rsidR="00F86C17">
        <w:rPr>
          <w:rFonts w:cs="Calibri"/>
          <w:sz w:val="24"/>
          <w:szCs w:val="24"/>
        </w:rPr>
        <w:t xml:space="preserve"> </w:t>
      </w:r>
      <w:r w:rsidRPr="00BB58AF">
        <w:rPr>
          <w:rFonts w:cs="Calibri"/>
          <w:sz w:val="24"/>
          <w:szCs w:val="24"/>
        </w:rPr>
        <w:t>qualificação</w:t>
      </w:r>
      <w:r w:rsidR="00F86C17">
        <w:rPr>
          <w:rFonts w:cs="Calibri"/>
          <w:sz w:val="24"/>
          <w:szCs w:val="24"/>
        </w:rPr>
        <w:t xml:space="preserve"> </w:t>
      </w:r>
      <w:r w:rsidRPr="00BB58AF">
        <w:rPr>
          <w:rFonts w:cs="Calibri"/>
          <w:sz w:val="24"/>
          <w:szCs w:val="24"/>
        </w:rPr>
        <w:t>ITPU</w:t>
      </w:r>
      <w:r w:rsidR="00F86C17">
        <w:rPr>
          <w:rFonts w:cs="Calibri"/>
          <w:sz w:val="24"/>
          <w:szCs w:val="24"/>
        </w:rPr>
        <w:t xml:space="preserve"> </w:t>
      </w:r>
      <w:r w:rsidRPr="00BB58AF">
        <w:rPr>
          <w:rFonts w:cs="Calibri"/>
          <w:sz w:val="24"/>
          <w:szCs w:val="24"/>
        </w:rPr>
        <w:t>VERDE</w:t>
      </w:r>
      <w:r w:rsidR="00F86C17">
        <w:rPr>
          <w:rFonts w:cs="Calibri"/>
          <w:sz w:val="24"/>
          <w:szCs w:val="24"/>
        </w:rPr>
        <w:t xml:space="preserve"> </w:t>
      </w:r>
      <w:r w:rsidRPr="00BB58AF">
        <w:rPr>
          <w:rFonts w:cs="Calibri"/>
          <w:sz w:val="24"/>
          <w:szCs w:val="24"/>
        </w:rPr>
        <w:t>categoria</w:t>
      </w:r>
      <w:r w:rsidRPr="00BB58AF">
        <w:rPr>
          <w:rFonts w:ascii="Arial Hebrew" w:hAnsi="Arial Hebrew" w:cs="Arial Hebrew"/>
          <w:sz w:val="24"/>
          <w:szCs w:val="24"/>
        </w:rPr>
        <w:t>:</w:t>
      </w:r>
    </w:p>
    <w:p w:rsidR="00E61C27" w:rsidRPr="00BB58AF" w:rsidRDefault="00E61C27" w:rsidP="002075F4">
      <w:pPr>
        <w:spacing w:line="360" w:lineRule="auto"/>
        <w:ind w:right="-852"/>
        <w:rPr>
          <w:rFonts w:ascii="Arial Hebrew" w:hAnsi="Arial Hebrew" w:cs="Arial Hebrew"/>
          <w:sz w:val="24"/>
          <w:szCs w:val="24"/>
        </w:rPr>
      </w:pPr>
      <w:proofErr w:type="gramStart"/>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ascii="Arial Hebrew" w:hAnsi="Arial Hebrew" w:cs="Arial Hebrew"/>
          <w:sz w:val="24"/>
          <w:szCs w:val="24"/>
        </w:rPr>
        <w:t xml:space="preserve"> </w:t>
      </w:r>
      <w:proofErr w:type="gramEnd"/>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cs="Calibri"/>
          <w:sz w:val="24"/>
          <w:szCs w:val="24"/>
        </w:rPr>
        <w:t>N</w:t>
      </w:r>
      <w:r w:rsidR="00F86C17">
        <w:rPr>
          <w:rFonts w:cs="Calibri"/>
          <w:sz w:val="24"/>
          <w:szCs w:val="24"/>
        </w:rPr>
        <w:t>í</w:t>
      </w:r>
      <w:r w:rsidRPr="00BB58AF">
        <w:rPr>
          <w:rFonts w:cs="Calibri"/>
          <w:sz w:val="24"/>
          <w:szCs w:val="24"/>
        </w:rPr>
        <w:t>vel</w:t>
      </w:r>
      <w:r w:rsidR="00F86C17">
        <w:rPr>
          <w:rFonts w:cs="Calibri"/>
          <w:sz w:val="24"/>
          <w:szCs w:val="24"/>
        </w:rPr>
        <w:t xml:space="preserve"> </w:t>
      </w:r>
      <w:r w:rsidRPr="00BB58AF">
        <w:rPr>
          <w:rFonts w:cs="Calibri"/>
          <w:sz w:val="24"/>
          <w:szCs w:val="24"/>
        </w:rPr>
        <w:t>de</w:t>
      </w:r>
      <w:r w:rsidR="00F86C17">
        <w:rPr>
          <w:rFonts w:cs="Calibri"/>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1</w:t>
      </w:r>
    </w:p>
    <w:p w:rsidR="00E61C27" w:rsidRPr="00BB58AF" w:rsidRDefault="00E61C27" w:rsidP="002075F4">
      <w:pPr>
        <w:spacing w:line="360" w:lineRule="auto"/>
        <w:ind w:right="-852"/>
        <w:rPr>
          <w:rFonts w:ascii="Arial Hebrew" w:hAnsi="Arial Hebrew" w:cs="Arial Hebrew"/>
          <w:sz w:val="24"/>
          <w:szCs w:val="24"/>
        </w:rPr>
      </w:pPr>
      <w:proofErr w:type="gramStart"/>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ascii="Arial Hebrew" w:hAnsi="Arial Hebrew" w:cs="Arial Hebrew"/>
          <w:sz w:val="24"/>
          <w:szCs w:val="24"/>
        </w:rPr>
        <w:t xml:space="preserve"> </w:t>
      </w:r>
      <w:proofErr w:type="gramEnd"/>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cs="Calibri"/>
          <w:sz w:val="24"/>
          <w:szCs w:val="24"/>
        </w:rPr>
        <w:t>Nível</w:t>
      </w:r>
      <w:r w:rsidR="00F86C17">
        <w:rPr>
          <w:rFonts w:cs="Calibri"/>
          <w:sz w:val="24"/>
          <w:szCs w:val="24"/>
        </w:rPr>
        <w:t xml:space="preserve"> </w:t>
      </w:r>
      <w:r w:rsidRPr="00BB58AF">
        <w:rPr>
          <w:rFonts w:cs="Calibri"/>
          <w:sz w:val="24"/>
          <w:szCs w:val="24"/>
        </w:rPr>
        <w:t>de</w:t>
      </w:r>
      <w:r w:rsidR="00F86C17">
        <w:rPr>
          <w:rFonts w:cs="Calibri"/>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2</w:t>
      </w:r>
    </w:p>
    <w:p w:rsidR="00E61C27" w:rsidRPr="00BB58AF" w:rsidRDefault="00E61C27" w:rsidP="002075F4">
      <w:pPr>
        <w:spacing w:line="360" w:lineRule="auto"/>
        <w:ind w:right="-852"/>
        <w:rPr>
          <w:rFonts w:ascii="Arial Hebrew" w:hAnsi="Arial Hebrew" w:cs="Arial Hebrew"/>
          <w:sz w:val="24"/>
          <w:szCs w:val="24"/>
        </w:rPr>
      </w:pPr>
      <w:proofErr w:type="gramStart"/>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ascii="Arial Hebrew" w:hAnsi="Arial Hebrew" w:cs="Arial Hebrew"/>
          <w:sz w:val="24"/>
          <w:szCs w:val="24"/>
        </w:rPr>
        <w:t xml:space="preserve"> </w:t>
      </w:r>
      <w:proofErr w:type="gramEnd"/>
      <w:r w:rsidRPr="00BB58AF">
        <w:rPr>
          <w:rFonts w:ascii="Arial Hebrew" w:hAnsi="Arial Hebrew" w:cs="Arial Hebrew"/>
          <w:sz w:val="24"/>
          <w:szCs w:val="24"/>
        </w:rPr>
        <w:t>)</w:t>
      </w:r>
      <w:r w:rsidR="00F86C17">
        <w:rPr>
          <w:rFonts w:ascii="Arial Hebrew" w:hAnsi="Arial Hebrew" w:cs="Arial Hebrew"/>
          <w:sz w:val="24"/>
          <w:szCs w:val="24"/>
        </w:rPr>
        <w:t xml:space="preserve"> </w:t>
      </w:r>
      <w:r w:rsidRPr="00BB58AF">
        <w:rPr>
          <w:rFonts w:cs="Calibri"/>
          <w:sz w:val="24"/>
          <w:szCs w:val="24"/>
        </w:rPr>
        <w:t>N</w:t>
      </w:r>
      <w:r w:rsidR="00F86C17">
        <w:rPr>
          <w:rFonts w:cs="Calibri"/>
          <w:sz w:val="24"/>
          <w:szCs w:val="24"/>
        </w:rPr>
        <w:t>í</w:t>
      </w:r>
      <w:r w:rsidRPr="00BB58AF">
        <w:rPr>
          <w:rFonts w:cs="Calibri"/>
          <w:sz w:val="24"/>
          <w:szCs w:val="24"/>
        </w:rPr>
        <w:t>vel</w:t>
      </w:r>
      <w:r w:rsidR="00F86C17">
        <w:rPr>
          <w:rFonts w:cs="Calibri"/>
          <w:sz w:val="24"/>
          <w:szCs w:val="24"/>
        </w:rPr>
        <w:t xml:space="preserve"> </w:t>
      </w:r>
      <w:r w:rsidRPr="00BB58AF">
        <w:rPr>
          <w:rFonts w:cs="Calibri"/>
          <w:sz w:val="24"/>
          <w:szCs w:val="24"/>
        </w:rPr>
        <w:t>de</w:t>
      </w:r>
      <w:r w:rsidR="00F86C17">
        <w:rPr>
          <w:rFonts w:cs="Calibri"/>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3</w:t>
      </w:r>
    </w:p>
    <w:p w:rsidR="00E61C27" w:rsidRPr="00BB58AF" w:rsidRDefault="00BB58AF" w:rsidP="002075F4">
      <w:pPr>
        <w:spacing w:line="360" w:lineRule="auto"/>
        <w:ind w:right="-852"/>
        <w:rPr>
          <w:rFonts w:ascii="Arial Hebrew" w:hAnsi="Arial Hebrew" w:cs="Arial Hebrew"/>
          <w:sz w:val="24"/>
          <w:szCs w:val="24"/>
        </w:rPr>
      </w:pPr>
      <w:r w:rsidRPr="00BB58AF">
        <w:rPr>
          <w:rFonts w:cs="Calibri"/>
          <w:sz w:val="24"/>
          <w:szCs w:val="24"/>
        </w:rPr>
        <w:t>DATA.......</w:t>
      </w:r>
    </w:p>
    <w:p w:rsidR="00E61C27" w:rsidRPr="00BB58AF" w:rsidRDefault="00E61C27" w:rsidP="002075F4">
      <w:pPr>
        <w:spacing w:line="360" w:lineRule="auto"/>
        <w:ind w:right="-852"/>
        <w:rPr>
          <w:rFonts w:ascii="Arial Hebrew" w:hAnsi="Arial Hebrew" w:cs="Arial Hebrew"/>
          <w:sz w:val="24"/>
          <w:szCs w:val="24"/>
        </w:rPr>
      </w:pPr>
      <w:r w:rsidRPr="00BB58AF">
        <w:rPr>
          <w:rFonts w:cs="Calibri"/>
          <w:sz w:val="24"/>
          <w:szCs w:val="24"/>
        </w:rPr>
        <w:t>Nome</w:t>
      </w:r>
      <w:r w:rsidR="00F86C17">
        <w:rPr>
          <w:rFonts w:cs="Calibri"/>
          <w:sz w:val="24"/>
          <w:szCs w:val="24"/>
        </w:rPr>
        <w:t xml:space="preserve"> </w:t>
      </w:r>
      <w:r w:rsidRPr="00BB58AF">
        <w:rPr>
          <w:rFonts w:cs="Calibri"/>
          <w:sz w:val="24"/>
          <w:szCs w:val="24"/>
        </w:rPr>
        <w:t>e</w:t>
      </w:r>
      <w:r w:rsidR="00F86C17">
        <w:rPr>
          <w:rFonts w:cs="Calibri"/>
          <w:sz w:val="24"/>
          <w:szCs w:val="24"/>
        </w:rPr>
        <w:t xml:space="preserve"> </w:t>
      </w:r>
      <w:r w:rsidRPr="00BB58AF">
        <w:rPr>
          <w:rFonts w:cs="Calibri"/>
          <w:sz w:val="24"/>
          <w:szCs w:val="24"/>
        </w:rPr>
        <w:t>Matrícula</w:t>
      </w:r>
    </w:p>
    <w:bookmarkEnd w:id="0"/>
    <w:p w:rsidR="00E61C27" w:rsidRPr="00D30CF6" w:rsidRDefault="00E61C27" w:rsidP="002075F4">
      <w:pPr>
        <w:spacing w:line="360" w:lineRule="auto"/>
        <w:ind w:right="-852"/>
        <w:rPr>
          <w:rFonts w:ascii="Arial Hebrew" w:hAnsi="Arial Hebrew" w:cs="Arial Hebrew"/>
          <w:b/>
          <w:sz w:val="24"/>
          <w:szCs w:val="24"/>
        </w:rPr>
      </w:pPr>
    </w:p>
    <w:sectPr w:rsidR="00E61C27" w:rsidRPr="00D30CF6"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C17" w:rsidRDefault="00F86C17" w:rsidP="00AE17D9">
      <w:pPr>
        <w:spacing w:after="0" w:line="240" w:lineRule="auto"/>
      </w:pPr>
      <w:r>
        <w:separator/>
      </w:r>
    </w:p>
  </w:endnote>
  <w:endnote w:type="continuationSeparator" w:id="1">
    <w:p w:rsidR="00F86C17" w:rsidRDefault="00F86C17"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Hebrew">
    <w:altName w:val="Times New Roman"/>
    <w:charset w:val="B1"/>
    <w:family w:val="auto"/>
    <w:pitch w:val="variable"/>
    <w:sig w:usb0="00000000" w:usb1="4000200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17" w:rsidRDefault="00F86C1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17" w:rsidRPr="004D2291" w:rsidRDefault="00F86C17" w:rsidP="00D10B6D">
    <w:pPr>
      <w:pStyle w:val="Rodap"/>
      <w:ind w:left="-567" w:firstLine="141"/>
    </w:pPr>
    <w:r w:rsidRPr="004D2291">
      <w:t>Praça Professor Antônio Argino, 84</w:t>
    </w:r>
    <w:proofErr w:type="gramStart"/>
    <w:r w:rsidRPr="004D2291">
      <w:t xml:space="preserve">  </w:t>
    </w:r>
    <w:proofErr w:type="gramEnd"/>
    <w:r w:rsidRPr="004D2291">
      <w:t>Centro   São Sebastião/SP    CEP: 11608-554 Tel. (12) 3891-0000</w:t>
    </w:r>
  </w:p>
  <w:p w:rsidR="00F86C17" w:rsidRPr="004D2291" w:rsidRDefault="00F86C17" w:rsidP="00B73272">
    <w:pPr>
      <w:pStyle w:val="Rodap"/>
      <w:ind w:left="-567" w:firstLine="141"/>
      <w:jc w:val="center"/>
    </w:pPr>
    <w:r w:rsidRPr="004D2291">
      <w:t xml:space="preserve">Site Oficial: saosebastiao.sp.leg.br   </w:t>
    </w:r>
  </w:p>
  <w:p w:rsidR="00F86C17" w:rsidRPr="004D2291" w:rsidRDefault="00F86C17" w:rsidP="00DE0B6D">
    <w:pPr>
      <w:pStyle w:val="Rodap"/>
      <w:ind w:left="-567" w:firstLine="141"/>
      <w:jc w:val="center"/>
      <w:rPr>
        <w:color w:val="1F497D"/>
      </w:rPr>
    </w:pPr>
    <w:r w:rsidRPr="004D2291">
      <w:t>Fiscalize seu Municípiowww.portaldocidadao.tce.sp.gov.br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17" w:rsidRDefault="00F86C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C17" w:rsidRDefault="00F86C17" w:rsidP="00AE17D9">
      <w:pPr>
        <w:spacing w:after="0" w:line="240" w:lineRule="auto"/>
      </w:pPr>
      <w:r>
        <w:separator/>
      </w:r>
    </w:p>
  </w:footnote>
  <w:footnote w:type="continuationSeparator" w:id="1">
    <w:p w:rsidR="00F86C17" w:rsidRDefault="00F86C17"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17" w:rsidRDefault="00F86C1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76" w:type="dxa"/>
      <w:tblLook w:val="04A0"/>
    </w:tblPr>
    <w:tblGrid>
      <w:gridCol w:w="1686"/>
      <w:gridCol w:w="7670"/>
    </w:tblGrid>
    <w:tr w:rsidR="00F86C17" w:rsidRPr="00233DE1" w:rsidTr="00233DE1">
      <w:tc>
        <w:tcPr>
          <w:tcW w:w="1668" w:type="dxa"/>
        </w:tcPr>
        <w:p w:rsidR="00F86C17" w:rsidRPr="00233DE1" w:rsidRDefault="00F86C17">
          <w:pPr>
            <w:pStyle w:val="Cabealho"/>
          </w:pPr>
          <w:r>
            <w:rPr>
              <w:noProof/>
              <w:lang w:eastAsia="pt-BR"/>
            </w:rPr>
            <w:drawing>
              <wp:inline distT="0" distB="0" distL="0" distR="0">
                <wp:extent cx="914400" cy="9144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688" w:type="dxa"/>
        </w:tcPr>
        <w:p w:rsidR="00F86C17" w:rsidRPr="00233DE1" w:rsidRDefault="00F86C17" w:rsidP="00AE17D9">
          <w:pPr>
            <w:pStyle w:val="Cabealho"/>
            <w:rPr>
              <w:rFonts w:ascii="Arial" w:hAnsi="Arial" w:cs="Arial"/>
              <w:sz w:val="24"/>
              <w:szCs w:val="24"/>
            </w:rPr>
          </w:pPr>
        </w:p>
        <w:p w:rsidR="00F86C17" w:rsidRPr="00233DE1" w:rsidRDefault="00F86C17" w:rsidP="00AE17D9">
          <w:pPr>
            <w:pStyle w:val="Cabealho"/>
            <w:rPr>
              <w:rFonts w:ascii="Arial" w:hAnsi="Arial" w:cs="Arial"/>
              <w:b/>
              <w:sz w:val="36"/>
              <w:szCs w:val="36"/>
            </w:rPr>
          </w:pPr>
          <w:r w:rsidRPr="00233DE1">
            <w:rPr>
              <w:rFonts w:ascii="Arial" w:hAnsi="Arial" w:cs="Arial"/>
              <w:b/>
              <w:sz w:val="36"/>
              <w:szCs w:val="36"/>
            </w:rPr>
            <w:t>CÂMARA MUNICIPAL DE SÃO SEBASTIÃO</w:t>
          </w:r>
        </w:p>
        <w:p w:rsidR="00F86C17" w:rsidRPr="00233DE1" w:rsidRDefault="00F86C17" w:rsidP="00233DE1">
          <w:pPr>
            <w:pStyle w:val="Cabealho"/>
            <w:jc w:val="center"/>
            <w:rPr>
              <w:rFonts w:ascii="Arial" w:hAnsi="Arial" w:cs="Arial"/>
              <w:i/>
            </w:rPr>
          </w:pPr>
          <w:r w:rsidRPr="00233DE1">
            <w:rPr>
              <w:rFonts w:ascii="Arial" w:hAnsi="Arial" w:cs="Arial"/>
              <w:i/>
            </w:rPr>
            <w:t>Litoral Norte – São Paulo</w:t>
          </w:r>
        </w:p>
        <w:p w:rsidR="00F86C17" w:rsidRPr="00233DE1" w:rsidRDefault="00F86C17">
          <w:pPr>
            <w:pStyle w:val="Cabealho"/>
            <w:rPr>
              <w:rFonts w:ascii="Arial" w:hAnsi="Arial" w:cs="Arial"/>
            </w:rPr>
          </w:pPr>
        </w:p>
      </w:tc>
    </w:tr>
  </w:tbl>
  <w:p w:rsidR="00F86C17" w:rsidRDefault="00F86C17">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C17" w:rsidRDefault="00F86C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25B66"/>
    <w:multiLevelType w:val="hybridMultilevel"/>
    <w:tmpl w:val="5928A52C"/>
    <w:lvl w:ilvl="0" w:tplc="7B7CAE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0B5552"/>
    <w:multiLevelType w:val="hybridMultilevel"/>
    <w:tmpl w:val="75662F18"/>
    <w:lvl w:ilvl="0" w:tplc="117282FE">
      <w:start w:val="1"/>
      <w:numFmt w:val="lowerLetter"/>
      <w:lvlText w:val="%1)"/>
      <w:lvlJc w:val="left"/>
      <w:pPr>
        <w:ind w:left="1413" w:hanging="705"/>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8C1364D"/>
    <w:multiLevelType w:val="hybridMultilevel"/>
    <w:tmpl w:val="8196C332"/>
    <w:lvl w:ilvl="0" w:tplc="7B7CAE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CA190A"/>
    <w:multiLevelType w:val="hybridMultilevel"/>
    <w:tmpl w:val="986A8BAA"/>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97C4700"/>
    <w:multiLevelType w:val="hybridMultilevel"/>
    <w:tmpl w:val="2E1A19E6"/>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3E1972D9"/>
    <w:multiLevelType w:val="hybridMultilevel"/>
    <w:tmpl w:val="9CA4CF1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nsid w:val="426679C8"/>
    <w:multiLevelType w:val="hybridMultilevel"/>
    <w:tmpl w:val="35288B1A"/>
    <w:lvl w:ilvl="0" w:tplc="D5E678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2811BE7"/>
    <w:multiLevelType w:val="hybridMultilevel"/>
    <w:tmpl w:val="158ACA14"/>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CE81EE7"/>
    <w:multiLevelType w:val="hybridMultilevel"/>
    <w:tmpl w:val="2ABE3F2C"/>
    <w:lvl w:ilvl="0" w:tplc="A732A22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4CF64AC5"/>
    <w:multiLevelType w:val="hybridMultilevel"/>
    <w:tmpl w:val="14D69958"/>
    <w:lvl w:ilvl="0" w:tplc="3998CA34">
      <w:start w:val="1"/>
      <w:numFmt w:val="lowerLetter"/>
      <w:lvlText w:val="%1)"/>
      <w:lvlJc w:val="left"/>
      <w:pPr>
        <w:ind w:left="1773" w:hanging="360"/>
      </w:pPr>
      <w:rPr>
        <w:b/>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10">
    <w:nsid w:val="51155B58"/>
    <w:multiLevelType w:val="hybridMultilevel"/>
    <w:tmpl w:val="74D44CFA"/>
    <w:lvl w:ilvl="0" w:tplc="7062F6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0D013C"/>
    <w:multiLevelType w:val="hybridMultilevel"/>
    <w:tmpl w:val="EE3E87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60E500A2"/>
    <w:multiLevelType w:val="hybridMultilevel"/>
    <w:tmpl w:val="248EC302"/>
    <w:lvl w:ilvl="0" w:tplc="9ED27C22">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6234218E"/>
    <w:multiLevelType w:val="hybridMultilevel"/>
    <w:tmpl w:val="CF0ECDFA"/>
    <w:lvl w:ilvl="0" w:tplc="A4E0CEA6">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69343825"/>
    <w:multiLevelType w:val="hybridMultilevel"/>
    <w:tmpl w:val="67FE1056"/>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3"/>
  </w:num>
  <w:num w:numId="2">
    <w:abstractNumId w:val="6"/>
  </w:num>
  <w:num w:numId="3">
    <w:abstractNumId w:val="8"/>
  </w:num>
  <w:num w:numId="4">
    <w:abstractNumId w:val="5"/>
  </w:num>
  <w:num w:numId="5">
    <w:abstractNumId w:val="1"/>
  </w:num>
  <w:num w:numId="6">
    <w:abstractNumId w:val="10"/>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4"/>
  </w:num>
  <w:num w:numId="12">
    <w:abstractNumId w:val="4"/>
  </w:num>
  <w:num w:numId="13">
    <w:abstractNumId w:val="3"/>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AE17D9"/>
    <w:rsid w:val="00007882"/>
    <w:rsid w:val="00021BFB"/>
    <w:rsid w:val="00022CB2"/>
    <w:rsid w:val="00027252"/>
    <w:rsid w:val="00035322"/>
    <w:rsid w:val="000429F9"/>
    <w:rsid w:val="00044AA1"/>
    <w:rsid w:val="00053F0B"/>
    <w:rsid w:val="00055346"/>
    <w:rsid w:val="00062151"/>
    <w:rsid w:val="00070544"/>
    <w:rsid w:val="000719A2"/>
    <w:rsid w:val="000818D2"/>
    <w:rsid w:val="00091823"/>
    <w:rsid w:val="00093C09"/>
    <w:rsid w:val="000A20B4"/>
    <w:rsid w:val="000B0F4E"/>
    <w:rsid w:val="000C0839"/>
    <w:rsid w:val="000C6230"/>
    <w:rsid w:val="000D4392"/>
    <w:rsid w:val="000D71D8"/>
    <w:rsid w:val="000E54C9"/>
    <w:rsid w:val="000E7ABF"/>
    <w:rsid w:val="000F13AF"/>
    <w:rsid w:val="000F1B5C"/>
    <w:rsid w:val="000F67D0"/>
    <w:rsid w:val="001011B7"/>
    <w:rsid w:val="00105524"/>
    <w:rsid w:val="0011367C"/>
    <w:rsid w:val="0011663C"/>
    <w:rsid w:val="00122357"/>
    <w:rsid w:val="00140884"/>
    <w:rsid w:val="00143932"/>
    <w:rsid w:val="00147D4B"/>
    <w:rsid w:val="0015197B"/>
    <w:rsid w:val="00155125"/>
    <w:rsid w:val="001601C0"/>
    <w:rsid w:val="00160A90"/>
    <w:rsid w:val="00160F69"/>
    <w:rsid w:val="00166825"/>
    <w:rsid w:val="00182718"/>
    <w:rsid w:val="00186082"/>
    <w:rsid w:val="00193F72"/>
    <w:rsid w:val="001A1FE1"/>
    <w:rsid w:val="001A7743"/>
    <w:rsid w:val="001B00C2"/>
    <w:rsid w:val="001B13DF"/>
    <w:rsid w:val="001C4F19"/>
    <w:rsid w:val="001D3CFC"/>
    <w:rsid w:val="001E1957"/>
    <w:rsid w:val="001F754A"/>
    <w:rsid w:val="002075F4"/>
    <w:rsid w:val="002174B7"/>
    <w:rsid w:val="00233DE1"/>
    <w:rsid w:val="00234B85"/>
    <w:rsid w:val="0023649D"/>
    <w:rsid w:val="00244184"/>
    <w:rsid w:val="00244E80"/>
    <w:rsid w:val="00251C72"/>
    <w:rsid w:val="0025730C"/>
    <w:rsid w:val="00266A54"/>
    <w:rsid w:val="002962F2"/>
    <w:rsid w:val="002A290B"/>
    <w:rsid w:val="002A2D3D"/>
    <w:rsid w:val="002D3486"/>
    <w:rsid w:val="002D6EE6"/>
    <w:rsid w:val="002F7974"/>
    <w:rsid w:val="00307388"/>
    <w:rsid w:val="00307870"/>
    <w:rsid w:val="00307CD8"/>
    <w:rsid w:val="00310D94"/>
    <w:rsid w:val="003143FE"/>
    <w:rsid w:val="003243AB"/>
    <w:rsid w:val="00324459"/>
    <w:rsid w:val="003307F8"/>
    <w:rsid w:val="0034660C"/>
    <w:rsid w:val="0036132A"/>
    <w:rsid w:val="0036627E"/>
    <w:rsid w:val="00366CAA"/>
    <w:rsid w:val="003675EE"/>
    <w:rsid w:val="00384367"/>
    <w:rsid w:val="003938A6"/>
    <w:rsid w:val="003A4E43"/>
    <w:rsid w:val="003A667D"/>
    <w:rsid w:val="003D2CEE"/>
    <w:rsid w:val="003E575D"/>
    <w:rsid w:val="003F5E81"/>
    <w:rsid w:val="00405C02"/>
    <w:rsid w:val="00414317"/>
    <w:rsid w:val="00420B74"/>
    <w:rsid w:val="00431459"/>
    <w:rsid w:val="00433852"/>
    <w:rsid w:val="0043483F"/>
    <w:rsid w:val="00443B08"/>
    <w:rsid w:val="00465E74"/>
    <w:rsid w:val="004A3DDC"/>
    <w:rsid w:val="004A7667"/>
    <w:rsid w:val="004B450E"/>
    <w:rsid w:val="004C6CB6"/>
    <w:rsid w:val="004D2291"/>
    <w:rsid w:val="004E5B5C"/>
    <w:rsid w:val="004F6E72"/>
    <w:rsid w:val="00501118"/>
    <w:rsid w:val="00502757"/>
    <w:rsid w:val="00502B0B"/>
    <w:rsid w:val="00503E6E"/>
    <w:rsid w:val="00515499"/>
    <w:rsid w:val="00520A50"/>
    <w:rsid w:val="00521118"/>
    <w:rsid w:val="005403C5"/>
    <w:rsid w:val="00550B8E"/>
    <w:rsid w:val="00560DDE"/>
    <w:rsid w:val="005756C9"/>
    <w:rsid w:val="005911C8"/>
    <w:rsid w:val="0059471F"/>
    <w:rsid w:val="005A1CD6"/>
    <w:rsid w:val="005B01E4"/>
    <w:rsid w:val="005B58B5"/>
    <w:rsid w:val="005C0863"/>
    <w:rsid w:val="005C0EDC"/>
    <w:rsid w:val="005C4E7D"/>
    <w:rsid w:val="005E4EB9"/>
    <w:rsid w:val="005F076A"/>
    <w:rsid w:val="005F6C53"/>
    <w:rsid w:val="006072CE"/>
    <w:rsid w:val="00622606"/>
    <w:rsid w:val="00622825"/>
    <w:rsid w:val="00627B8B"/>
    <w:rsid w:val="00633D2F"/>
    <w:rsid w:val="00643146"/>
    <w:rsid w:val="006477E0"/>
    <w:rsid w:val="006609DC"/>
    <w:rsid w:val="0066127B"/>
    <w:rsid w:val="00664B3A"/>
    <w:rsid w:val="00670B66"/>
    <w:rsid w:val="00691096"/>
    <w:rsid w:val="00696B27"/>
    <w:rsid w:val="006A1719"/>
    <w:rsid w:val="006B03D7"/>
    <w:rsid w:val="006B20F0"/>
    <w:rsid w:val="006B2E08"/>
    <w:rsid w:val="006D1E78"/>
    <w:rsid w:val="006E0D3A"/>
    <w:rsid w:val="006F1BA3"/>
    <w:rsid w:val="0071649B"/>
    <w:rsid w:val="00720C14"/>
    <w:rsid w:val="00757CAC"/>
    <w:rsid w:val="00771EEE"/>
    <w:rsid w:val="00772947"/>
    <w:rsid w:val="00773F4D"/>
    <w:rsid w:val="00774C24"/>
    <w:rsid w:val="00794380"/>
    <w:rsid w:val="007B42F0"/>
    <w:rsid w:val="007C02A5"/>
    <w:rsid w:val="007C08E7"/>
    <w:rsid w:val="007D3353"/>
    <w:rsid w:val="007E06C5"/>
    <w:rsid w:val="007E2B5D"/>
    <w:rsid w:val="007F5287"/>
    <w:rsid w:val="00801A7F"/>
    <w:rsid w:val="008046AA"/>
    <w:rsid w:val="00806EA2"/>
    <w:rsid w:val="0081556D"/>
    <w:rsid w:val="0084038E"/>
    <w:rsid w:val="0084522F"/>
    <w:rsid w:val="00847C1F"/>
    <w:rsid w:val="00852E7C"/>
    <w:rsid w:val="00853746"/>
    <w:rsid w:val="00855A18"/>
    <w:rsid w:val="00860095"/>
    <w:rsid w:val="0086196C"/>
    <w:rsid w:val="008623AD"/>
    <w:rsid w:val="008651BC"/>
    <w:rsid w:val="0088451C"/>
    <w:rsid w:val="008A0BC8"/>
    <w:rsid w:val="008A1840"/>
    <w:rsid w:val="008A27DB"/>
    <w:rsid w:val="008A3CE3"/>
    <w:rsid w:val="008B19B3"/>
    <w:rsid w:val="008B6081"/>
    <w:rsid w:val="008C11B4"/>
    <w:rsid w:val="008C34EC"/>
    <w:rsid w:val="008E4BAB"/>
    <w:rsid w:val="008E6627"/>
    <w:rsid w:val="008F12EE"/>
    <w:rsid w:val="00902142"/>
    <w:rsid w:val="0092102A"/>
    <w:rsid w:val="00921FB7"/>
    <w:rsid w:val="00927844"/>
    <w:rsid w:val="009326FA"/>
    <w:rsid w:val="00933CA5"/>
    <w:rsid w:val="00933FB7"/>
    <w:rsid w:val="00935841"/>
    <w:rsid w:val="009413DE"/>
    <w:rsid w:val="0094228B"/>
    <w:rsid w:val="00960A8A"/>
    <w:rsid w:val="009776AD"/>
    <w:rsid w:val="00980284"/>
    <w:rsid w:val="009834D7"/>
    <w:rsid w:val="00991AA6"/>
    <w:rsid w:val="009C6CED"/>
    <w:rsid w:val="009D0B71"/>
    <w:rsid w:val="009E1759"/>
    <w:rsid w:val="009E79CC"/>
    <w:rsid w:val="00A03F5E"/>
    <w:rsid w:val="00A14AAC"/>
    <w:rsid w:val="00A15C26"/>
    <w:rsid w:val="00A43452"/>
    <w:rsid w:val="00A66F0C"/>
    <w:rsid w:val="00A70EA9"/>
    <w:rsid w:val="00A757B2"/>
    <w:rsid w:val="00A814F3"/>
    <w:rsid w:val="00A907EE"/>
    <w:rsid w:val="00A93A8E"/>
    <w:rsid w:val="00AA0921"/>
    <w:rsid w:val="00AC1841"/>
    <w:rsid w:val="00AC7E67"/>
    <w:rsid w:val="00AD1FC8"/>
    <w:rsid w:val="00AE17D9"/>
    <w:rsid w:val="00AE2FA0"/>
    <w:rsid w:val="00AE4975"/>
    <w:rsid w:val="00AF02FC"/>
    <w:rsid w:val="00AF073A"/>
    <w:rsid w:val="00AF0BED"/>
    <w:rsid w:val="00AF700A"/>
    <w:rsid w:val="00B25D75"/>
    <w:rsid w:val="00B31DFF"/>
    <w:rsid w:val="00B3664F"/>
    <w:rsid w:val="00B41216"/>
    <w:rsid w:val="00B45413"/>
    <w:rsid w:val="00B46A81"/>
    <w:rsid w:val="00B57197"/>
    <w:rsid w:val="00B66F92"/>
    <w:rsid w:val="00B73272"/>
    <w:rsid w:val="00B75AD7"/>
    <w:rsid w:val="00B768CB"/>
    <w:rsid w:val="00B91953"/>
    <w:rsid w:val="00B927F6"/>
    <w:rsid w:val="00BB0A39"/>
    <w:rsid w:val="00BB228E"/>
    <w:rsid w:val="00BB3A43"/>
    <w:rsid w:val="00BB3B6E"/>
    <w:rsid w:val="00BB58AF"/>
    <w:rsid w:val="00BC7B4F"/>
    <w:rsid w:val="00BD00FD"/>
    <w:rsid w:val="00BD5586"/>
    <w:rsid w:val="00BE2BED"/>
    <w:rsid w:val="00BE34E6"/>
    <w:rsid w:val="00C00A61"/>
    <w:rsid w:val="00C0485E"/>
    <w:rsid w:val="00C050BF"/>
    <w:rsid w:val="00C12C8A"/>
    <w:rsid w:val="00C1416F"/>
    <w:rsid w:val="00C25311"/>
    <w:rsid w:val="00C2625F"/>
    <w:rsid w:val="00C520DD"/>
    <w:rsid w:val="00C56B3E"/>
    <w:rsid w:val="00C64728"/>
    <w:rsid w:val="00C64AC5"/>
    <w:rsid w:val="00C73C0B"/>
    <w:rsid w:val="00C74C36"/>
    <w:rsid w:val="00C83EB7"/>
    <w:rsid w:val="00C843FE"/>
    <w:rsid w:val="00C92B19"/>
    <w:rsid w:val="00CA7355"/>
    <w:rsid w:val="00CF42A4"/>
    <w:rsid w:val="00D012C8"/>
    <w:rsid w:val="00D04F04"/>
    <w:rsid w:val="00D10B6D"/>
    <w:rsid w:val="00D20438"/>
    <w:rsid w:val="00D30CF6"/>
    <w:rsid w:val="00D31581"/>
    <w:rsid w:val="00D369B0"/>
    <w:rsid w:val="00D4067B"/>
    <w:rsid w:val="00D4382B"/>
    <w:rsid w:val="00D61246"/>
    <w:rsid w:val="00D71D5D"/>
    <w:rsid w:val="00D76621"/>
    <w:rsid w:val="00D84FB0"/>
    <w:rsid w:val="00D87E98"/>
    <w:rsid w:val="00D900B0"/>
    <w:rsid w:val="00D90EDC"/>
    <w:rsid w:val="00D9674A"/>
    <w:rsid w:val="00DA3E1B"/>
    <w:rsid w:val="00DA68EF"/>
    <w:rsid w:val="00DA6EF8"/>
    <w:rsid w:val="00DB0606"/>
    <w:rsid w:val="00DB6C90"/>
    <w:rsid w:val="00DB6CB1"/>
    <w:rsid w:val="00DC75A2"/>
    <w:rsid w:val="00DD2B81"/>
    <w:rsid w:val="00DD44A8"/>
    <w:rsid w:val="00DE0B6D"/>
    <w:rsid w:val="00DE4018"/>
    <w:rsid w:val="00DE6197"/>
    <w:rsid w:val="00DE6499"/>
    <w:rsid w:val="00DF0FC2"/>
    <w:rsid w:val="00DF3DFC"/>
    <w:rsid w:val="00E10A8D"/>
    <w:rsid w:val="00E12059"/>
    <w:rsid w:val="00E17031"/>
    <w:rsid w:val="00E17BD9"/>
    <w:rsid w:val="00E22105"/>
    <w:rsid w:val="00E22A9F"/>
    <w:rsid w:val="00E271F1"/>
    <w:rsid w:val="00E31871"/>
    <w:rsid w:val="00E332C7"/>
    <w:rsid w:val="00E34FF9"/>
    <w:rsid w:val="00E5120F"/>
    <w:rsid w:val="00E61C27"/>
    <w:rsid w:val="00E63077"/>
    <w:rsid w:val="00E644E9"/>
    <w:rsid w:val="00E66404"/>
    <w:rsid w:val="00E7547C"/>
    <w:rsid w:val="00E75811"/>
    <w:rsid w:val="00E84EC9"/>
    <w:rsid w:val="00E927AA"/>
    <w:rsid w:val="00E974D6"/>
    <w:rsid w:val="00EA3CE7"/>
    <w:rsid w:val="00EA4B40"/>
    <w:rsid w:val="00EA6BDA"/>
    <w:rsid w:val="00EA6CC3"/>
    <w:rsid w:val="00EB7B55"/>
    <w:rsid w:val="00EC2585"/>
    <w:rsid w:val="00EC31D1"/>
    <w:rsid w:val="00EC40BA"/>
    <w:rsid w:val="00EC5B10"/>
    <w:rsid w:val="00ED1FDA"/>
    <w:rsid w:val="00EE2C4F"/>
    <w:rsid w:val="00EF2132"/>
    <w:rsid w:val="00EF3B5A"/>
    <w:rsid w:val="00EF686C"/>
    <w:rsid w:val="00F022FD"/>
    <w:rsid w:val="00F12E4B"/>
    <w:rsid w:val="00F26529"/>
    <w:rsid w:val="00F30363"/>
    <w:rsid w:val="00F408F1"/>
    <w:rsid w:val="00F40CBD"/>
    <w:rsid w:val="00F73669"/>
    <w:rsid w:val="00F83A1F"/>
    <w:rsid w:val="00F86C17"/>
    <w:rsid w:val="00F93746"/>
    <w:rsid w:val="00FB3B8F"/>
    <w:rsid w:val="00FB43F7"/>
    <w:rsid w:val="00FD260E"/>
    <w:rsid w:val="00FD38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E43"/>
    <w:pPr>
      <w:spacing w:after="200" w:line="276" w:lineRule="auto"/>
    </w:pPr>
    <w:rPr>
      <w:sz w:val="22"/>
      <w:szCs w:val="22"/>
      <w:lang w:eastAsia="en-US"/>
    </w:rPr>
  </w:style>
  <w:style w:type="paragraph" w:styleId="Ttulo3">
    <w:name w:val="heading 3"/>
    <w:basedOn w:val="Normal"/>
    <w:next w:val="Normal"/>
    <w:link w:val="Ttulo3Char"/>
    <w:unhideWhenUsed/>
    <w:qFormat/>
    <w:rsid w:val="0066127B"/>
    <w:pPr>
      <w:keepNext/>
      <w:spacing w:before="240" w:after="60" w:line="240" w:lineRule="auto"/>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rPr>
      <w:sz w:val="22"/>
      <w:szCs w:val="22"/>
      <w:lang w:eastAsia="en-US"/>
    </w:r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D3486"/>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 w:type="paragraph" w:styleId="Recuodecorpodetexto">
    <w:name w:val="Body Text Indent"/>
    <w:basedOn w:val="Normal"/>
    <w:link w:val="RecuodecorpodetextoChar"/>
    <w:unhideWhenUsed/>
    <w:rsid w:val="002D3486"/>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rPr>
  </w:style>
  <w:style w:type="character" w:customStyle="1" w:styleId="RecuodecorpodetextoChar">
    <w:name w:val="Recuo de corpo de texto Char"/>
    <w:link w:val="Recuodecorpodetexto"/>
    <w:rsid w:val="002D3486"/>
    <w:rPr>
      <w:rFonts w:ascii="Times New Roman" w:eastAsia="Times New Roman" w:hAnsi="Times New Roman"/>
    </w:rPr>
  </w:style>
  <w:style w:type="character" w:customStyle="1" w:styleId="Ttulo3Char">
    <w:name w:val="Título 3 Char"/>
    <w:link w:val="Ttulo3"/>
    <w:rsid w:val="0066127B"/>
    <w:rPr>
      <w:rFonts w:ascii="Calibri Light" w:eastAsia="Times New Roman" w:hAnsi="Calibri Light"/>
      <w:b/>
      <w:bCs/>
      <w:sz w:val="26"/>
      <w:szCs w:val="26"/>
    </w:rPr>
  </w:style>
  <w:style w:type="paragraph" w:styleId="NormalWeb">
    <w:name w:val="Normal (Web)"/>
    <w:basedOn w:val="Normal"/>
    <w:uiPriority w:val="99"/>
    <w:unhideWhenUsed/>
    <w:rsid w:val="0041431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281048">
      <w:bodyDiv w:val="1"/>
      <w:marLeft w:val="0"/>
      <w:marRight w:val="0"/>
      <w:marTop w:val="0"/>
      <w:marBottom w:val="0"/>
      <w:divBdr>
        <w:top w:val="none" w:sz="0" w:space="0" w:color="auto"/>
        <w:left w:val="none" w:sz="0" w:space="0" w:color="auto"/>
        <w:bottom w:val="none" w:sz="0" w:space="0" w:color="auto"/>
        <w:right w:val="none" w:sz="0" w:space="0" w:color="auto"/>
      </w:divBdr>
    </w:div>
    <w:div w:id="23792236">
      <w:bodyDiv w:val="1"/>
      <w:marLeft w:val="0"/>
      <w:marRight w:val="0"/>
      <w:marTop w:val="0"/>
      <w:marBottom w:val="0"/>
      <w:divBdr>
        <w:top w:val="none" w:sz="0" w:space="0" w:color="auto"/>
        <w:left w:val="none" w:sz="0" w:space="0" w:color="auto"/>
        <w:bottom w:val="none" w:sz="0" w:space="0" w:color="auto"/>
        <w:right w:val="none" w:sz="0" w:space="0" w:color="auto"/>
      </w:divBdr>
    </w:div>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01808402">
      <w:bodyDiv w:val="1"/>
      <w:marLeft w:val="0"/>
      <w:marRight w:val="0"/>
      <w:marTop w:val="0"/>
      <w:marBottom w:val="0"/>
      <w:divBdr>
        <w:top w:val="none" w:sz="0" w:space="0" w:color="auto"/>
        <w:left w:val="none" w:sz="0" w:space="0" w:color="auto"/>
        <w:bottom w:val="none" w:sz="0" w:space="0" w:color="auto"/>
        <w:right w:val="none" w:sz="0" w:space="0" w:color="auto"/>
      </w:divBdr>
    </w:div>
    <w:div w:id="106825246">
      <w:bodyDiv w:val="1"/>
      <w:marLeft w:val="0"/>
      <w:marRight w:val="0"/>
      <w:marTop w:val="0"/>
      <w:marBottom w:val="0"/>
      <w:divBdr>
        <w:top w:val="none" w:sz="0" w:space="0" w:color="auto"/>
        <w:left w:val="none" w:sz="0" w:space="0" w:color="auto"/>
        <w:bottom w:val="none" w:sz="0" w:space="0" w:color="auto"/>
        <w:right w:val="none" w:sz="0" w:space="0" w:color="auto"/>
      </w:divBdr>
    </w:div>
    <w:div w:id="248278124">
      <w:bodyDiv w:val="1"/>
      <w:marLeft w:val="0"/>
      <w:marRight w:val="0"/>
      <w:marTop w:val="0"/>
      <w:marBottom w:val="0"/>
      <w:divBdr>
        <w:top w:val="none" w:sz="0" w:space="0" w:color="auto"/>
        <w:left w:val="none" w:sz="0" w:space="0" w:color="auto"/>
        <w:bottom w:val="none" w:sz="0" w:space="0" w:color="auto"/>
        <w:right w:val="none" w:sz="0" w:space="0" w:color="auto"/>
      </w:divBdr>
    </w:div>
    <w:div w:id="342829314">
      <w:bodyDiv w:val="1"/>
      <w:marLeft w:val="0"/>
      <w:marRight w:val="0"/>
      <w:marTop w:val="0"/>
      <w:marBottom w:val="0"/>
      <w:divBdr>
        <w:top w:val="none" w:sz="0" w:space="0" w:color="auto"/>
        <w:left w:val="none" w:sz="0" w:space="0" w:color="auto"/>
        <w:bottom w:val="none" w:sz="0" w:space="0" w:color="auto"/>
        <w:right w:val="none" w:sz="0" w:space="0" w:color="auto"/>
      </w:divBdr>
    </w:div>
    <w:div w:id="599219507">
      <w:bodyDiv w:val="1"/>
      <w:marLeft w:val="0"/>
      <w:marRight w:val="0"/>
      <w:marTop w:val="0"/>
      <w:marBottom w:val="0"/>
      <w:divBdr>
        <w:top w:val="none" w:sz="0" w:space="0" w:color="auto"/>
        <w:left w:val="none" w:sz="0" w:space="0" w:color="auto"/>
        <w:bottom w:val="none" w:sz="0" w:space="0" w:color="auto"/>
        <w:right w:val="none" w:sz="0" w:space="0" w:color="auto"/>
      </w:divBdr>
    </w:div>
    <w:div w:id="695428572">
      <w:bodyDiv w:val="1"/>
      <w:marLeft w:val="0"/>
      <w:marRight w:val="0"/>
      <w:marTop w:val="0"/>
      <w:marBottom w:val="0"/>
      <w:divBdr>
        <w:top w:val="none" w:sz="0" w:space="0" w:color="auto"/>
        <w:left w:val="none" w:sz="0" w:space="0" w:color="auto"/>
        <w:bottom w:val="none" w:sz="0" w:space="0" w:color="auto"/>
        <w:right w:val="none" w:sz="0" w:space="0" w:color="auto"/>
      </w:divBdr>
    </w:div>
    <w:div w:id="703678180">
      <w:bodyDiv w:val="1"/>
      <w:marLeft w:val="0"/>
      <w:marRight w:val="0"/>
      <w:marTop w:val="0"/>
      <w:marBottom w:val="0"/>
      <w:divBdr>
        <w:top w:val="none" w:sz="0" w:space="0" w:color="auto"/>
        <w:left w:val="none" w:sz="0" w:space="0" w:color="auto"/>
        <w:bottom w:val="none" w:sz="0" w:space="0" w:color="auto"/>
        <w:right w:val="none" w:sz="0" w:space="0" w:color="auto"/>
      </w:divBdr>
    </w:div>
    <w:div w:id="738601290">
      <w:bodyDiv w:val="1"/>
      <w:marLeft w:val="0"/>
      <w:marRight w:val="0"/>
      <w:marTop w:val="0"/>
      <w:marBottom w:val="0"/>
      <w:divBdr>
        <w:top w:val="none" w:sz="0" w:space="0" w:color="auto"/>
        <w:left w:val="none" w:sz="0" w:space="0" w:color="auto"/>
        <w:bottom w:val="none" w:sz="0" w:space="0" w:color="auto"/>
        <w:right w:val="none" w:sz="0" w:space="0" w:color="auto"/>
      </w:divBdr>
    </w:div>
    <w:div w:id="797992717">
      <w:bodyDiv w:val="1"/>
      <w:marLeft w:val="0"/>
      <w:marRight w:val="0"/>
      <w:marTop w:val="0"/>
      <w:marBottom w:val="0"/>
      <w:divBdr>
        <w:top w:val="none" w:sz="0" w:space="0" w:color="auto"/>
        <w:left w:val="none" w:sz="0" w:space="0" w:color="auto"/>
        <w:bottom w:val="none" w:sz="0" w:space="0" w:color="auto"/>
        <w:right w:val="none" w:sz="0" w:space="0" w:color="auto"/>
      </w:divBdr>
    </w:div>
    <w:div w:id="1005745782">
      <w:bodyDiv w:val="1"/>
      <w:marLeft w:val="0"/>
      <w:marRight w:val="0"/>
      <w:marTop w:val="0"/>
      <w:marBottom w:val="0"/>
      <w:divBdr>
        <w:top w:val="none" w:sz="0" w:space="0" w:color="auto"/>
        <w:left w:val="none" w:sz="0" w:space="0" w:color="auto"/>
        <w:bottom w:val="none" w:sz="0" w:space="0" w:color="auto"/>
        <w:right w:val="none" w:sz="0" w:space="0" w:color="auto"/>
      </w:divBdr>
    </w:div>
    <w:div w:id="1330795805">
      <w:bodyDiv w:val="1"/>
      <w:marLeft w:val="0"/>
      <w:marRight w:val="0"/>
      <w:marTop w:val="0"/>
      <w:marBottom w:val="0"/>
      <w:divBdr>
        <w:top w:val="none" w:sz="0" w:space="0" w:color="auto"/>
        <w:left w:val="none" w:sz="0" w:space="0" w:color="auto"/>
        <w:bottom w:val="none" w:sz="0" w:space="0" w:color="auto"/>
        <w:right w:val="none" w:sz="0" w:space="0" w:color="auto"/>
      </w:divBdr>
    </w:div>
    <w:div w:id="1446802606">
      <w:bodyDiv w:val="1"/>
      <w:marLeft w:val="0"/>
      <w:marRight w:val="0"/>
      <w:marTop w:val="0"/>
      <w:marBottom w:val="0"/>
      <w:divBdr>
        <w:top w:val="none" w:sz="0" w:space="0" w:color="auto"/>
        <w:left w:val="none" w:sz="0" w:space="0" w:color="auto"/>
        <w:bottom w:val="none" w:sz="0" w:space="0" w:color="auto"/>
        <w:right w:val="none" w:sz="0" w:space="0" w:color="auto"/>
      </w:divBdr>
    </w:div>
    <w:div w:id="1449548853">
      <w:bodyDiv w:val="1"/>
      <w:marLeft w:val="0"/>
      <w:marRight w:val="0"/>
      <w:marTop w:val="0"/>
      <w:marBottom w:val="0"/>
      <w:divBdr>
        <w:top w:val="none" w:sz="0" w:space="0" w:color="auto"/>
        <w:left w:val="none" w:sz="0" w:space="0" w:color="auto"/>
        <w:bottom w:val="none" w:sz="0" w:space="0" w:color="auto"/>
        <w:right w:val="none" w:sz="0" w:space="0" w:color="auto"/>
      </w:divBdr>
    </w:div>
    <w:div w:id="1462268280">
      <w:bodyDiv w:val="1"/>
      <w:marLeft w:val="0"/>
      <w:marRight w:val="0"/>
      <w:marTop w:val="0"/>
      <w:marBottom w:val="0"/>
      <w:divBdr>
        <w:top w:val="none" w:sz="0" w:space="0" w:color="auto"/>
        <w:left w:val="none" w:sz="0" w:space="0" w:color="auto"/>
        <w:bottom w:val="none" w:sz="0" w:space="0" w:color="auto"/>
        <w:right w:val="none" w:sz="0" w:space="0" w:color="auto"/>
      </w:divBdr>
    </w:div>
    <w:div w:id="1481657289">
      <w:bodyDiv w:val="1"/>
      <w:marLeft w:val="0"/>
      <w:marRight w:val="0"/>
      <w:marTop w:val="0"/>
      <w:marBottom w:val="0"/>
      <w:divBdr>
        <w:top w:val="none" w:sz="0" w:space="0" w:color="auto"/>
        <w:left w:val="none" w:sz="0" w:space="0" w:color="auto"/>
        <w:bottom w:val="none" w:sz="0" w:space="0" w:color="auto"/>
        <w:right w:val="none" w:sz="0" w:space="0" w:color="auto"/>
      </w:divBdr>
    </w:div>
    <w:div w:id="1514765903">
      <w:bodyDiv w:val="1"/>
      <w:marLeft w:val="0"/>
      <w:marRight w:val="0"/>
      <w:marTop w:val="0"/>
      <w:marBottom w:val="0"/>
      <w:divBdr>
        <w:top w:val="none" w:sz="0" w:space="0" w:color="auto"/>
        <w:left w:val="none" w:sz="0" w:space="0" w:color="auto"/>
        <w:bottom w:val="none" w:sz="0" w:space="0" w:color="auto"/>
        <w:right w:val="none" w:sz="0" w:space="0" w:color="auto"/>
      </w:divBdr>
    </w:div>
    <w:div w:id="1742870878">
      <w:bodyDiv w:val="1"/>
      <w:marLeft w:val="0"/>
      <w:marRight w:val="0"/>
      <w:marTop w:val="0"/>
      <w:marBottom w:val="0"/>
      <w:divBdr>
        <w:top w:val="none" w:sz="0" w:space="0" w:color="auto"/>
        <w:left w:val="none" w:sz="0" w:space="0" w:color="auto"/>
        <w:bottom w:val="none" w:sz="0" w:space="0" w:color="auto"/>
        <w:right w:val="none" w:sz="0" w:space="0" w:color="auto"/>
      </w:divBdr>
    </w:div>
    <w:div w:id="1791437804">
      <w:bodyDiv w:val="1"/>
      <w:marLeft w:val="0"/>
      <w:marRight w:val="0"/>
      <w:marTop w:val="0"/>
      <w:marBottom w:val="0"/>
      <w:divBdr>
        <w:top w:val="none" w:sz="0" w:space="0" w:color="auto"/>
        <w:left w:val="none" w:sz="0" w:space="0" w:color="auto"/>
        <w:bottom w:val="none" w:sz="0" w:space="0" w:color="auto"/>
        <w:right w:val="none" w:sz="0" w:space="0" w:color="auto"/>
      </w:divBdr>
    </w:div>
    <w:div w:id="1918635301">
      <w:bodyDiv w:val="1"/>
      <w:marLeft w:val="0"/>
      <w:marRight w:val="0"/>
      <w:marTop w:val="0"/>
      <w:marBottom w:val="0"/>
      <w:divBdr>
        <w:top w:val="none" w:sz="0" w:space="0" w:color="auto"/>
        <w:left w:val="none" w:sz="0" w:space="0" w:color="auto"/>
        <w:bottom w:val="none" w:sz="0" w:space="0" w:color="auto"/>
        <w:right w:val="none" w:sz="0" w:space="0" w:color="auto"/>
      </w:divBdr>
    </w:div>
    <w:div w:id="1926260579">
      <w:bodyDiv w:val="1"/>
      <w:marLeft w:val="0"/>
      <w:marRight w:val="0"/>
      <w:marTop w:val="0"/>
      <w:marBottom w:val="0"/>
      <w:divBdr>
        <w:top w:val="none" w:sz="0" w:space="0" w:color="auto"/>
        <w:left w:val="none" w:sz="0" w:space="0" w:color="auto"/>
        <w:bottom w:val="none" w:sz="0" w:space="0" w:color="auto"/>
        <w:right w:val="none" w:sz="0" w:space="0" w:color="auto"/>
      </w:divBdr>
    </w:div>
    <w:div w:id="1962568304">
      <w:bodyDiv w:val="1"/>
      <w:marLeft w:val="0"/>
      <w:marRight w:val="0"/>
      <w:marTop w:val="0"/>
      <w:marBottom w:val="0"/>
      <w:divBdr>
        <w:top w:val="none" w:sz="0" w:space="0" w:color="auto"/>
        <w:left w:val="none" w:sz="0" w:space="0" w:color="auto"/>
        <w:bottom w:val="none" w:sz="0" w:space="0" w:color="auto"/>
        <w:right w:val="none" w:sz="0" w:space="0" w:color="auto"/>
      </w:divBdr>
    </w:div>
    <w:div w:id="2045910486">
      <w:bodyDiv w:val="1"/>
      <w:marLeft w:val="0"/>
      <w:marRight w:val="0"/>
      <w:marTop w:val="0"/>
      <w:marBottom w:val="0"/>
      <w:divBdr>
        <w:top w:val="none" w:sz="0" w:space="0" w:color="auto"/>
        <w:left w:val="none" w:sz="0" w:space="0" w:color="auto"/>
        <w:bottom w:val="none" w:sz="0" w:space="0" w:color="auto"/>
        <w:right w:val="none" w:sz="0" w:space="0" w:color="auto"/>
      </w:divBdr>
    </w:div>
    <w:div w:id="21071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B7EAF-F579-774D-A596-874E1F8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4165</Words>
  <Characters>22496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Nilo</cp:lastModifiedBy>
  <cp:revision>2</cp:revision>
  <cp:lastPrinted>2021-02-23T11:14:00Z</cp:lastPrinted>
  <dcterms:created xsi:type="dcterms:W3CDTF">2021-02-23T11:19:00Z</dcterms:created>
  <dcterms:modified xsi:type="dcterms:W3CDTF">2021-02-23T11:19:00Z</dcterms:modified>
</cp:coreProperties>
</file>