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9F" w:rsidRPr="006F3DD8" w:rsidRDefault="00187100" w:rsidP="006F3DD8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  <w:r w:rsidRPr="006F3DD8">
        <w:rPr>
          <w:rFonts w:asciiTheme="minorHAnsi" w:hAnsiTheme="minorHAnsi" w:cstheme="minorHAnsi"/>
          <w:b/>
          <w:sz w:val="24"/>
          <w:szCs w:val="24"/>
          <w:u w:val="single"/>
        </w:rPr>
        <w:t>Projeto de Lei</w:t>
      </w:r>
    </w:p>
    <w:p w:rsidR="00B10AEC" w:rsidRPr="006F3DD8" w:rsidRDefault="00B122CD" w:rsidP="00E937C3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3DD8">
        <w:rPr>
          <w:rFonts w:asciiTheme="minorHAnsi" w:hAnsiTheme="minorHAnsi" w:cstheme="minorHAnsi"/>
          <w:b/>
          <w:sz w:val="24"/>
          <w:szCs w:val="24"/>
        </w:rPr>
        <w:t>N°</w:t>
      </w:r>
      <w:r w:rsidR="00187100" w:rsidRPr="006F3DD8">
        <w:rPr>
          <w:rFonts w:asciiTheme="minorHAnsi" w:hAnsiTheme="minorHAnsi" w:cstheme="minorHAnsi"/>
          <w:b/>
          <w:sz w:val="24"/>
          <w:szCs w:val="24"/>
        </w:rPr>
        <w:t>/21</w:t>
      </w:r>
    </w:p>
    <w:p w:rsidR="00C76D4C" w:rsidRDefault="00C76D4C" w:rsidP="006F3DD8">
      <w:pPr>
        <w:spacing w:after="0"/>
        <w:ind w:left="40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7378B" w:rsidRPr="006F3DD8" w:rsidRDefault="00187100" w:rsidP="00C52BDD">
      <w:pPr>
        <w:spacing w:after="0"/>
        <w:ind w:left="40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3DD8">
        <w:rPr>
          <w:rFonts w:asciiTheme="minorHAnsi" w:hAnsiTheme="minorHAnsi" w:cstheme="minorHAnsi"/>
          <w:b/>
          <w:sz w:val="24"/>
          <w:szCs w:val="24"/>
        </w:rPr>
        <w:t xml:space="preserve">“Dispõe sobre </w:t>
      </w:r>
      <w:r w:rsidR="00B122CD" w:rsidRPr="006F3DD8">
        <w:rPr>
          <w:rFonts w:asciiTheme="minorHAnsi" w:hAnsiTheme="minorHAnsi" w:cstheme="minorHAnsi"/>
          <w:b/>
          <w:sz w:val="24"/>
          <w:szCs w:val="24"/>
        </w:rPr>
        <w:t xml:space="preserve">a contratação de adolescentes e aprendizes pelas </w:t>
      </w:r>
      <w:r w:rsidR="006F3DD8">
        <w:rPr>
          <w:rFonts w:asciiTheme="minorHAnsi" w:hAnsiTheme="minorHAnsi" w:cstheme="minorHAnsi"/>
          <w:b/>
          <w:sz w:val="24"/>
          <w:szCs w:val="24"/>
        </w:rPr>
        <w:t xml:space="preserve">empresas vencedoras de licitações </w:t>
      </w:r>
      <w:r w:rsidR="00B122CD" w:rsidRPr="006F3DD8">
        <w:rPr>
          <w:rFonts w:asciiTheme="minorHAnsi" w:hAnsiTheme="minorHAnsi" w:cstheme="minorHAnsi"/>
          <w:b/>
          <w:sz w:val="24"/>
          <w:szCs w:val="24"/>
        </w:rPr>
        <w:t>pública</w:t>
      </w:r>
      <w:r w:rsidR="006F3DD8">
        <w:rPr>
          <w:rFonts w:asciiTheme="minorHAnsi" w:hAnsiTheme="minorHAnsi" w:cstheme="minorHAnsi"/>
          <w:b/>
          <w:sz w:val="24"/>
          <w:szCs w:val="24"/>
        </w:rPr>
        <w:t>s,</w:t>
      </w:r>
      <w:r w:rsidR="00B122CD" w:rsidRPr="006F3DD8">
        <w:rPr>
          <w:rFonts w:asciiTheme="minorHAnsi" w:hAnsiTheme="minorHAnsi" w:cstheme="minorHAnsi"/>
          <w:b/>
          <w:sz w:val="24"/>
          <w:szCs w:val="24"/>
        </w:rPr>
        <w:t xml:space="preserve"> tomada</w:t>
      </w:r>
      <w:r w:rsidR="006F3DD8">
        <w:rPr>
          <w:rFonts w:asciiTheme="minorHAnsi" w:hAnsiTheme="minorHAnsi" w:cstheme="minorHAnsi"/>
          <w:b/>
          <w:sz w:val="24"/>
          <w:szCs w:val="24"/>
        </w:rPr>
        <w:t>s</w:t>
      </w:r>
      <w:r w:rsidR="00B122CD" w:rsidRPr="006F3DD8">
        <w:rPr>
          <w:rFonts w:asciiTheme="minorHAnsi" w:hAnsiTheme="minorHAnsi" w:cstheme="minorHAnsi"/>
          <w:b/>
          <w:sz w:val="24"/>
          <w:szCs w:val="24"/>
        </w:rPr>
        <w:t xml:space="preserve"> de preço</w:t>
      </w:r>
      <w:r w:rsidR="006F3DD8">
        <w:rPr>
          <w:rFonts w:asciiTheme="minorHAnsi" w:hAnsiTheme="minorHAnsi" w:cstheme="minorHAnsi"/>
          <w:b/>
          <w:sz w:val="24"/>
          <w:szCs w:val="24"/>
        </w:rPr>
        <w:t>s</w:t>
      </w:r>
      <w:r w:rsidR="00B122CD" w:rsidRPr="006F3DD8">
        <w:rPr>
          <w:rFonts w:asciiTheme="minorHAnsi" w:hAnsiTheme="minorHAnsi" w:cstheme="minorHAnsi"/>
          <w:b/>
          <w:sz w:val="24"/>
          <w:szCs w:val="24"/>
        </w:rPr>
        <w:t xml:space="preserve"> e concorrência</w:t>
      </w:r>
      <w:r w:rsidR="006F3DD8">
        <w:rPr>
          <w:rFonts w:asciiTheme="minorHAnsi" w:hAnsiTheme="minorHAnsi" w:cstheme="minorHAnsi"/>
          <w:b/>
          <w:sz w:val="24"/>
          <w:szCs w:val="24"/>
        </w:rPr>
        <w:t>s</w:t>
      </w:r>
      <w:r w:rsidR="00B122CD" w:rsidRPr="006F3DD8">
        <w:rPr>
          <w:rFonts w:asciiTheme="minorHAnsi" w:hAnsiTheme="minorHAnsi" w:cstheme="minorHAnsi"/>
          <w:b/>
          <w:sz w:val="24"/>
          <w:szCs w:val="24"/>
        </w:rPr>
        <w:t xml:space="preserve"> pública</w:t>
      </w:r>
      <w:r w:rsidR="006F3DD8">
        <w:rPr>
          <w:rFonts w:asciiTheme="minorHAnsi" w:hAnsiTheme="minorHAnsi" w:cstheme="minorHAnsi"/>
          <w:b/>
          <w:sz w:val="24"/>
          <w:szCs w:val="24"/>
        </w:rPr>
        <w:t>s</w:t>
      </w:r>
      <w:r w:rsidR="00B122CD" w:rsidRPr="006F3DD8">
        <w:rPr>
          <w:rFonts w:asciiTheme="minorHAnsi" w:hAnsiTheme="minorHAnsi" w:cstheme="minorHAnsi"/>
          <w:b/>
          <w:sz w:val="24"/>
          <w:szCs w:val="24"/>
        </w:rPr>
        <w:t xml:space="preserve"> no município de São Sebastião e dá outras providências.”</w:t>
      </w:r>
    </w:p>
    <w:p w:rsidR="00B10AEC" w:rsidRPr="006F3DD8" w:rsidRDefault="00B10AEC" w:rsidP="006F3DD8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7378B" w:rsidRPr="006F3DD8" w:rsidRDefault="00A7378B" w:rsidP="006F3DD8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3DD8">
        <w:rPr>
          <w:rFonts w:asciiTheme="minorHAnsi" w:hAnsiTheme="minorHAnsi" w:cstheme="minorHAnsi"/>
          <w:b/>
          <w:sz w:val="24"/>
          <w:szCs w:val="24"/>
        </w:rPr>
        <w:t>A CÂMARA MUNICIPAL DE SÃO SEBASTIÃO APROVA:</w:t>
      </w:r>
    </w:p>
    <w:p w:rsidR="00C52BDD" w:rsidRDefault="00C52BDD" w:rsidP="006F3DD8">
      <w:pPr>
        <w:tabs>
          <w:tab w:val="left" w:pos="851"/>
        </w:tabs>
        <w:spacing w:after="0" w:line="360" w:lineRule="auto"/>
        <w:ind w:firstLine="85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7B30" w:rsidRPr="006F3DD8" w:rsidRDefault="00171933" w:rsidP="006F3DD8">
      <w:pPr>
        <w:tabs>
          <w:tab w:val="left" w:pos="851"/>
        </w:tabs>
        <w:spacing w:after="0"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6F3DD8">
        <w:rPr>
          <w:rFonts w:asciiTheme="minorHAnsi" w:hAnsiTheme="minorHAnsi" w:cstheme="minorHAnsi"/>
          <w:b/>
          <w:sz w:val="24"/>
          <w:szCs w:val="24"/>
        </w:rPr>
        <w:t>Art. 1° -</w:t>
      </w:r>
      <w:r w:rsidRPr="006F3DD8">
        <w:rPr>
          <w:rFonts w:asciiTheme="minorHAnsi" w:hAnsiTheme="minorHAnsi" w:cstheme="minorHAnsi"/>
          <w:sz w:val="24"/>
          <w:szCs w:val="24"/>
        </w:rPr>
        <w:t xml:space="preserve"> Os órgãos da Administração Pública Municipal Direta e Indireta exigirão das empresas </w:t>
      </w:r>
      <w:r w:rsidR="00F628D5">
        <w:rPr>
          <w:rFonts w:asciiTheme="minorHAnsi" w:hAnsiTheme="minorHAnsi" w:cstheme="minorHAnsi"/>
          <w:sz w:val="24"/>
          <w:szCs w:val="24"/>
        </w:rPr>
        <w:t>vencedoras de licitação pública</w:t>
      </w:r>
      <w:r w:rsidR="00722C62">
        <w:rPr>
          <w:rFonts w:asciiTheme="minorHAnsi" w:hAnsiTheme="minorHAnsi" w:cstheme="minorHAnsi"/>
          <w:sz w:val="24"/>
          <w:szCs w:val="24"/>
        </w:rPr>
        <w:t>,</w:t>
      </w:r>
      <w:r w:rsidRPr="006F3DD8">
        <w:rPr>
          <w:rFonts w:asciiTheme="minorHAnsi" w:hAnsiTheme="minorHAnsi" w:cstheme="minorHAnsi"/>
          <w:sz w:val="24"/>
          <w:szCs w:val="24"/>
        </w:rPr>
        <w:t xml:space="preserve"> para p</w:t>
      </w:r>
      <w:r w:rsidR="00CF1E45">
        <w:rPr>
          <w:rFonts w:asciiTheme="minorHAnsi" w:hAnsiTheme="minorHAnsi" w:cstheme="minorHAnsi"/>
          <w:sz w:val="24"/>
          <w:szCs w:val="24"/>
        </w:rPr>
        <w:t>restação de serviço ou execução</w:t>
      </w:r>
      <w:r w:rsidR="00722C62">
        <w:rPr>
          <w:rFonts w:asciiTheme="minorHAnsi" w:hAnsiTheme="minorHAnsi" w:cstheme="minorHAnsi"/>
          <w:sz w:val="24"/>
          <w:szCs w:val="24"/>
        </w:rPr>
        <w:t xml:space="preserve"> de obras</w:t>
      </w:r>
      <w:r w:rsidRPr="006F3DD8">
        <w:rPr>
          <w:rFonts w:asciiTheme="minorHAnsi" w:hAnsiTheme="minorHAnsi" w:cstheme="minorHAnsi"/>
          <w:sz w:val="24"/>
          <w:szCs w:val="24"/>
        </w:rPr>
        <w:t xml:space="preserve"> cujos objetos sejam compatíveis com o processo de aprendizagem e profissionalização de adolescentes, nos termos das Leis Federais n° 8.069/90 e 10.097/00.</w:t>
      </w:r>
    </w:p>
    <w:p w:rsidR="00171933" w:rsidRPr="006F3DD8" w:rsidRDefault="00171933" w:rsidP="006F3DD8">
      <w:pPr>
        <w:spacing w:after="0"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6F3DD8">
        <w:rPr>
          <w:rFonts w:asciiTheme="minorHAnsi" w:hAnsiTheme="minorHAnsi" w:cstheme="minorHAnsi"/>
          <w:b/>
          <w:sz w:val="24"/>
          <w:szCs w:val="24"/>
        </w:rPr>
        <w:t>I –</w:t>
      </w:r>
      <w:r w:rsidRPr="006F3DD8">
        <w:rPr>
          <w:rFonts w:asciiTheme="minorHAnsi" w:hAnsiTheme="minorHAnsi" w:cstheme="minorHAnsi"/>
          <w:sz w:val="24"/>
          <w:szCs w:val="24"/>
        </w:rPr>
        <w:t xml:space="preserve"> Deverá ser garanti</w:t>
      </w:r>
      <w:r w:rsidR="00C14DE2" w:rsidRPr="006F3DD8">
        <w:rPr>
          <w:rFonts w:asciiTheme="minorHAnsi" w:hAnsiTheme="minorHAnsi" w:cstheme="minorHAnsi"/>
          <w:sz w:val="24"/>
          <w:szCs w:val="24"/>
        </w:rPr>
        <w:t xml:space="preserve">da </w:t>
      </w:r>
      <w:r w:rsidR="00750EBC">
        <w:rPr>
          <w:rFonts w:asciiTheme="minorHAnsi" w:hAnsiTheme="minorHAnsi" w:cstheme="minorHAnsi"/>
          <w:sz w:val="24"/>
          <w:szCs w:val="24"/>
        </w:rPr>
        <w:t>a contratação de pelo menos 2 (dois</w:t>
      </w:r>
      <w:r w:rsidRPr="006F3DD8">
        <w:rPr>
          <w:rFonts w:asciiTheme="minorHAnsi" w:hAnsiTheme="minorHAnsi" w:cstheme="minorHAnsi"/>
          <w:sz w:val="24"/>
          <w:szCs w:val="24"/>
        </w:rPr>
        <w:t>) adolescente por contrato</w:t>
      </w:r>
      <w:r w:rsidR="00CF1E45">
        <w:rPr>
          <w:rFonts w:asciiTheme="minorHAnsi" w:hAnsiTheme="minorHAnsi" w:cstheme="minorHAnsi"/>
          <w:sz w:val="24"/>
          <w:szCs w:val="24"/>
        </w:rPr>
        <w:t xml:space="preserve"> vencido</w:t>
      </w:r>
      <w:r w:rsidRPr="006F3DD8">
        <w:rPr>
          <w:rFonts w:asciiTheme="minorHAnsi" w:hAnsiTheme="minorHAnsi" w:cstheme="minorHAnsi"/>
          <w:sz w:val="24"/>
          <w:szCs w:val="24"/>
        </w:rPr>
        <w:t>, nos termos do caput deste artigo.</w:t>
      </w:r>
    </w:p>
    <w:p w:rsidR="00171933" w:rsidRPr="006F3DD8" w:rsidRDefault="00543086" w:rsidP="006F3DD8">
      <w:pPr>
        <w:spacing w:after="0"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6F3DD8">
        <w:rPr>
          <w:rFonts w:asciiTheme="minorHAnsi" w:hAnsiTheme="minorHAnsi" w:cstheme="minorHAnsi"/>
          <w:b/>
          <w:sz w:val="24"/>
          <w:szCs w:val="24"/>
        </w:rPr>
        <w:t>Art. 2° -</w:t>
      </w:r>
      <w:r w:rsidRPr="006F3DD8">
        <w:rPr>
          <w:rFonts w:asciiTheme="minorHAnsi" w:hAnsiTheme="minorHAnsi" w:cstheme="minorHAnsi"/>
          <w:sz w:val="24"/>
          <w:szCs w:val="24"/>
        </w:rPr>
        <w:t xml:space="preserve"> </w:t>
      </w:r>
      <w:r w:rsidR="00C14DE2" w:rsidRPr="006F3DD8">
        <w:rPr>
          <w:rFonts w:asciiTheme="minorHAnsi" w:hAnsiTheme="minorHAnsi" w:cstheme="minorHAnsi"/>
          <w:sz w:val="24"/>
          <w:szCs w:val="24"/>
        </w:rPr>
        <w:t>Serão observadas como critérios para a seleção dos adolescentes:</w:t>
      </w:r>
    </w:p>
    <w:p w:rsidR="00C14DE2" w:rsidRPr="006F3DD8" w:rsidRDefault="00C14DE2" w:rsidP="006F3DD8">
      <w:pPr>
        <w:spacing w:after="0"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6F3DD8">
        <w:rPr>
          <w:rFonts w:asciiTheme="minorHAnsi" w:hAnsiTheme="minorHAnsi" w:cstheme="minorHAnsi"/>
          <w:b/>
          <w:sz w:val="24"/>
          <w:szCs w:val="24"/>
        </w:rPr>
        <w:t>I –</w:t>
      </w:r>
      <w:r w:rsidRPr="006F3DD8">
        <w:rPr>
          <w:rFonts w:asciiTheme="minorHAnsi" w:hAnsiTheme="minorHAnsi" w:cstheme="minorHAnsi"/>
          <w:sz w:val="24"/>
          <w:szCs w:val="24"/>
        </w:rPr>
        <w:t xml:space="preserve"> proximidade de sua residência com o local onde será prestado o serviço;</w:t>
      </w:r>
    </w:p>
    <w:p w:rsidR="00C14DE2" w:rsidRPr="006F3DD8" w:rsidRDefault="00C14DE2" w:rsidP="006F3DD8">
      <w:pPr>
        <w:spacing w:after="0"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6F3DD8">
        <w:rPr>
          <w:rFonts w:asciiTheme="minorHAnsi" w:hAnsiTheme="minorHAnsi" w:cstheme="minorHAnsi"/>
          <w:b/>
          <w:sz w:val="24"/>
          <w:szCs w:val="24"/>
        </w:rPr>
        <w:t>II –</w:t>
      </w:r>
      <w:r w:rsidRPr="006F3DD8">
        <w:rPr>
          <w:rFonts w:asciiTheme="minorHAnsi" w:hAnsiTheme="minorHAnsi" w:cstheme="minorHAnsi"/>
          <w:sz w:val="24"/>
          <w:szCs w:val="24"/>
        </w:rPr>
        <w:t xml:space="preserve"> garantia de sua permanência </w:t>
      </w:r>
      <w:r w:rsidR="00722C62">
        <w:rPr>
          <w:rFonts w:asciiTheme="minorHAnsi" w:hAnsiTheme="minorHAnsi" w:cstheme="minorHAnsi"/>
          <w:sz w:val="24"/>
          <w:szCs w:val="24"/>
        </w:rPr>
        <w:t xml:space="preserve">em estabelecimento </w:t>
      </w:r>
      <w:r w:rsidRPr="006F3DD8">
        <w:rPr>
          <w:rFonts w:asciiTheme="minorHAnsi" w:hAnsiTheme="minorHAnsi" w:cstheme="minorHAnsi"/>
          <w:sz w:val="24"/>
          <w:szCs w:val="24"/>
        </w:rPr>
        <w:t xml:space="preserve">escolar, sendo </w:t>
      </w:r>
      <w:r w:rsidR="00722C62">
        <w:rPr>
          <w:rFonts w:asciiTheme="minorHAnsi" w:hAnsiTheme="minorHAnsi" w:cstheme="minorHAnsi"/>
          <w:sz w:val="24"/>
          <w:szCs w:val="24"/>
        </w:rPr>
        <w:t xml:space="preserve">seu </w:t>
      </w:r>
      <w:r w:rsidRPr="006F3DD8">
        <w:rPr>
          <w:rFonts w:asciiTheme="minorHAnsi" w:hAnsiTheme="minorHAnsi" w:cstheme="minorHAnsi"/>
          <w:sz w:val="24"/>
          <w:szCs w:val="24"/>
        </w:rPr>
        <w:t>ac</w:t>
      </w:r>
      <w:r w:rsidR="00722C62">
        <w:rPr>
          <w:rFonts w:asciiTheme="minorHAnsi" w:hAnsiTheme="minorHAnsi" w:cstheme="minorHAnsi"/>
          <w:sz w:val="24"/>
          <w:szCs w:val="24"/>
        </w:rPr>
        <w:t>esso e período compatíveis com</w:t>
      </w:r>
      <w:r w:rsidRPr="006F3DD8">
        <w:rPr>
          <w:rFonts w:asciiTheme="minorHAnsi" w:hAnsiTheme="minorHAnsi" w:cstheme="minorHAnsi"/>
          <w:sz w:val="24"/>
          <w:szCs w:val="24"/>
        </w:rPr>
        <w:t xml:space="preserve"> a jornada de trabalho;</w:t>
      </w:r>
    </w:p>
    <w:p w:rsidR="00C14DE2" w:rsidRPr="006F3DD8" w:rsidRDefault="00C14DE2" w:rsidP="006F3DD8">
      <w:pPr>
        <w:spacing w:after="0"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6F3DD8">
        <w:rPr>
          <w:rFonts w:asciiTheme="minorHAnsi" w:hAnsiTheme="minorHAnsi" w:cstheme="minorHAnsi"/>
          <w:b/>
          <w:sz w:val="24"/>
          <w:szCs w:val="24"/>
        </w:rPr>
        <w:t>III –</w:t>
      </w:r>
      <w:r w:rsidRPr="006F3DD8">
        <w:rPr>
          <w:rFonts w:asciiTheme="minorHAnsi" w:hAnsiTheme="minorHAnsi" w:cstheme="minorHAnsi"/>
          <w:sz w:val="24"/>
          <w:szCs w:val="24"/>
        </w:rPr>
        <w:t xml:space="preserve"> a empresa contratante poderá utilizar como critérios para a seleção o rendimento escolar dos alunos, comprovado mediante histórico e/ou declaração escolar.</w:t>
      </w:r>
    </w:p>
    <w:p w:rsidR="00C14DE2" w:rsidRPr="006F3DD8" w:rsidRDefault="00C14DE2" w:rsidP="006F3DD8">
      <w:pPr>
        <w:spacing w:after="0"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6F3DD8">
        <w:rPr>
          <w:rFonts w:asciiTheme="minorHAnsi" w:hAnsiTheme="minorHAnsi" w:cstheme="minorHAnsi"/>
          <w:b/>
          <w:sz w:val="24"/>
          <w:szCs w:val="24"/>
        </w:rPr>
        <w:t>Art. 3°</w:t>
      </w:r>
      <w:r w:rsidR="002368F4" w:rsidRPr="006F3DD8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="002368F4" w:rsidRPr="006F3DD8">
        <w:rPr>
          <w:rFonts w:asciiTheme="minorHAnsi" w:hAnsiTheme="minorHAnsi" w:cstheme="minorHAnsi"/>
          <w:sz w:val="24"/>
          <w:szCs w:val="24"/>
        </w:rPr>
        <w:t xml:space="preserve"> </w:t>
      </w:r>
      <w:r w:rsidRPr="006F3DD8">
        <w:rPr>
          <w:rFonts w:asciiTheme="minorHAnsi" w:hAnsiTheme="minorHAnsi" w:cstheme="minorHAnsi"/>
          <w:sz w:val="24"/>
          <w:szCs w:val="24"/>
        </w:rPr>
        <w:t>Os adolescentes deverão ter pa</w:t>
      </w:r>
      <w:r w:rsidR="00722C62">
        <w:rPr>
          <w:rFonts w:asciiTheme="minorHAnsi" w:hAnsiTheme="minorHAnsi" w:cstheme="minorHAnsi"/>
          <w:sz w:val="24"/>
          <w:szCs w:val="24"/>
        </w:rPr>
        <w:t>rticipação vinculada à entidade</w:t>
      </w:r>
      <w:r w:rsidRPr="006F3DD8">
        <w:rPr>
          <w:rFonts w:asciiTheme="minorHAnsi" w:hAnsiTheme="minorHAnsi" w:cstheme="minorHAnsi"/>
          <w:sz w:val="24"/>
          <w:szCs w:val="24"/>
        </w:rPr>
        <w:t xml:space="preserve"> devidamente inscrita no Conselho Municipal da Criança e Adolescentes de São Sebastião atendendo a Lei 10.097/2000.</w:t>
      </w:r>
    </w:p>
    <w:p w:rsidR="0027027D" w:rsidRPr="006F3DD8" w:rsidRDefault="0027027D" w:rsidP="006F3DD8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B10AEC" w:rsidRPr="006F3DD8" w:rsidRDefault="00B10AEC" w:rsidP="006F3DD8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7027D" w:rsidRPr="006F3DD8" w:rsidRDefault="0027027D" w:rsidP="006F3DD8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F3DD8">
        <w:rPr>
          <w:rFonts w:asciiTheme="minorHAnsi" w:hAnsiTheme="minorHAnsi" w:cstheme="minorHAnsi"/>
          <w:sz w:val="24"/>
          <w:szCs w:val="24"/>
        </w:rPr>
        <w:lastRenderedPageBreak/>
        <w:t>Plenário da Câmara Municipal de São Sebastião, Sala Vereador Zino M</w:t>
      </w:r>
      <w:r w:rsidR="00C76D4C">
        <w:rPr>
          <w:rFonts w:asciiTheme="minorHAnsi" w:hAnsiTheme="minorHAnsi" w:cstheme="minorHAnsi"/>
          <w:sz w:val="24"/>
          <w:szCs w:val="24"/>
        </w:rPr>
        <w:t>ilitão dos Santos, 05 de maio</w:t>
      </w:r>
      <w:r w:rsidRPr="006F3DD8">
        <w:rPr>
          <w:rFonts w:asciiTheme="minorHAnsi" w:hAnsiTheme="minorHAnsi" w:cstheme="minorHAnsi"/>
          <w:sz w:val="24"/>
          <w:szCs w:val="24"/>
        </w:rPr>
        <w:t xml:space="preserve"> de 2021.</w:t>
      </w:r>
    </w:p>
    <w:p w:rsidR="00B10AEC" w:rsidRPr="006F3DD8" w:rsidRDefault="00B10AEC" w:rsidP="006F3DD8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:rsidR="00B10AEC" w:rsidRPr="006F3DD8" w:rsidRDefault="00B10AEC" w:rsidP="006F3DD8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:rsidR="0027027D" w:rsidRPr="006F3DD8" w:rsidRDefault="0027027D" w:rsidP="006F3DD8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6F3DD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JUSTIFICATIVA:</w:t>
      </w:r>
    </w:p>
    <w:p w:rsidR="006F3DD8" w:rsidRPr="006F3DD8" w:rsidRDefault="006F3DD8" w:rsidP="006F3DD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065BE" w:rsidRPr="006F3DD8" w:rsidRDefault="003065BE" w:rsidP="006F3DD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DD8">
        <w:rPr>
          <w:rFonts w:asciiTheme="minorHAnsi" w:hAnsiTheme="minorHAnsi" w:cstheme="minorHAnsi"/>
          <w:sz w:val="24"/>
          <w:szCs w:val="24"/>
        </w:rPr>
        <w:tab/>
        <w:t xml:space="preserve">Por meio do programa, os jovens </w:t>
      </w:r>
      <w:r w:rsidR="00722C62">
        <w:rPr>
          <w:rFonts w:asciiTheme="minorHAnsi" w:hAnsiTheme="minorHAnsi" w:cstheme="minorHAnsi"/>
          <w:sz w:val="24"/>
          <w:szCs w:val="24"/>
        </w:rPr>
        <w:t>têm a acessibilidade ao primeiro emprego facilitada</w:t>
      </w:r>
      <w:r w:rsidRPr="006F3DD8">
        <w:rPr>
          <w:rFonts w:asciiTheme="minorHAnsi" w:hAnsiTheme="minorHAnsi" w:cstheme="minorHAnsi"/>
          <w:sz w:val="24"/>
          <w:szCs w:val="24"/>
        </w:rPr>
        <w:t xml:space="preserve">. </w:t>
      </w:r>
      <w:r w:rsidR="00722C62">
        <w:rPr>
          <w:rFonts w:asciiTheme="minorHAnsi" w:hAnsiTheme="minorHAnsi" w:cstheme="minorHAnsi"/>
          <w:sz w:val="24"/>
          <w:szCs w:val="24"/>
        </w:rPr>
        <w:t>A</w:t>
      </w:r>
      <w:r w:rsidRPr="006F3DD8">
        <w:rPr>
          <w:rFonts w:asciiTheme="minorHAnsi" w:hAnsiTheme="minorHAnsi" w:cstheme="minorHAnsi"/>
          <w:sz w:val="24"/>
          <w:szCs w:val="24"/>
        </w:rPr>
        <w:t>s funções exercidas no cargo de jovem aprendiz são dadas por meio de treinamento</w:t>
      </w:r>
      <w:r w:rsidR="00722C62">
        <w:rPr>
          <w:rFonts w:asciiTheme="minorHAnsi" w:hAnsiTheme="minorHAnsi" w:cstheme="minorHAnsi"/>
          <w:sz w:val="24"/>
          <w:szCs w:val="24"/>
        </w:rPr>
        <w:t>s e cursos diversos, para que</w:t>
      </w:r>
      <w:r w:rsidRPr="006F3DD8">
        <w:rPr>
          <w:rFonts w:asciiTheme="minorHAnsi" w:hAnsiTheme="minorHAnsi" w:cstheme="minorHAnsi"/>
          <w:sz w:val="24"/>
          <w:szCs w:val="24"/>
        </w:rPr>
        <w:t xml:space="preserve"> </w:t>
      </w:r>
      <w:r w:rsidR="00722C62">
        <w:rPr>
          <w:rFonts w:asciiTheme="minorHAnsi" w:hAnsiTheme="minorHAnsi" w:cstheme="minorHAnsi"/>
          <w:sz w:val="24"/>
          <w:szCs w:val="24"/>
        </w:rPr>
        <w:t>estes</w:t>
      </w:r>
      <w:r w:rsidRPr="006F3DD8">
        <w:rPr>
          <w:rFonts w:asciiTheme="minorHAnsi" w:hAnsiTheme="minorHAnsi" w:cstheme="minorHAnsi"/>
          <w:sz w:val="24"/>
          <w:szCs w:val="24"/>
        </w:rPr>
        <w:t xml:space="preserve"> sejam capacitados e tenham mais facilidade </w:t>
      </w:r>
      <w:r w:rsidR="00722C62">
        <w:rPr>
          <w:rFonts w:asciiTheme="minorHAnsi" w:hAnsiTheme="minorHAnsi" w:cstheme="minorHAnsi"/>
          <w:sz w:val="24"/>
          <w:szCs w:val="24"/>
        </w:rPr>
        <w:t>d</w:t>
      </w:r>
      <w:r w:rsidRPr="006F3DD8">
        <w:rPr>
          <w:rFonts w:asciiTheme="minorHAnsi" w:hAnsiTheme="minorHAnsi" w:cstheme="minorHAnsi"/>
          <w:sz w:val="24"/>
          <w:szCs w:val="24"/>
        </w:rPr>
        <w:t>e encontrar a sua profissão.</w:t>
      </w:r>
    </w:p>
    <w:p w:rsidR="00C955AF" w:rsidRPr="006F3DD8" w:rsidRDefault="003065BE" w:rsidP="006F3DD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DD8">
        <w:rPr>
          <w:rFonts w:asciiTheme="minorHAnsi" w:hAnsiTheme="minorHAnsi" w:cstheme="minorHAnsi"/>
          <w:sz w:val="24"/>
          <w:szCs w:val="24"/>
        </w:rPr>
        <w:tab/>
        <w:t xml:space="preserve">Faz-se necessária a contratação de aprendizes visando o cumprimento </w:t>
      </w:r>
      <w:r w:rsidR="00722C62">
        <w:rPr>
          <w:rFonts w:asciiTheme="minorHAnsi" w:hAnsiTheme="minorHAnsi" w:cstheme="minorHAnsi"/>
          <w:sz w:val="24"/>
          <w:szCs w:val="24"/>
        </w:rPr>
        <w:t>do previsto na</w:t>
      </w:r>
      <w:r w:rsidRPr="006F3DD8">
        <w:rPr>
          <w:rFonts w:asciiTheme="minorHAnsi" w:hAnsiTheme="minorHAnsi" w:cstheme="minorHAnsi"/>
          <w:sz w:val="24"/>
          <w:szCs w:val="24"/>
        </w:rPr>
        <w:t xml:space="preserve"> Constituição Federal vigente</w:t>
      </w:r>
      <w:r w:rsidR="00722C62">
        <w:rPr>
          <w:rFonts w:asciiTheme="minorHAnsi" w:hAnsiTheme="minorHAnsi" w:cstheme="minorHAnsi"/>
          <w:sz w:val="24"/>
          <w:szCs w:val="24"/>
        </w:rPr>
        <w:t>, em seu</w:t>
      </w:r>
      <w:r w:rsidRPr="006F3DD8">
        <w:rPr>
          <w:rFonts w:asciiTheme="minorHAnsi" w:hAnsiTheme="minorHAnsi" w:cstheme="minorHAnsi"/>
          <w:sz w:val="24"/>
          <w:szCs w:val="24"/>
        </w:rPr>
        <w:t xml:space="preserve"> art. 7º, inciso XXXIII, com redação dada pela Emenda Constitucional nº 20 de 15/12/1998, art. 203, inciso III e art. 214, inciso IV, e a Consolidação das Leis do Trabalho - CLT, Título III, Capítulo IV, Seção IV, entendida a aprendizagem como</w:t>
      </w:r>
      <w:r w:rsidR="00722C62">
        <w:rPr>
          <w:rFonts w:asciiTheme="minorHAnsi" w:hAnsiTheme="minorHAnsi" w:cstheme="minorHAnsi"/>
          <w:sz w:val="24"/>
          <w:szCs w:val="24"/>
        </w:rPr>
        <w:t xml:space="preserve"> estratégia de formação técnico-</w:t>
      </w:r>
      <w:r w:rsidRPr="006F3DD8">
        <w:rPr>
          <w:rFonts w:asciiTheme="minorHAnsi" w:hAnsiTheme="minorHAnsi" w:cstheme="minorHAnsi"/>
          <w:sz w:val="24"/>
          <w:szCs w:val="24"/>
        </w:rPr>
        <w:t>profissional</w:t>
      </w:r>
      <w:r w:rsidR="00C955AF" w:rsidRPr="006F3DD8">
        <w:rPr>
          <w:rFonts w:asciiTheme="minorHAnsi" w:hAnsiTheme="minorHAnsi" w:cstheme="minorHAnsi"/>
          <w:sz w:val="24"/>
          <w:szCs w:val="24"/>
        </w:rPr>
        <w:t xml:space="preserve"> metódica, compatível com o desenvolvimento físico, moral e psicológico do adolescente.</w:t>
      </w:r>
    </w:p>
    <w:p w:rsidR="00195F24" w:rsidRPr="006F3DD8" w:rsidRDefault="00C955AF" w:rsidP="006F3DD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DD8">
        <w:rPr>
          <w:rFonts w:asciiTheme="minorHAnsi" w:hAnsiTheme="minorHAnsi" w:cstheme="minorHAnsi"/>
          <w:sz w:val="24"/>
          <w:szCs w:val="24"/>
        </w:rPr>
        <w:tab/>
        <w:t xml:space="preserve">Como é </w:t>
      </w:r>
      <w:r w:rsidR="00195F24" w:rsidRPr="006F3DD8">
        <w:rPr>
          <w:rFonts w:asciiTheme="minorHAnsi" w:hAnsiTheme="minorHAnsi" w:cstheme="minorHAnsi"/>
          <w:sz w:val="24"/>
          <w:szCs w:val="24"/>
        </w:rPr>
        <w:t>de conhecimento</w:t>
      </w:r>
      <w:r w:rsidRPr="006F3DD8">
        <w:rPr>
          <w:rFonts w:asciiTheme="minorHAnsi" w:hAnsiTheme="minorHAnsi" w:cstheme="minorHAnsi"/>
          <w:sz w:val="24"/>
          <w:szCs w:val="24"/>
        </w:rPr>
        <w:t>, a cota de aprendizes está fixada entre 5%, no mínimo, e 15%</w:t>
      </w:r>
      <w:r w:rsidR="00195F24" w:rsidRPr="006F3DD8">
        <w:rPr>
          <w:rFonts w:asciiTheme="minorHAnsi" w:hAnsiTheme="minorHAnsi" w:cstheme="minorHAnsi"/>
          <w:sz w:val="24"/>
          <w:szCs w:val="24"/>
        </w:rPr>
        <w:t>, no máximo, por estabelecimento comercial. O número deverá ser calculado sobre o total de empregados, cujas funções demandem formação profissional. As frações de unidade darão lugar à admissão de um aprendiz (art. 429, caput 1º da CLT).</w:t>
      </w:r>
    </w:p>
    <w:p w:rsidR="00195F24" w:rsidRDefault="00195F24" w:rsidP="006F3DD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DD8">
        <w:rPr>
          <w:rFonts w:asciiTheme="minorHAnsi" w:hAnsiTheme="minorHAnsi" w:cstheme="minorHAnsi"/>
          <w:sz w:val="24"/>
          <w:szCs w:val="24"/>
        </w:rPr>
        <w:tab/>
        <w:t>A Lei 10.097/2000 afirma que empresas de médio e grande porte devem contratar jovens com idade entre 14 e 24 anos como aprendizes, durando o contrato por até dois anos e, durante esse período, o jovem é capacitado na instituição formadora e na empresa, combinando formação teórica e prática.</w:t>
      </w:r>
    </w:p>
    <w:p w:rsidR="00394B27" w:rsidRPr="006F3DD8" w:rsidRDefault="00394B27" w:rsidP="000B7C14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F3DD8">
        <w:rPr>
          <w:rFonts w:asciiTheme="minorHAnsi" w:hAnsiTheme="minorHAnsi" w:cstheme="minorHAnsi"/>
          <w:sz w:val="24"/>
          <w:szCs w:val="24"/>
        </w:rPr>
        <w:t>O primeiro emprego é muito importante, pois é o início da carreira profissional, permitindo aos iniciantes a absorção de experiências e co</w:t>
      </w:r>
      <w:r>
        <w:rPr>
          <w:rFonts w:asciiTheme="minorHAnsi" w:hAnsiTheme="minorHAnsi" w:cstheme="minorHAnsi"/>
          <w:sz w:val="24"/>
          <w:szCs w:val="24"/>
        </w:rPr>
        <w:t>nhecimentos, gerando</w:t>
      </w:r>
      <w:r w:rsidRPr="006F3DD8">
        <w:rPr>
          <w:rFonts w:asciiTheme="minorHAnsi" w:hAnsiTheme="minorHAnsi" w:cstheme="minorHAnsi"/>
          <w:sz w:val="24"/>
          <w:szCs w:val="24"/>
        </w:rPr>
        <w:t xml:space="preserve"> boa influência em determinada área caso realmente saiba do que faz, o que realmente queremos dizer é que se você se der bem, e vir que aquilo é o que realmente gosta, não importando com que salário esteja, carga horária e entre outros, pode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6F3DD8">
        <w:rPr>
          <w:rFonts w:asciiTheme="minorHAnsi" w:hAnsiTheme="minorHAnsi" w:cstheme="minorHAnsi"/>
          <w:sz w:val="24"/>
          <w:szCs w:val="24"/>
        </w:rPr>
        <w:t xml:space="preserve"> se dar muito bem.</w:t>
      </w:r>
    </w:p>
    <w:p w:rsidR="00394B27" w:rsidRDefault="00394B27" w:rsidP="00394B27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Por fim, o</w:t>
      </w:r>
      <w:r w:rsidRPr="006F3DD8">
        <w:rPr>
          <w:rFonts w:asciiTheme="minorHAnsi" w:hAnsiTheme="minorHAnsi" w:cstheme="minorHAnsi"/>
          <w:sz w:val="24"/>
          <w:szCs w:val="24"/>
        </w:rPr>
        <w:t xml:space="preserve"> trabalho ensina para a vida o relacionamento e o crescimento social. Com certeza o jovem não perderá a sua juventude, pelo contrário, terá mais disposição para se divertir, passear, praticar esportes, dançar, com muito mais amor e entusiasmo. O trabalho e o estudo alimentam a garra e o relacionamento.</w:t>
      </w:r>
    </w:p>
    <w:p w:rsidR="00C76D4C" w:rsidRDefault="00C76D4C" w:rsidP="00394B27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76D4C" w:rsidRDefault="00C76D4C" w:rsidP="00394B27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76D4C" w:rsidRPr="006F3DD8" w:rsidRDefault="00C76D4C" w:rsidP="00C76D4C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76D4C" w:rsidRPr="006F3DD8" w:rsidRDefault="00C76D4C" w:rsidP="00C76D4C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F3DD8">
        <w:rPr>
          <w:rFonts w:asciiTheme="minorHAnsi" w:hAnsiTheme="minorHAnsi" w:cstheme="minorHAnsi"/>
          <w:sz w:val="24"/>
          <w:szCs w:val="24"/>
        </w:rPr>
        <w:t xml:space="preserve">Plenário da Câmara Municipal de São Sebastião, </w:t>
      </w:r>
      <w:r w:rsidRPr="00501C7E">
        <w:rPr>
          <w:rFonts w:asciiTheme="minorHAnsi" w:hAnsiTheme="minorHAnsi" w:cstheme="minorHAnsi"/>
          <w:b/>
          <w:sz w:val="24"/>
          <w:szCs w:val="24"/>
        </w:rPr>
        <w:t>Sala Vereador Zino Militão dos Santos</w:t>
      </w:r>
      <w:r>
        <w:rPr>
          <w:rFonts w:asciiTheme="minorHAnsi" w:hAnsiTheme="minorHAnsi" w:cstheme="minorHAnsi"/>
          <w:sz w:val="24"/>
          <w:szCs w:val="24"/>
        </w:rPr>
        <w:t>, 05 de maio</w:t>
      </w:r>
      <w:r w:rsidRPr="006F3DD8">
        <w:rPr>
          <w:rFonts w:asciiTheme="minorHAnsi" w:hAnsiTheme="minorHAnsi" w:cstheme="minorHAnsi"/>
          <w:sz w:val="24"/>
          <w:szCs w:val="24"/>
        </w:rPr>
        <w:t xml:space="preserve"> de 2021.</w:t>
      </w:r>
    </w:p>
    <w:p w:rsidR="00C76D4C" w:rsidRPr="006F3DD8" w:rsidRDefault="00C76D4C" w:rsidP="00394B27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sectPr w:rsidR="00C76D4C" w:rsidRPr="006F3DD8" w:rsidSect="006F3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58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7C1" w:rsidRDefault="00B877C1" w:rsidP="00AE17D9">
      <w:pPr>
        <w:spacing w:after="0" w:line="240" w:lineRule="auto"/>
      </w:pPr>
      <w:r>
        <w:separator/>
      </w:r>
    </w:p>
  </w:endnote>
  <w:endnote w:type="continuationSeparator" w:id="1">
    <w:p w:rsidR="00B877C1" w:rsidRDefault="00B877C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7C1" w:rsidRDefault="00B877C1" w:rsidP="00AE17D9">
      <w:pPr>
        <w:spacing w:after="0" w:line="240" w:lineRule="auto"/>
      </w:pPr>
      <w:r>
        <w:separator/>
      </w:r>
    </w:p>
  </w:footnote>
  <w:footnote w:type="continuationSeparator" w:id="1">
    <w:p w:rsidR="00B877C1" w:rsidRDefault="00B877C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RPr="00233DE1" w:rsidTr="00233DE1">
      <w:tc>
        <w:tcPr>
          <w:tcW w:w="1668" w:type="dxa"/>
        </w:tcPr>
        <w:p w:rsidR="00AE17D9" w:rsidRPr="00233DE1" w:rsidRDefault="003243AB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552"/>
    <w:multiLevelType w:val="hybridMultilevel"/>
    <w:tmpl w:val="75662F18"/>
    <w:lvl w:ilvl="0" w:tplc="117282FE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1972D9"/>
    <w:multiLevelType w:val="hybridMultilevel"/>
    <w:tmpl w:val="9CA4CF1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26679C8"/>
    <w:multiLevelType w:val="hybridMultilevel"/>
    <w:tmpl w:val="35288B1A"/>
    <w:lvl w:ilvl="0" w:tplc="D5E67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81EE7"/>
    <w:multiLevelType w:val="hybridMultilevel"/>
    <w:tmpl w:val="2ABE3F2C"/>
    <w:lvl w:ilvl="0" w:tplc="A732A2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F64AC5"/>
    <w:multiLevelType w:val="hybridMultilevel"/>
    <w:tmpl w:val="14D69958"/>
    <w:lvl w:ilvl="0" w:tplc="3998CA34">
      <w:start w:val="1"/>
      <w:numFmt w:val="lowerLetter"/>
      <w:lvlText w:val="%1)"/>
      <w:lvlJc w:val="left"/>
      <w:pPr>
        <w:ind w:left="1773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93" w:hanging="360"/>
      </w:pPr>
    </w:lvl>
    <w:lvl w:ilvl="2" w:tplc="0416001B">
      <w:start w:val="1"/>
      <w:numFmt w:val="lowerRoman"/>
      <w:lvlText w:val="%3."/>
      <w:lvlJc w:val="right"/>
      <w:pPr>
        <w:ind w:left="3213" w:hanging="180"/>
      </w:pPr>
    </w:lvl>
    <w:lvl w:ilvl="3" w:tplc="0416000F">
      <w:start w:val="1"/>
      <w:numFmt w:val="decimal"/>
      <w:lvlText w:val="%4."/>
      <w:lvlJc w:val="left"/>
      <w:pPr>
        <w:ind w:left="3933" w:hanging="360"/>
      </w:pPr>
    </w:lvl>
    <w:lvl w:ilvl="4" w:tplc="04160019">
      <w:start w:val="1"/>
      <w:numFmt w:val="lowerLetter"/>
      <w:lvlText w:val="%5."/>
      <w:lvlJc w:val="left"/>
      <w:pPr>
        <w:ind w:left="4653" w:hanging="360"/>
      </w:pPr>
    </w:lvl>
    <w:lvl w:ilvl="5" w:tplc="0416001B">
      <w:start w:val="1"/>
      <w:numFmt w:val="lowerRoman"/>
      <w:lvlText w:val="%6."/>
      <w:lvlJc w:val="right"/>
      <w:pPr>
        <w:ind w:left="5373" w:hanging="180"/>
      </w:pPr>
    </w:lvl>
    <w:lvl w:ilvl="6" w:tplc="0416000F">
      <w:start w:val="1"/>
      <w:numFmt w:val="decimal"/>
      <w:lvlText w:val="%7."/>
      <w:lvlJc w:val="left"/>
      <w:pPr>
        <w:ind w:left="6093" w:hanging="360"/>
      </w:pPr>
    </w:lvl>
    <w:lvl w:ilvl="7" w:tplc="04160019">
      <w:start w:val="1"/>
      <w:numFmt w:val="lowerLetter"/>
      <w:lvlText w:val="%8."/>
      <w:lvlJc w:val="left"/>
      <w:pPr>
        <w:ind w:left="6813" w:hanging="360"/>
      </w:pPr>
    </w:lvl>
    <w:lvl w:ilvl="8" w:tplc="0416001B">
      <w:start w:val="1"/>
      <w:numFmt w:val="lowerRoman"/>
      <w:lvlText w:val="%9."/>
      <w:lvlJc w:val="right"/>
      <w:pPr>
        <w:ind w:left="7533" w:hanging="180"/>
      </w:pPr>
    </w:lvl>
  </w:abstractNum>
  <w:abstractNum w:abstractNumId="5">
    <w:nsid w:val="51155B58"/>
    <w:multiLevelType w:val="hybridMultilevel"/>
    <w:tmpl w:val="74D44CFA"/>
    <w:lvl w:ilvl="0" w:tplc="7062F6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500A2"/>
    <w:multiLevelType w:val="hybridMultilevel"/>
    <w:tmpl w:val="248EC302"/>
    <w:lvl w:ilvl="0" w:tplc="9ED27C2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34218E"/>
    <w:multiLevelType w:val="hybridMultilevel"/>
    <w:tmpl w:val="CF0ECDFA"/>
    <w:lvl w:ilvl="0" w:tplc="A4E0CEA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3128"/>
    <w:rsid w:val="00021BFB"/>
    <w:rsid w:val="00027252"/>
    <w:rsid w:val="00035322"/>
    <w:rsid w:val="00044AA1"/>
    <w:rsid w:val="00045BA5"/>
    <w:rsid w:val="00053F0B"/>
    <w:rsid w:val="00062151"/>
    <w:rsid w:val="00070544"/>
    <w:rsid w:val="000719A2"/>
    <w:rsid w:val="00076558"/>
    <w:rsid w:val="000818D2"/>
    <w:rsid w:val="00091823"/>
    <w:rsid w:val="00093C09"/>
    <w:rsid w:val="000A20B4"/>
    <w:rsid w:val="000A521A"/>
    <w:rsid w:val="000B0F4E"/>
    <w:rsid w:val="000B7C14"/>
    <w:rsid w:val="000C6230"/>
    <w:rsid w:val="000D33E0"/>
    <w:rsid w:val="000D71D8"/>
    <w:rsid w:val="000E54C9"/>
    <w:rsid w:val="000E675D"/>
    <w:rsid w:val="000F13AF"/>
    <w:rsid w:val="000F1B5C"/>
    <w:rsid w:val="000F67D0"/>
    <w:rsid w:val="001011B7"/>
    <w:rsid w:val="00105524"/>
    <w:rsid w:val="0011367C"/>
    <w:rsid w:val="0011663C"/>
    <w:rsid w:val="0013267D"/>
    <w:rsid w:val="00140884"/>
    <w:rsid w:val="00140B3A"/>
    <w:rsid w:val="00147D4B"/>
    <w:rsid w:val="0015197B"/>
    <w:rsid w:val="00160A90"/>
    <w:rsid w:val="00160F69"/>
    <w:rsid w:val="00166825"/>
    <w:rsid w:val="00171933"/>
    <w:rsid w:val="00175A22"/>
    <w:rsid w:val="00182718"/>
    <w:rsid w:val="00186082"/>
    <w:rsid w:val="00187100"/>
    <w:rsid w:val="00193F72"/>
    <w:rsid w:val="00195F24"/>
    <w:rsid w:val="001A1FE1"/>
    <w:rsid w:val="001B00C2"/>
    <w:rsid w:val="001B13DF"/>
    <w:rsid w:val="001C4F19"/>
    <w:rsid w:val="001E1957"/>
    <w:rsid w:val="001E47C3"/>
    <w:rsid w:val="00220C21"/>
    <w:rsid w:val="00233DE1"/>
    <w:rsid w:val="00234B85"/>
    <w:rsid w:val="0023649D"/>
    <w:rsid w:val="002368F4"/>
    <w:rsid w:val="00244184"/>
    <w:rsid w:val="00251C72"/>
    <w:rsid w:val="00261C8D"/>
    <w:rsid w:val="00266A54"/>
    <w:rsid w:val="0027027D"/>
    <w:rsid w:val="002962F2"/>
    <w:rsid w:val="002A290B"/>
    <w:rsid w:val="002A2D3D"/>
    <w:rsid w:val="002A2E8B"/>
    <w:rsid w:val="002D3486"/>
    <w:rsid w:val="002D6EE6"/>
    <w:rsid w:val="002E6592"/>
    <w:rsid w:val="002F7974"/>
    <w:rsid w:val="003065BE"/>
    <w:rsid w:val="00307388"/>
    <w:rsid w:val="00307870"/>
    <w:rsid w:val="00307CD8"/>
    <w:rsid w:val="00310D94"/>
    <w:rsid w:val="003143FE"/>
    <w:rsid w:val="003243AB"/>
    <w:rsid w:val="003274C8"/>
    <w:rsid w:val="003307F8"/>
    <w:rsid w:val="0034660C"/>
    <w:rsid w:val="00356260"/>
    <w:rsid w:val="0036132A"/>
    <w:rsid w:val="0036627E"/>
    <w:rsid w:val="00366CAA"/>
    <w:rsid w:val="003675EE"/>
    <w:rsid w:val="00384367"/>
    <w:rsid w:val="003938A6"/>
    <w:rsid w:val="00394B27"/>
    <w:rsid w:val="00396FD5"/>
    <w:rsid w:val="003A4E43"/>
    <w:rsid w:val="003D2CEE"/>
    <w:rsid w:val="003E20BA"/>
    <w:rsid w:val="003E575D"/>
    <w:rsid w:val="003F5E81"/>
    <w:rsid w:val="003F7657"/>
    <w:rsid w:val="00405C02"/>
    <w:rsid w:val="00420B74"/>
    <w:rsid w:val="004260A4"/>
    <w:rsid w:val="00431459"/>
    <w:rsid w:val="00433852"/>
    <w:rsid w:val="0043483F"/>
    <w:rsid w:val="004358BC"/>
    <w:rsid w:val="00443B08"/>
    <w:rsid w:val="00460306"/>
    <w:rsid w:val="00465E74"/>
    <w:rsid w:val="004972C1"/>
    <w:rsid w:val="004A2DD4"/>
    <w:rsid w:val="004A3DDC"/>
    <w:rsid w:val="004A7667"/>
    <w:rsid w:val="004B450E"/>
    <w:rsid w:val="004C6CB6"/>
    <w:rsid w:val="004D2291"/>
    <w:rsid w:val="004E4A79"/>
    <w:rsid w:val="004E5B5C"/>
    <w:rsid w:val="004F5ADA"/>
    <w:rsid w:val="004F6E72"/>
    <w:rsid w:val="00501118"/>
    <w:rsid w:val="00501C7E"/>
    <w:rsid w:val="00502757"/>
    <w:rsid w:val="00502B0B"/>
    <w:rsid w:val="00503E6E"/>
    <w:rsid w:val="00515499"/>
    <w:rsid w:val="00521118"/>
    <w:rsid w:val="005403C5"/>
    <w:rsid w:val="00542E21"/>
    <w:rsid w:val="00543086"/>
    <w:rsid w:val="00560DDE"/>
    <w:rsid w:val="00565B99"/>
    <w:rsid w:val="00584588"/>
    <w:rsid w:val="005911C8"/>
    <w:rsid w:val="0059471F"/>
    <w:rsid w:val="005A1CD6"/>
    <w:rsid w:val="005B01E4"/>
    <w:rsid w:val="005B58B5"/>
    <w:rsid w:val="005C0EDC"/>
    <w:rsid w:val="005C15E7"/>
    <w:rsid w:val="005F076A"/>
    <w:rsid w:val="005F6C53"/>
    <w:rsid w:val="00622606"/>
    <w:rsid w:val="00622825"/>
    <w:rsid w:val="00627B8B"/>
    <w:rsid w:val="00643146"/>
    <w:rsid w:val="006609DC"/>
    <w:rsid w:val="0066127B"/>
    <w:rsid w:val="00664B3A"/>
    <w:rsid w:val="006871AE"/>
    <w:rsid w:val="00691096"/>
    <w:rsid w:val="00696B27"/>
    <w:rsid w:val="006A1719"/>
    <w:rsid w:val="006B03D7"/>
    <w:rsid w:val="006B20F0"/>
    <w:rsid w:val="006B2E08"/>
    <w:rsid w:val="006D1E78"/>
    <w:rsid w:val="006F1BA3"/>
    <w:rsid w:val="006F3DD8"/>
    <w:rsid w:val="00720C14"/>
    <w:rsid w:val="0072137B"/>
    <w:rsid w:val="00722C62"/>
    <w:rsid w:val="00750EBC"/>
    <w:rsid w:val="00757CAC"/>
    <w:rsid w:val="00771EEE"/>
    <w:rsid w:val="00772947"/>
    <w:rsid w:val="00773F4D"/>
    <w:rsid w:val="00774C24"/>
    <w:rsid w:val="0078683E"/>
    <w:rsid w:val="00794380"/>
    <w:rsid w:val="007B42F0"/>
    <w:rsid w:val="007C02A5"/>
    <w:rsid w:val="007C08E7"/>
    <w:rsid w:val="007C2318"/>
    <w:rsid w:val="007D3353"/>
    <w:rsid w:val="007D3D8E"/>
    <w:rsid w:val="007F5287"/>
    <w:rsid w:val="008046AA"/>
    <w:rsid w:val="00806EA2"/>
    <w:rsid w:val="0081556D"/>
    <w:rsid w:val="0084522F"/>
    <w:rsid w:val="00847955"/>
    <w:rsid w:val="00847C1F"/>
    <w:rsid w:val="00852E7C"/>
    <w:rsid w:val="00853746"/>
    <w:rsid w:val="00855A18"/>
    <w:rsid w:val="00860095"/>
    <w:rsid w:val="0086196C"/>
    <w:rsid w:val="008623AD"/>
    <w:rsid w:val="008651BC"/>
    <w:rsid w:val="008823C1"/>
    <w:rsid w:val="0088451C"/>
    <w:rsid w:val="008A0BC8"/>
    <w:rsid w:val="008A3CE3"/>
    <w:rsid w:val="008B19B3"/>
    <w:rsid w:val="008B6081"/>
    <w:rsid w:val="008C34EC"/>
    <w:rsid w:val="008D4B30"/>
    <w:rsid w:val="008E4BAB"/>
    <w:rsid w:val="008F12EE"/>
    <w:rsid w:val="0092102A"/>
    <w:rsid w:val="00921FB7"/>
    <w:rsid w:val="00927844"/>
    <w:rsid w:val="009326FA"/>
    <w:rsid w:val="00933BBE"/>
    <w:rsid w:val="00933CA5"/>
    <w:rsid w:val="00933FB7"/>
    <w:rsid w:val="00935841"/>
    <w:rsid w:val="009413DE"/>
    <w:rsid w:val="0094228B"/>
    <w:rsid w:val="00960A8A"/>
    <w:rsid w:val="0096100D"/>
    <w:rsid w:val="009776AD"/>
    <w:rsid w:val="00980284"/>
    <w:rsid w:val="009834D7"/>
    <w:rsid w:val="00991AA6"/>
    <w:rsid w:val="009D33D6"/>
    <w:rsid w:val="009E1759"/>
    <w:rsid w:val="00A14AAC"/>
    <w:rsid w:val="00A15C26"/>
    <w:rsid w:val="00A43452"/>
    <w:rsid w:val="00A66F0C"/>
    <w:rsid w:val="00A70EA9"/>
    <w:rsid w:val="00A7378B"/>
    <w:rsid w:val="00A757B2"/>
    <w:rsid w:val="00A814F3"/>
    <w:rsid w:val="00A8335F"/>
    <w:rsid w:val="00A93A8E"/>
    <w:rsid w:val="00AA0921"/>
    <w:rsid w:val="00AC1841"/>
    <w:rsid w:val="00AC7E67"/>
    <w:rsid w:val="00AD1FC8"/>
    <w:rsid w:val="00AD697B"/>
    <w:rsid w:val="00AE17D9"/>
    <w:rsid w:val="00AE2FA0"/>
    <w:rsid w:val="00AF02FC"/>
    <w:rsid w:val="00AF073A"/>
    <w:rsid w:val="00AF0BED"/>
    <w:rsid w:val="00AF700A"/>
    <w:rsid w:val="00B0713D"/>
    <w:rsid w:val="00B10AEC"/>
    <w:rsid w:val="00B122CD"/>
    <w:rsid w:val="00B25D75"/>
    <w:rsid w:val="00B31DFF"/>
    <w:rsid w:val="00B3664F"/>
    <w:rsid w:val="00B41216"/>
    <w:rsid w:val="00B42723"/>
    <w:rsid w:val="00B45413"/>
    <w:rsid w:val="00B46A81"/>
    <w:rsid w:val="00B503CD"/>
    <w:rsid w:val="00B57197"/>
    <w:rsid w:val="00B66F92"/>
    <w:rsid w:val="00B73272"/>
    <w:rsid w:val="00B75AD7"/>
    <w:rsid w:val="00B768CB"/>
    <w:rsid w:val="00B877C1"/>
    <w:rsid w:val="00B91953"/>
    <w:rsid w:val="00B927F6"/>
    <w:rsid w:val="00BB0A39"/>
    <w:rsid w:val="00BB228E"/>
    <w:rsid w:val="00BB3A43"/>
    <w:rsid w:val="00BC7B30"/>
    <w:rsid w:val="00BC7B4F"/>
    <w:rsid w:val="00BD5586"/>
    <w:rsid w:val="00BE2BED"/>
    <w:rsid w:val="00BE34E6"/>
    <w:rsid w:val="00C00A61"/>
    <w:rsid w:val="00C0485E"/>
    <w:rsid w:val="00C050BF"/>
    <w:rsid w:val="00C1416F"/>
    <w:rsid w:val="00C14DE2"/>
    <w:rsid w:val="00C25311"/>
    <w:rsid w:val="00C2625F"/>
    <w:rsid w:val="00C520DD"/>
    <w:rsid w:val="00C526C6"/>
    <w:rsid w:val="00C52BDD"/>
    <w:rsid w:val="00C631FC"/>
    <w:rsid w:val="00C64728"/>
    <w:rsid w:val="00C64AC5"/>
    <w:rsid w:val="00C73C0B"/>
    <w:rsid w:val="00C74C36"/>
    <w:rsid w:val="00C76D4C"/>
    <w:rsid w:val="00C83EB7"/>
    <w:rsid w:val="00C843FE"/>
    <w:rsid w:val="00C92B19"/>
    <w:rsid w:val="00C955AF"/>
    <w:rsid w:val="00CA7355"/>
    <w:rsid w:val="00CF1E45"/>
    <w:rsid w:val="00CF42A4"/>
    <w:rsid w:val="00CF70C2"/>
    <w:rsid w:val="00D012C8"/>
    <w:rsid w:val="00D04F04"/>
    <w:rsid w:val="00D10B6D"/>
    <w:rsid w:val="00D20438"/>
    <w:rsid w:val="00D31581"/>
    <w:rsid w:val="00D369B0"/>
    <w:rsid w:val="00D4067B"/>
    <w:rsid w:val="00D4382B"/>
    <w:rsid w:val="00D471A1"/>
    <w:rsid w:val="00D56A99"/>
    <w:rsid w:val="00D61246"/>
    <w:rsid w:val="00D648F1"/>
    <w:rsid w:val="00D71D5D"/>
    <w:rsid w:val="00D84FB0"/>
    <w:rsid w:val="00D851E0"/>
    <w:rsid w:val="00D87E98"/>
    <w:rsid w:val="00D90EDC"/>
    <w:rsid w:val="00D92A20"/>
    <w:rsid w:val="00D9674A"/>
    <w:rsid w:val="00DA3E1B"/>
    <w:rsid w:val="00DA68EF"/>
    <w:rsid w:val="00DB0606"/>
    <w:rsid w:val="00DB5C80"/>
    <w:rsid w:val="00DB6C90"/>
    <w:rsid w:val="00DB6CB1"/>
    <w:rsid w:val="00DE0B6D"/>
    <w:rsid w:val="00DE4018"/>
    <w:rsid w:val="00DE6197"/>
    <w:rsid w:val="00DE6499"/>
    <w:rsid w:val="00DF0FC2"/>
    <w:rsid w:val="00DF5175"/>
    <w:rsid w:val="00E10A8D"/>
    <w:rsid w:val="00E12059"/>
    <w:rsid w:val="00E17031"/>
    <w:rsid w:val="00E17BD9"/>
    <w:rsid w:val="00E20822"/>
    <w:rsid w:val="00E21081"/>
    <w:rsid w:val="00E22105"/>
    <w:rsid w:val="00E22A9F"/>
    <w:rsid w:val="00E271F1"/>
    <w:rsid w:val="00E31871"/>
    <w:rsid w:val="00E332C7"/>
    <w:rsid w:val="00E34FF9"/>
    <w:rsid w:val="00E644E9"/>
    <w:rsid w:val="00E75811"/>
    <w:rsid w:val="00E765E5"/>
    <w:rsid w:val="00E76679"/>
    <w:rsid w:val="00E84EC9"/>
    <w:rsid w:val="00E927AA"/>
    <w:rsid w:val="00E937C3"/>
    <w:rsid w:val="00EA3CE7"/>
    <w:rsid w:val="00EA4B40"/>
    <w:rsid w:val="00EA6CC3"/>
    <w:rsid w:val="00EB7B55"/>
    <w:rsid w:val="00EC2585"/>
    <w:rsid w:val="00EC31D1"/>
    <w:rsid w:val="00EC40BA"/>
    <w:rsid w:val="00ED1FDA"/>
    <w:rsid w:val="00EE2C4F"/>
    <w:rsid w:val="00EF2132"/>
    <w:rsid w:val="00EF3B5A"/>
    <w:rsid w:val="00EF686C"/>
    <w:rsid w:val="00F022FD"/>
    <w:rsid w:val="00F12E4B"/>
    <w:rsid w:val="00F26529"/>
    <w:rsid w:val="00F30363"/>
    <w:rsid w:val="00F408F1"/>
    <w:rsid w:val="00F628D5"/>
    <w:rsid w:val="00F83A1F"/>
    <w:rsid w:val="00F93746"/>
    <w:rsid w:val="00FB3B8F"/>
    <w:rsid w:val="00FB43F7"/>
    <w:rsid w:val="00FD260E"/>
    <w:rsid w:val="00FD3894"/>
    <w:rsid w:val="00FE0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66127B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</w:rPr>
  </w:style>
  <w:style w:type="character" w:customStyle="1" w:styleId="Ttulo3Char">
    <w:name w:val="Título 3 Char"/>
    <w:link w:val="Ttulo3"/>
    <w:rsid w:val="0066127B"/>
    <w:rPr>
      <w:rFonts w:ascii="Calibri Light" w:eastAsia="Times New Roman" w:hAnsi="Calibri Light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4260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260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9410E-5DFE-464D-8C9A-7C7F2C01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MiniPC15</cp:lastModifiedBy>
  <cp:revision>9</cp:revision>
  <cp:lastPrinted>2021-05-05T17:52:00Z</cp:lastPrinted>
  <dcterms:created xsi:type="dcterms:W3CDTF">2021-05-05T17:54:00Z</dcterms:created>
  <dcterms:modified xsi:type="dcterms:W3CDTF">2021-05-13T16:54:00Z</dcterms:modified>
</cp:coreProperties>
</file>